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5DE7" w14:textId="77777777" w:rsidR="008C73C5" w:rsidRDefault="008C73C5" w:rsidP="008C73C5">
      <w:pPr>
        <w:spacing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 ě s t o   P ř í b o r</w:t>
      </w:r>
    </w:p>
    <w:p w14:paraId="5E885DE8" w14:textId="6CE685D8" w:rsidR="008C73C5" w:rsidRDefault="008C73C5" w:rsidP="008C73C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 /201</w:t>
      </w:r>
      <w:r w:rsidR="0005399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</w:t>
      </w:r>
    </w:p>
    <w:p w14:paraId="5E885DE9" w14:textId="77777777" w:rsidR="008C73C5" w:rsidRDefault="008C73C5" w:rsidP="008C73C5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07E61615" w14:textId="77777777" w:rsidR="005B3673" w:rsidRDefault="005B3673" w:rsidP="008C73C5">
      <w:pPr>
        <w:spacing w:after="360" w:line="312" w:lineRule="auto"/>
        <w:jc w:val="center"/>
        <w:rPr>
          <w:rFonts w:ascii="Arial" w:hAnsi="Arial" w:cs="Arial"/>
          <w:b/>
        </w:rPr>
      </w:pPr>
    </w:p>
    <w:p w14:paraId="5E885DEA" w14:textId="5752F840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 Příbora se na svém zasedání dne . 201</w:t>
      </w:r>
      <w:r w:rsidR="00AA77B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usnesením č.        usneslo vydat na základě § 14 odst. 2 zákona č. 565/1990 Sb., o místních poplatcích, ve znění pozdějších předpisů a v souladu s § 10 písm. d) a § 84 odst. 2 písm. h)</w:t>
      </w:r>
      <w:r w:rsidR="00AA77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zákona č. 128/2000 Sb., o obcích (obecní zřízení), ve znění pozdějších předpisů, tuto obecně závaznou vyhlášku (dále jen „vyhláška“): </w:t>
      </w:r>
    </w:p>
    <w:p w14:paraId="5E885DEB" w14:textId="77777777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1</w:t>
      </w:r>
    </w:p>
    <w:p w14:paraId="5E885DEC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Úvodní ustanovení</w:t>
      </w:r>
    </w:p>
    <w:p w14:paraId="5E885DED" w14:textId="77777777" w:rsidR="008C73C5" w:rsidRDefault="008C73C5" w:rsidP="00915D83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Příbor touto vyhláškou zavádí místní poplatek ze psů (dále jen „poplatek“).</w:t>
      </w:r>
    </w:p>
    <w:p w14:paraId="5E885DEE" w14:textId="7484E6DC" w:rsidR="008C73C5" w:rsidRDefault="008C73C5" w:rsidP="00915D83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Řízení o poplatcích vykonává </w:t>
      </w:r>
      <w:r w:rsidR="003E3DE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ěstský úřad </w:t>
      </w:r>
      <w:r w:rsidR="003E3DE5">
        <w:rPr>
          <w:rFonts w:ascii="Arial" w:hAnsi="Arial" w:cs="Arial"/>
          <w:sz w:val="22"/>
          <w:szCs w:val="22"/>
        </w:rPr>
        <w:t xml:space="preserve">Příbor </w:t>
      </w:r>
      <w:r>
        <w:rPr>
          <w:rFonts w:ascii="Arial" w:hAnsi="Arial" w:cs="Arial"/>
          <w:sz w:val="22"/>
          <w:szCs w:val="22"/>
        </w:rPr>
        <w:t>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E885DEF" w14:textId="77777777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2</w:t>
      </w:r>
    </w:p>
    <w:p w14:paraId="5E885DF0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Poplatník a předmět poplatku</w:t>
      </w:r>
    </w:p>
    <w:p w14:paraId="5E885DF1" w14:textId="708E7E36" w:rsidR="008C73C5" w:rsidRDefault="008C73C5" w:rsidP="00053992">
      <w:pPr>
        <w:numPr>
          <w:ilvl w:val="0"/>
          <w:numId w:val="2"/>
        </w:numPr>
        <w:spacing w:line="288" w:lineRule="auto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>Poplatek ze psů platí držitel psa. Držitelem je fyzická nebo právnická osoba, která má trvalý pobyt nebo sídlo na území města Příbora.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5E885DF2" w14:textId="5C0681B8" w:rsidR="008C73C5" w:rsidRDefault="008C73C5" w:rsidP="00053992">
      <w:pPr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platí ze psů starších 3 měsíců.</w:t>
      </w:r>
      <w:r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5E885DF3" w14:textId="77777777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3</w:t>
      </w:r>
    </w:p>
    <w:p w14:paraId="5E885DF4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Vznik a zánik poplatkové povinnosti</w:t>
      </w:r>
    </w:p>
    <w:p w14:paraId="5E885DF5" w14:textId="449BA9E4" w:rsidR="008C73C5" w:rsidRDefault="008C73C5" w:rsidP="00053992">
      <w:pPr>
        <w:numPr>
          <w:ilvl w:val="0"/>
          <w:numId w:val="3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vzniká držiteli psa </w:t>
      </w:r>
      <w:r w:rsidR="007570A8">
        <w:rPr>
          <w:rFonts w:ascii="Arial" w:hAnsi="Arial" w:cs="Arial"/>
          <w:sz w:val="22"/>
          <w:szCs w:val="22"/>
        </w:rPr>
        <w:t xml:space="preserve">po dni, kdy pes </w:t>
      </w:r>
      <w:r>
        <w:rPr>
          <w:rFonts w:ascii="Arial" w:hAnsi="Arial" w:cs="Arial"/>
          <w:sz w:val="22"/>
          <w:szCs w:val="22"/>
        </w:rPr>
        <w:t xml:space="preserve">dovršil stáří tří měsíců, nebo v den, kdy </w:t>
      </w:r>
      <w:r w:rsidR="00053992">
        <w:rPr>
          <w:rFonts w:ascii="Arial" w:hAnsi="Arial" w:cs="Arial"/>
          <w:sz w:val="22"/>
          <w:szCs w:val="22"/>
        </w:rPr>
        <w:t xml:space="preserve">se stal držitelem psa staršího </w:t>
      </w:r>
      <w:r>
        <w:rPr>
          <w:rFonts w:ascii="Arial" w:hAnsi="Arial" w:cs="Arial"/>
          <w:sz w:val="22"/>
          <w:szCs w:val="22"/>
        </w:rPr>
        <w:t>tří měsíců.</w:t>
      </w:r>
    </w:p>
    <w:p w14:paraId="5E885DF6" w14:textId="2D777D16" w:rsidR="008C73C5" w:rsidRDefault="008C73C5" w:rsidP="00053992">
      <w:pPr>
        <w:numPr>
          <w:ilvl w:val="0"/>
          <w:numId w:val="3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držení psa po dobu kratší než jeden rok se poplatek </w:t>
      </w:r>
      <w:r w:rsidR="00053992">
        <w:rPr>
          <w:rFonts w:ascii="Arial" w:hAnsi="Arial" w:cs="Arial"/>
          <w:sz w:val="22"/>
          <w:szCs w:val="22"/>
        </w:rPr>
        <w:t xml:space="preserve">platí </w:t>
      </w:r>
      <w:r>
        <w:rPr>
          <w:rFonts w:ascii="Arial" w:hAnsi="Arial" w:cs="Arial"/>
          <w:sz w:val="22"/>
          <w:szCs w:val="22"/>
        </w:rPr>
        <w:t>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5E885DF7" w14:textId="0DE8ABC9" w:rsidR="008C73C5" w:rsidRDefault="008C73C5" w:rsidP="00053992">
      <w:pPr>
        <w:numPr>
          <w:ilvl w:val="0"/>
          <w:numId w:val="3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dnem, kdy fyzická nebo právnická osoba </w:t>
      </w:r>
      <w:r w:rsidR="00053992">
        <w:rPr>
          <w:rFonts w:ascii="Arial" w:hAnsi="Arial" w:cs="Arial"/>
          <w:sz w:val="22"/>
          <w:szCs w:val="22"/>
        </w:rPr>
        <w:t xml:space="preserve">přestala být </w:t>
      </w:r>
      <w:r>
        <w:rPr>
          <w:rFonts w:ascii="Arial" w:hAnsi="Arial" w:cs="Arial"/>
          <w:sz w:val="22"/>
          <w:szCs w:val="22"/>
        </w:rPr>
        <w:t>držitelem psa (např. úhynem psa, jeho ztrátou, darováním nebo prodejem), přičemž se poplatek platí i za započatý kalendářní měsíc, ve kterém taková skutečnost nastala.</w:t>
      </w:r>
    </w:p>
    <w:p w14:paraId="5E885DF8" w14:textId="77777777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Čl. 4</w:t>
      </w:r>
    </w:p>
    <w:p w14:paraId="5E885DF9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Ohlašovací povinnost</w:t>
      </w:r>
    </w:p>
    <w:p w14:paraId="5E885DFA" w14:textId="48504E8F" w:rsidR="008C73C5" w:rsidRDefault="008C73C5" w:rsidP="005B56B0">
      <w:pPr>
        <w:numPr>
          <w:ilvl w:val="0"/>
          <w:numId w:val="4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 psa je povinen ohlásit správci poplatku vznik své poplatkové povinnosti do 15 dnů ode dne</w:t>
      </w:r>
      <w:r w:rsidR="007570A8">
        <w:rPr>
          <w:rFonts w:ascii="Arial" w:hAnsi="Arial" w:cs="Arial"/>
          <w:sz w:val="22"/>
          <w:szCs w:val="22"/>
        </w:rPr>
        <w:t xml:space="preserve"> jejího vzniku</w:t>
      </w:r>
      <w:r>
        <w:rPr>
          <w:rFonts w:ascii="Arial" w:hAnsi="Arial" w:cs="Arial"/>
          <w:sz w:val="22"/>
          <w:szCs w:val="22"/>
        </w:rPr>
        <w:t>. Stejným způsobem je povinen oznámit také zánik své poplatkové povinnosti.</w:t>
      </w:r>
    </w:p>
    <w:p w14:paraId="5E885DFB" w14:textId="77777777" w:rsidR="008C73C5" w:rsidRDefault="008C73C5" w:rsidP="008C73C5">
      <w:pPr>
        <w:numPr>
          <w:ilvl w:val="0"/>
          <w:numId w:val="4"/>
        </w:numPr>
        <w:spacing w:before="120" w:line="288" w:lineRule="auto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>
        <w:rPr>
          <w:rFonts w:ascii="Arial" w:hAnsi="Arial" w:cs="Arial"/>
          <w:i/>
          <w:sz w:val="22"/>
          <w:szCs w:val="22"/>
        </w:rPr>
        <w:t>.</w:t>
      </w:r>
    </w:p>
    <w:p w14:paraId="5E885DFC" w14:textId="43AB92F8" w:rsidR="008C73C5" w:rsidRDefault="003F269F" w:rsidP="008C73C5">
      <w:pPr>
        <w:numPr>
          <w:ilvl w:val="0"/>
          <w:numId w:val="4"/>
        </w:numPr>
        <w:spacing w:before="120"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držitel psa uvede</w:t>
      </w:r>
      <w:r w:rsidR="008C73C5">
        <w:rPr>
          <w:rFonts w:ascii="Arial" w:hAnsi="Arial" w:cs="Arial"/>
          <w:sz w:val="22"/>
          <w:szCs w:val="22"/>
          <w:vertAlign w:val="superscript"/>
        </w:rPr>
        <w:footnoteReference w:id="5"/>
      </w:r>
      <w:r w:rsidR="008C73C5">
        <w:rPr>
          <w:rFonts w:ascii="Arial" w:hAnsi="Arial" w:cs="Arial"/>
          <w:sz w:val="22"/>
          <w:szCs w:val="22"/>
        </w:rPr>
        <w:t xml:space="preserve"> </w:t>
      </w:r>
    </w:p>
    <w:p w14:paraId="5E885DFD" w14:textId="669070B1" w:rsidR="008C73C5" w:rsidRDefault="008C73C5" w:rsidP="005B56B0">
      <w:pPr>
        <w:numPr>
          <w:ilvl w:val="1"/>
          <w:numId w:val="4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</w:t>
      </w:r>
      <w:r w:rsidR="00FC5FB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5E885DFE" w14:textId="77777777" w:rsidR="008C73C5" w:rsidRDefault="008C73C5" w:rsidP="005B56B0">
      <w:pPr>
        <w:numPr>
          <w:ilvl w:val="1"/>
          <w:numId w:val="4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5E885DFF" w14:textId="77777777" w:rsidR="008C73C5" w:rsidRDefault="008C73C5" w:rsidP="005B56B0">
      <w:pPr>
        <w:numPr>
          <w:ilvl w:val="1"/>
          <w:numId w:val="4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údaje rozhodné pro stanovení výše poplatkové povinnosti, zejména stáří a počet držených psů, včetně skutečností zakládajících vznik nároku na úlevu nebo osvobození od poplatku. </w:t>
      </w:r>
    </w:p>
    <w:p w14:paraId="5E885E00" w14:textId="77777777" w:rsidR="008C73C5" w:rsidRDefault="008C73C5" w:rsidP="005B56B0">
      <w:pPr>
        <w:numPr>
          <w:ilvl w:val="0"/>
          <w:numId w:val="4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držitel psa povinen tuto změnu oznámit do 15 dnů ode dne, kdy nastala.</w:t>
      </w:r>
      <w:r>
        <w:rPr>
          <w:rFonts w:ascii="Arial" w:hAnsi="Arial" w:cs="Arial"/>
          <w:sz w:val="22"/>
          <w:szCs w:val="22"/>
          <w:vertAlign w:val="superscript"/>
        </w:rPr>
        <w:footnoteReference w:id="6"/>
      </w:r>
    </w:p>
    <w:p w14:paraId="5E885E01" w14:textId="102FD28B" w:rsidR="008C73C5" w:rsidRDefault="008C73C5" w:rsidP="005B56B0">
      <w:pPr>
        <w:numPr>
          <w:ilvl w:val="0"/>
          <w:numId w:val="4"/>
        </w:numPr>
        <w:spacing w:before="120" w:line="288" w:lineRule="auto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V případě, že poplatník neohlásí údaj rozhodný pro osvobození nebo úlevu od poplatku do 15.</w:t>
      </w:r>
      <w:r w:rsidR="0046732C">
        <w:rPr>
          <w:rFonts w:ascii="Arial" w:hAnsi="Arial" w:cs="Arial"/>
          <w:color w:val="262626"/>
          <w:sz w:val="22"/>
          <w:szCs w:val="22"/>
        </w:rPr>
        <w:t xml:space="preserve"> ledna</w:t>
      </w:r>
      <w:r>
        <w:rPr>
          <w:rFonts w:ascii="Arial" w:hAnsi="Arial" w:cs="Arial"/>
          <w:color w:val="262626"/>
          <w:sz w:val="22"/>
          <w:szCs w:val="22"/>
        </w:rPr>
        <w:t xml:space="preserve"> následujícího kalendářního roku</w:t>
      </w:r>
      <w:r w:rsidR="0046732C">
        <w:rPr>
          <w:rFonts w:ascii="Arial" w:hAnsi="Arial" w:cs="Arial"/>
          <w:color w:val="262626"/>
          <w:sz w:val="22"/>
          <w:szCs w:val="22"/>
        </w:rPr>
        <w:t>,</w:t>
      </w:r>
      <w:r>
        <w:rPr>
          <w:rFonts w:ascii="Arial" w:hAnsi="Arial" w:cs="Arial"/>
          <w:color w:val="262626"/>
          <w:sz w:val="22"/>
          <w:szCs w:val="22"/>
        </w:rPr>
        <w:t xml:space="preserve"> nárok na osvobození nebo úlevu od tohoto poplatku zaniká.</w:t>
      </w:r>
    </w:p>
    <w:p w14:paraId="504F6BB0" w14:textId="77777777" w:rsidR="000165E9" w:rsidRPr="000165E9" w:rsidRDefault="000165E9" w:rsidP="000165E9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 w:rsidRPr="000165E9">
        <w:rPr>
          <w:rFonts w:ascii="Arial" w:hAnsi="Arial" w:cs="Arial"/>
          <w:b/>
          <w:bCs/>
          <w:szCs w:val="20"/>
        </w:rPr>
        <w:t>Čl. 5</w:t>
      </w:r>
    </w:p>
    <w:p w14:paraId="11E32212" w14:textId="544F7ABE" w:rsidR="000165E9" w:rsidRDefault="000165E9" w:rsidP="000165E9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Identifikace psů</w:t>
      </w:r>
    </w:p>
    <w:p w14:paraId="0F1A3C2D" w14:textId="4D13649B" w:rsidR="000165E9" w:rsidRDefault="000165E9" w:rsidP="00C7332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       </w:t>
      </w:r>
      <w:r w:rsidRPr="000165E9">
        <w:rPr>
          <w:rFonts w:ascii="Arial" w:hAnsi="Arial" w:cs="Arial"/>
          <w:bCs/>
          <w:sz w:val="22"/>
          <w:szCs w:val="22"/>
        </w:rPr>
        <w:t>Správce poplatku</w:t>
      </w:r>
      <w:r>
        <w:rPr>
          <w:rFonts w:ascii="Arial" w:hAnsi="Arial" w:cs="Arial"/>
          <w:b/>
          <w:bCs/>
          <w:szCs w:val="20"/>
        </w:rPr>
        <w:t xml:space="preserve"> </w:t>
      </w:r>
      <w:r w:rsidRPr="000165E9">
        <w:rPr>
          <w:rFonts w:ascii="Arial" w:hAnsi="Arial" w:cs="Arial"/>
          <w:bCs/>
          <w:sz w:val="22"/>
          <w:szCs w:val="22"/>
        </w:rPr>
        <w:t>vydá držiteli psa evidenční známku</w:t>
      </w:r>
      <w:r>
        <w:rPr>
          <w:rFonts w:ascii="Arial" w:hAnsi="Arial" w:cs="Arial"/>
          <w:bCs/>
          <w:sz w:val="22"/>
          <w:szCs w:val="22"/>
        </w:rPr>
        <w:t xml:space="preserve"> pro psa</w:t>
      </w:r>
      <w:r w:rsidR="00C73328">
        <w:rPr>
          <w:rFonts w:ascii="Arial" w:hAnsi="Arial" w:cs="Arial"/>
          <w:bCs/>
          <w:sz w:val="22"/>
          <w:szCs w:val="22"/>
        </w:rPr>
        <w:t xml:space="preserve"> bez ohledu na to, zda     </w:t>
      </w:r>
    </w:p>
    <w:p w14:paraId="7C0778B4" w14:textId="4E142161" w:rsidR="00C73328" w:rsidRDefault="00C73328" w:rsidP="00C7332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podléhá pes poplatku nebo je od poplatku osvobozen. Známka je nepřenosná na jiného </w:t>
      </w:r>
    </w:p>
    <w:p w14:paraId="7551597B" w14:textId="4877931A" w:rsidR="00C73328" w:rsidRDefault="00C73328" w:rsidP="00C73328">
      <w:pPr>
        <w:spacing w:before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psa. V případě ztráty známky vydá správce poplatku držiteli psa známku novou.   </w:t>
      </w:r>
    </w:p>
    <w:p w14:paraId="5E885E03" w14:textId="3FEFC79F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Čl. </w:t>
      </w:r>
      <w:r w:rsidR="000165E9">
        <w:rPr>
          <w:rFonts w:ascii="Arial" w:hAnsi="Arial" w:cs="Arial"/>
          <w:b/>
          <w:bCs/>
          <w:szCs w:val="20"/>
        </w:rPr>
        <w:t>6</w:t>
      </w:r>
    </w:p>
    <w:p w14:paraId="5E885E04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Sazba poplatku</w:t>
      </w:r>
    </w:p>
    <w:p w14:paraId="5E885E05" w14:textId="46D6864E" w:rsidR="008C73C5" w:rsidRDefault="00EB3141" w:rsidP="008C73C5">
      <w:pPr>
        <w:numPr>
          <w:ilvl w:val="0"/>
          <w:numId w:val="5"/>
        </w:numPr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za kalendářní rok </w:t>
      </w:r>
      <w:r w:rsidR="008C73C5">
        <w:rPr>
          <w:rFonts w:ascii="Arial" w:hAnsi="Arial" w:cs="Arial"/>
          <w:sz w:val="22"/>
          <w:szCs w:val="22"/>
        </w:rPr>
        <w:t>činí ročně</w:t>
      </w:r>
    </w:p>
    <w:p w14:paraId="452F0359" w14:textId="77777777" w:rsidR="00EB3141" w:rsidRDefault="00EB3141" w:rsidP="00EB3141">
      <w:pPr>
        <w:spacing w:line="288" w:lineRule="auto"/>
        <w:jc w:val="left"/>
        <w:rPr>
          <w:rFonts w:ascii="Arial" w:hAnsi="Arial" w:cs="Arial"/>
          <w:sz w:val="22"/>
          <w:szCs w:val="22"/>
        </w:rPr>
      </w:pPr>
    </w:p>
    <w:p w14:paraId="5E885E06" w14:textId="4AAA4D0F" w:rsidR="008C73C5" w:rsidRPr="00EB3141" w:rsidRDefault="008C73C5" w:rsidP="00EB3141">
      <w:pPr>
        <w:pStyle w:val="Odstavecseseznamem"/>
        <w:numPr>
          <w:ilvl w:val="1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EB3141">
        <w:rPr>
          <w:rFonts w:ascii="Arial" w:hAnsi="Arial" w:cs="Arial"/>
          <w:b/>
          <w:sz w:val="22"/>
          <w:szCs w:val="22"/>
        </w:rPr>
        <w:t>V Příboře</w:t>
      </w:r>
      <w:r w:rsidRPr="00EB3141">
        <w:rPr>
          <w:rFonts w:ascii="Arial" w:hAnsi="Arial" w:cs="Arial"/>
          <w:sz w:val="22"/>
          <w:szCs w:val="22"/>
        </w:rPr>
        <w:t>:</w:t>
      </w:r>
    </w:p>
    <w:p w14:paraId="5E885E07" w14:textId="43B63B47" w:rsidR="008C73C5" w:rsidRPr="00EB3141" w:rsidRDefault="008C73C5" w:rsidP="008C73C5">
      <w:pPr>
        <w:spacing w:line="288" w:lineRule="auto"/>
        <w:ind w:left="567"/>
        <w:rPr>
          <w:rFonts w:ascii="Arial" w:hAnsi="Arial" w:cs="Arial"/>
          <w:b/>
          <w:sz w:val="22"/>
          <w:szCs w:val="22"/>
        </w:rPr>
      </w:pPr>
      <w:r w:rsidRPr="00EB3141">
        <w:rPr>
          <w:rFonts w:ascii="Arial" w:hAnsi="Arial" w:cs="Arial"/>
          <w:b/>
          <w:sz w:val="22"/>
          <w:szCs w:val="22"/>
        </w:rPr>
        <w:t>- v</w:t>
      </w:r>
      <w:r w:rsidR="00EB3141" w:rsidRPr="00EB3141">
        <w:rPr>
          <w:rFonts w:ascii="Arial" w:hAnsi="Arial" w:cs="Arial"/>
          <w:b/>
          <w:sz w:val="22"/>
          <w:szCs w:val="22"/>
        </w:rPr>
        <w:t> </w:t>
      </w:r>
      <w:r w:rsidRPr="00EB3141">
        <w:rPr>
          <w:rFonts w:ascii="Arial" w:hAnsi="Arial" w:cs="Arial"/>
          <w:b/>
          <w:sz w:val="22"/>
          <w:szCs w:val="22"/>
        </w:rPr>
        <w:t>rodinn</w:t>
      </w:r>
      <w:r w:rsidR="00EB3141" w:rsidRPr="00EB3141">
        <w:rPr>
          <w:rFonts w:ascii="Arial" w:hAnsi="Arial" w:cs="Arial"/>
          <w:b/>
          <w:sz w:val="22"/>
          <w:szCs w:val="22"/>
        </w:rPr>
        <w:t>ém domě</w:t>
      </w:r>
    </w:p>
    <w:p w14:paraId="5E885E08" w14:textId="647D5BDE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200,-  Kč za </w:t>
      </w:r>
      <w:r w:rsidR="0046732C">
        <w:rPr>
          <w:rFonts w:ascii="Arial" w:hAnsi="Arial" w:cs="Arial"/>
          <w:sz w:val="22"/>
          <w:szCs w:val="22"/>
        </w:rPr>
        <w:t>prvního</w:t>
      </w:r>
      <w:r>
        <w:rPr>
          <w:rFonts w:ascii="Arial" w:hAnsi="Arial" w:cs="Arial"/>
          <w:sz w:val="22"/>
          <w:szCs w:val="22"/>
        </w:rPr>
        <w:t xml:space="preserve"> psa</w:t>
      </w:r>
      <w:r w:rsidR="00EB3141">
        <w:rPr>
          <w:rFonts w:ascii="Arial" w:hAnsi="Arial" w:cs="Arial"/>
          <w:sz w:val="22"/>
          <w:szCs w:val="22"/>
        </w:rPr>
        <w:t>,</w:t>
      </w:r>
    </w:p>
    <w:p w14:paraId="5E885E09" w14:textId="79AAFB0F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300,-  Kč za druhého a každého dalšího psa</w:t>
      </w:r>
      <w:r w:rsidR="00EB3141">
        <w:rPr>
          <w:rFonts w:ascii="Arial" w:hAnsi="Arial" w:cs="Arial"/>
          <w:sz w:val="22"/>
          <w:szCs w:val="22"/>
        </w:rPr>
        <w:t>,</w:t>
      </w:r>
    </w:p>
    <w:p w14:paraId="5E885E0A" w14:textId="77777777" w:rsidR="008C73C5" w:rsidRDefault="008C73C5" w:rsidP="00EB3141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150,-  Kč platí poživatel invalidního, starobního, vdovského, vdoveckého a sirotčího  </w:t>
      </w:r>
    </w:p>
    <w:p w14:paraId="5E885E0B" w14:textId="5C5E1614" w:rsidR="008C73C5" w:rsidRDefault="008C73C5" w:rsidP="00EB3141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B31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ůchodu</w:t>
      </w:r>
      <w:r w:rsidR="00EB31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885E0D" w14:textId="1D61079F" w:rsidR="008C73C5" w:rsidRDefault="008C73C5" w:rsidP="00EB3141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B3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225,-  platí za druhého a každého dalšího psa poživatel invalidního, starobního,              </w:t>
      </w:r>
    </w:p>
    <w:p w14:paraId="2E6E1DED" w14:textId="2099AF08" w:rsidR="00EB3141" w:rsidRDefault="00EB3141" w:rsidP="00EB3141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vdovského, vdoveckého a sirotčího důchodu. </w:t>
      </w:r>
    </w:p>
    <w:p w14:paraId="5E885E0E" w14:textId="44AB46B2" w:rsidR="008C73C5" w:rsidRPr="00EB3141" w:rsidRDefault="008C73C5" w:rsidP="008C73C5">
      <w:pPr>
        <w:keepNext/>
        <w:keepLines/>
        <w:spacing w:before="480" w:after="60"/>
        <w:jc w:val="left"/>
        <w:rPr>
          <w:rFonts w:ascii="Arial" w:hAnsi="Arial" w:cs="Arial"/>
          <w:b/>
          <w:bCs/>
          <w:color w:val="26262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EB3141">
        <w:rPr>
          <w:rFonts w:ascii="Arial" w:hAnsi="Arial" w:cs="Arial"/>
          <w:b/>
          <w:bCs/>
          <w:sz w:val="22"/>
          <w:szCs w:val="22"/>
        </w:rPr>
        <w:t>- v</w:t>
      </w:r>
      <w:r w:rsidR="00EB3141">
        <w:rPr>
          <w:rFonts w:ascii="Arial" w:hAnsi="Arial" w:cs="Arial"/>
          <w:b/>
          <w:bCs/>
          <w:sz w:val="22"/>
          <w:szCs w:val="22"/>
        </w:rPr>
        <w:t> </w:t>
      </w:r>
      <w:r w:rsidRPr="00EB3141">
        <w:rPr>
          <w:rFonts w:ascii="Arial" w:hAnsi="Arial" w:cs="Arial"/>
          <w:b/>
          <w:bCs/>
          <w:sz w:val="22"/>
          <w:szCs w:val="22"/>
        </w:rPr>
        <w:t>bytov</w:t>
      </w:r>
      <w:r w:rsidR="00EB3141">
        <w:rPr>
          <w:rFonts w:ascii="Arial" w:hAnsi="Arial" w:cs="Arial"/>
          <w:b/>
          <w:bCs/>
          <w:sz w:val="22"/>
          <w:szCs w:val="22"/>
        </w:rPr>
        <w:t>ém domě</w:t>
      </w:r>
      <w:r w:rsidRPr="00EB31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3141">
        <w:rPr>
          <w:rFonts w:ascii="Arial" w:hAnsi="Arial" w:cs="Arial"/>
          <w:b/>
          <w:bCs/>
          <w:color w:val="262626"/>
          <w:sz w:val="22"/>
          <w:szCs w:val="22"/>
        </w:rPr>
        <w:t>a na adrese ohlašovny Městského úřadu Příbor</w:t>
      </w:r>
    </w:p>
    <w:p w14:paraId="5E885E10" w14:textId="3830C174" w:rsidR="008C73C5" w:rsidRDefault="008C73C5" w:rsidP="008C73C5">
      <w:pPr>
        <w:keepNext/>
        <w:keepLines/>
        <w:spacing w:line="288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262626"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1.000,-  Kč za </w:t>
      </w:r>
      <w:r w:rsidR="0046732C">
        <w:rPr>
          <w:rFonts w:ascii="Arial" w:hAnsi="Arial" w:cs="Arial"/>
          <w:bCs/>
          <w:sz w:val="22"/>
          <w:szCs w:val="22"/>
        </w:rPr>
        <w:t>prvního</w:t>
      </w:r>
      <w:r>
        <w:rPr>
          <w:rFonts w:ascii="Arial" w:hAnsi="Arial" w:cs="Arial"/>
          <w:bCs/>
          <w:sz w:val="22"/>
          <w:szCs w:val="22"/>
        </w:rPr>
        <w:t xml:space="preserve"> psa</w:t>
      </w:r>
      <w:r w:rsidR="00EB3141">
        <w:rPr>
          <w:rFonts w:ascii="Arial" w:hAnsi="Arial" w:cs="Arial"/>
          <w:bCs/>
          <w:sz w:val="22"/>
          <w:szCs w:val="22"/>
        </w:rPr>
        <w:t>,</w:t>
      </w:r>
    </w:p>
    <w:p w14:paraId="5E885E11" w14:textId="52EF006D" w:rsidR="008C73C5" w:rsidRDefault="008C73C5" w:rsidP="008C73C5">
      <w:pPr>
        <w:keepNext/>
        <w:keepLines/>
        <w:spacing w:line="288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1.500,-  Kč za druhého a každého dalšího psa</w:t>
      </w:r>
      <w:r w:rsidR="00EB3141">
        <w:rPr>
          <w:rFonts w:ascii="Arial" w:hAnsi="Arial" w:cs="Arial"/>
          <w:bCs/>
          <w:sz w:val="22"/>
          <w:szCs w:val="22"/>
        </w:rPr>
        <w:t>,</w:t>
      </w:r>
    </w:p>
    <w:p w14:paraId="5E885E12" w14:textId="77777777" w:rsidR="008C73C5" w:rsidRDefault="008C73C5" w:rsidP="008C73C5">
      <w:pPr>
        <w:keepNext/>
        <w:keepLines/>
        <w:spacing w:line="288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Times New Roman" w:hAnsi="Times New Roman"/>
          <w:b/>
          <w:bCs/>
          <w:szCs w:val="20"/>
        </w:rPr>
        <w:t xml:space="preserve">             </w:t>
      </w:r>
      <w:r>
        <w:rPr>
          <w:rFonts w:ascii="Arial" w:hAnsi="Arial" w:cs="Arial"/>
          <w:bCs/>
          <w:szCs w:val="20"/>
        </w:rPr>
        <w:t>150</w:t>
      </w:r>
      <w:r>
        <w:rPr>
          <w:rFonts w:ascii="Arial" w:hAnsi="Arial" w:cs="Arial"/>
          <w:bCs/>
          <w:sz w:val="22"/>
          <w:szCs w:val="22"/>
        </w:rPr>
        <w:t xml:space="preserve">,-  Kč platí poživatel invalidního, starobního, vdovského, vdoveckého a sirotčího </w:t>
      </w:r>
    </w:p>
    <w:p w14:paraId="5E885E13" w14:textId="20309DB5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F090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ůchodu</w:t>
      </w:r>
      <w:r w:rsidR="002C272D">
        <w:rPr>
          <w:rFonts w:ascii="Arial" w:hAnsi="Arial" w:cs="Arial"/>
          <w:sz w:val="22"/>
          <w:szCs w:val="22"/>
        </w:rPr>
        <w:t>,</w:t>
      </w:r>
    </w:p>
    <w:p w14:paraId="5E885E14" w14:textId="77777777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225,-  Kč platí za druhého a každého dalšího psa poživatel invalidního, starobního,  </w:t>
      </w:r>
    </w:p>
    <w:p w14:paraId="5E885E15" w14:textId="71897F7F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vdovského, vdoveckého a sirotčího důchodu</w:t>
      </w:r>
      <w:r w:rsidR="002C272D">
        <w:rPr>
          <w:rFonts w:ascii="Arial" w:hAnsi="Arial" w:cs="Arial"/>
          <w:sz w:val="22"/>
          <w:szCs w:val="22"/>
        </w:rPr>
        <w:t>.</w:t>
      </w:r>
    </w:p>
    <w:p w14:paraId="5E885E16" w14:textId="77777777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14:paraId="5E885E17" w14:textId="77777777" w:rsidR="008C73C5" w:rsidRPr="0046732C" w:rsidRDefault="008C73C5" w:rsidP="008C73C5">
      <w:pPr>
        <w:numPr>
          <w:ilvl w:val="0"/>
          <w:numId w:val="6"/>
        </w:numPr>
        <w:spacing w:line="288" w:lineRule="auto"/>
        <w:jc w:val="left"/>
        <w:rPr>
          <w:rFonts w:ascii="Arial" w:hAnsi="Arial" w:cs="Arial"/>
          <w:b/>
          <w:sz w:val="22"/>
          <w:szCs w:val="22"/>
        </w:rPr>
      </w:pPr>
      <w:r w:rsidRPr="0046732C">
        <w:rPr>
          <w:rFonts w:ascii="Arial" w:hAnsi="Arial" w:cs="Arial"/>
          <w:b/>
          <w:sz w:val="22"/>
          <w:szCs w:val="22"/>
        </w:rPr>
        <w:t>trvalé umístění psa mimo bytový dům</w:t>
      </w:r>
    </w:p>
    <w:p w14:paraId="5E885E18" w14:textId="77777777" w:rsidR="008C73C5" w:rsidRDefault="008C73C5" w:rsidP="0046732C">
      <w:pPr>
        <w:spacing w:line="288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v případě, že je pes umístěn trvale mimo bytový dům, ve kterém má držitel psa       </w:t>
      </w:r>
    </w:p>
    <w:p w14:paraId="5E885E19" w14:textId="15ACCF81" w:rsidR="008C73C5" w:rsidRDefault="008C73C5" w:rsidP="0046732C">
      <w:pPr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trvalé bydliště, platí se poplatek podle sazebníku v rodinných domech</w:t>
      </w:r>
      <w:r w:rsidR="0046732C">
        <w:rPr>
          <w:rFonts w:ascii="Arial" w:hAnsi="Arial" w:cs="Arial"/>
          <w:sz w:val="22"/>
          <w:szCs w:val="22"/>
        </w:rPr>
        <w:t>.</w:t>
      </w:r>
    </w:p>
    <w:p w14:paraId="5E885E1A" w14:textId="77777777" w:rsidR="008C73C5" w:rsidRDefault="008C73C5" w:rsidP="008C73C5">
      <w:pPr>
        <w:spacing w:line="288" w:lineRule="auto"/>
        <w:ind w:left="600"/>
        <w:rPr>
          <w:rFonts w:ascii="Arial" w:hAnsi="Arial" w:cs="Arial"/>
          <w:sz w:val="22"/>
          <w:szCs w:val="22"/>
        </w:rPr>
      </w:pPr>
    </w:p>
    <w:p w14:paraId="5E885E1B" w14:textId="77777777" w:rsidR="008C73C5" w:rsidRPr="0046732C" w:rsidRDefault="008C73C5" w:rsidP="008C73C5">
      <w:pPr>
        <w:numPr>
          <w:ilvl w:val="0"/>
          <w:numId w:val="6"/>
        </w:numPr>
        <w:spacing w:line="288" w:lineRule="auto"/>
        <w:jc w:val="left"/>
        <w:rPr>
          <w:rFonts w:ascii="Arial" w:hAnsi="Arial" w:cs="Arial"/>
          <w:b/>
          <w:sz w:val="22"/>
          <w:szCs w:val="22"/>
        </w:rPr>
      </w:pPr>
      <w:r w:rsidRPr="0046732C">
        <w:rPr>
          <w:rFonts w:ascii="Arial" w:hAnsi="Arial" w:cs="Arial"/>
          <w:b/>
          <w:sz w:val="22"/>
          <w:szCs w:val="22"/>
        </w:rPr>
        <w:t xml:space="preserve">pes v držení právnické osoby, která má sídlo na území města Příbora </w:t>
      </w:r>
    </w:p>
    <w:p w14:paraId="5E885E1C" w14:textId="21A13366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poplatek se platí podle sazebníku v rodinných domech</w:t>
      </w:r>
      <w:r w:rsidR="00467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E885E1D" w14:textId="77777777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</w:p>
    <w:p w14:paraId="5E885E1E" w14:textId="478B3600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B3141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V</w:t>
      </w:r>
      <w:r w:rsidR="00EB3141">
        <w:rPr>
          <w:rFonts w:ascii="Arial" w:hAnsi="Arial" w:cs="Arial"/>
          <w:b/>
          <w:sz w:val="22"/>
          <w:szCs w:val="22"/>
        </w:rPr>
        <w:t xml:space="preserve"> místních částech </w:t>
      </w:r>
      <w:r>
        <w:rPr>
          <w:rFonts w:ascii="Arial" w:hAnsi="Arial" w:cs="Arial"/>
          <w:b/>
          <w:sz w:val="22"/>
          <w:szCs w:val="22"/>
        </w:rPr>
        <w:t>Hájov a Prchalov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2A379A3" w14:textId="77777777" w:rsidR="00EB3141" w:rsidRDefault="00EB3141" w:rsidP="008C73C5">
      <w:pPr>
        <w:spacing w:line="288" w:lineRule="auto"/>
        <w:rPr>
          <w:rFonts w:ascii="Arial" w:hAnsi="Arial" w:cs="Arial"/>
          <w:sz w:val="22"/>
          <w:szCs w:val="22"/>
        </w:rPr>
      </w:pPr>
    </w:p>
    <w:p w14:paraId="5E885E1F" w14:textId="154941B5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67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100,-  Kč za </w:t>
      </w:r>
      <w:r w:rsidR="0046732C">
        <w:rPr>
          <w:rFonts w:ascii="Arial" w:hAnsi="Arial" w:cs="Arial"/>
          <w:sz w:val="22"/>
          <w:szCs w:val="22"/>
        </w:rPr>
        <w:t>prvního</w:t>
      </w:r>
      <w:r>
        <w:rPr>
          <w:rFonts w:ascii="Arial" w:hAnsi="Arial" w:cs="Arial"/>
          <w:sz w:val="22"/>
          <w:szCs w:val="22"/>
        </w:rPr>
        <w:t xml:space="preserve"> psa</w:t>
      </w:r>
      <w:r w:rsidR="0046732C">
        <w:rPr>
          <w:rFonts w:ascii="Arial" w:hAnsi="Arial" w:cs="Arial"/>
          <w:sz w:val="22"/>
          <w:szCs w:val="22"/>
        </w:rPr>
        <w:t>,</w:t>
      </w:r>
    </w:p>
    <w:p w14:paraId="5E885E20" w14:textId="76DCF253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67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150,-  Kč za druhého a každého dalšího psa</w:t>
      </w:r>
      <w:r w:rsidR="0046732C">
        <w:rPr>
          <w:rFonts w:ascii="Arial" w:hAnsi="Arial" w:cs="Arial"/>
          <w:sz w:val="22"/>
          <w:szCs w:val="22"/>
        </w:rPr>
        <w:t>.</w:t>
      </w:r>
    </w:p>
    <w:p w14:paraId="5E885E22" w14:textId="3B5AEC19" w:rsidR="008C73C5" w:rsidRDefault="008C73C5" w:rsidP="008C73C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12E4F286" w14:textId="3E007B3D" w:rsidR="003F269F" w:rsidRPr="003F269F" w:rsidRDefault="003F269F" w:rsidP="003F269F">
      <w:pPr>
        <w:pStyle w:val="Odstavecseseznamem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3F269F">
        <w:rPr>
          <w:rFonts w:ascii="Arial" w:hAnsi="Arial" w:cs="Arial"/>
          <w:sz w:val="22"/>
          <w:szCs w:val="22"/>
        </w:rPr>
        <w:t>Vznikne-li poplatková povinnost v průběhu roku, poplatek ze psů se platí v poměrné výši.</w:t>
      </w:r>
    </w:p>
    <w:p w14:paraId="5E885E27" w14:textId="7438B18E" w:rsidR="008C73C5" w:rsidRPr="003F269F" w:rsidRDefault="008C73C5" w:rsidP="003F269F">
      <w:pPr>
        <w:spacing w:line="288" w:lineRule="auto"/>
        <w:rPr>
          <w:rFonts w:ascii="Arial" w:hAnsi="Arial" w:cs="Arial"/>
          <w:b/>
        </w:rPr>
      </w:pPr>
      <w:r w:rsidRPr="003F269F">
        <w:rPr>
          <w:rFonts w:ascii="Arial" w:hAnsi="Arial" w:cs="Arial"/>
          <w:sz w:val="22"/>
          <w:szCs w:val="22"/>
        </w:rPr>
        <w:t xml:space="preserve">  </w:t>
      </w:r>
      <w:r w:rsidRPr="003F269F">
        <w:rPr>
          <w:rFonts w:ascii="Arial" w:hAnsi="Arial" w:cs="Arial"/>
          <w:b/>
        </w:rPr>
        <w:t xml:space="preserve">               </w:t>
      </w:r>
    </w:p>
    <w:p w14:paraId="5E885E28" w14:textId="1C75508F" w:rsidR="008C73C5" w:rsidRDefault="008C73C5" w:rsidP="008C73C5"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Čl. </w:t>
      </w:r>
      <w:r w:rsidR="000165E9">
        <w:rPr>
          <w:rFonts w:ascii="Arial" w:hAnsi="Arial" w:cs="Arial"/>
          <w:b/>
        </w:rPr>
        <w:t>7</w:t>
      </w:r>
    </w:p>
    <w:p w14:paraId="5E885E29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Splatnost poplatku</w:t>
      </w:r>
    </w:p>
    <w:p w14:paraId="5E885E2A" w14:textId="336C9C8A" w:rsidR="008C73C5" w:rsidRDefault="003F269F" w:rsidP="003D77E0">
      <w:pPr>
        <w:numPr>
          <w:ilvl w:val="0"/>
          <w:numId w:val="7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Činí-li souhrn poplatků u téhož poplatníka až 500,- Kč</w:t>
      </w:r>
      <w:r w:rsidR="00641E8C">
        <w:rPr>
          <w:rFonts w:ascii="Arial" w:hAnsi="Arial" w:cs="Arial"/>
          <w:sz w:val="22"/>
          <w:szCs w:val="22"/>
        </w:rPr>
        <w:t xml:space="preserve">, je poplatek splatný </w:t>
      </w:r>
      <w:r w:rsidR="00366381">
        <w:rPr>
          <w:rFonts w:ascii="Arial" w:hAnsi="Arial" w:cs="Arial"/>
          <w:sz w:val="22"/>
          <w:szCs w:val="22"/>
        </w:rPr>
        <w:t>jednorázově</w:t>
      </w:r>
      <w:r w:rsidR="00641E8C">
        <w:rPr>
          <w:rFonts w:ascii="Arial" w:hAnsi="Arial" w:cs="Arial"/>
          <w:sz w:val="22"/>
          <w:szCs w:val="22"/>
        </w:rPr>
        <w:t xml:space="preserve"> do 31. března </w:t>
      </w:r>
      <w:r w:rsidR="00366381">
        <w:rPr>
          <w:rFonts w:ascii="Arial" w:hAnsi="Arial" w:cs="Arial"/>
          <w:sz w:val="22"/>
          <w:szCs w:val="22"/>
        </w:rPr>
        <w:t>příslušného kalendářního roku</w:t>
      </w:r>
      <w:r w:rsidR="00641E8C">
        <w:rPr>
          <w:rFonts w:ascii="Arial" w:hAnsi="Arial" w:cs="Arial"/>
          <w:sz w:val="22"/>
          <w:szCs w:val="22"/>
        </w:rPr>
        <w:t>. Vznikne-li poplatková povinnost po tomto datu splatnosti, je poplatek splatný nejpozději do 15. dne měsíce, který následuje po měsíci, ve kterém poplatková povinnost vznikla.</w:t>
      </w:r>
      <w:r w:rsidR="008C73C5">
        <w:rPr>
          <w:rFonts w:ascii="Arial" w:hAnsi="Arial" w:cs="Arial"/>
          <w:sz w:val="22"/>
          <w:szCs w:val="22"/>
        </w:rPr>
        <w:t xml:space="preserve"> </w:t>
      </w:r>
    </w:p>
    <w:p w14:paraId="38F8EEC4" w14:textId="1EB4A6A4" w:rsidR="003D77E0" w:rsidRDefault="00641E8C" w:rsidP="003D77E0">
      <w:pPr>
        <w:numPr>
          <w:ilvl w:val="0"/>
          <w:numId w:val="7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Činí-li souhrn poplatků u téhož poplatníka nad 500,- Kč, je poplatek splatný ve dvou stejných splátkách, a to vždy do 31. března a </w:t>
      </w:r>
      <w:r w:rsidR="0036638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31. října </w:t>
      </w:r>
      <w:r w:rsidR="00366381">
        <w:rPr>
          <w:rFonts w:ascii="Arial" w:hAnsi="Arial" w:cs="Arial"/>
          <w:sz w:val="22"/>
          <w:szCs w:val="22"/>
        </w:rPr>
        <w:t>příslušného kalendářního roku.</w:t>
      </w:r>
    </w:p>
    <w:p w14:paraId="09D39747" w14:textId="329C7F64" w:rsidR="00C73328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</w:t>
      </w:r>
      <w:r w:rsidR="00C73328">
        <w:rPr>
          <w:rFonts w:ascii="Arial" w:hAnsi="Arial" w:cs="Arial"/>
          <w:b/>
          <w:bCs/>
          <w:szCs w:val="20"/>
        </w:rPr>
        <w:t>. 8</w:t>
      </w:r>
    </w:p>
    <w:p w14:paraId="5E885E2F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Osvobození a úlevy</w:t>
      </w:r>
    </w:p>
    <w:p w14:paraId="5E885E30" w14:textId="6297244C" w:rsidR="008C73C5" w:rsidRPr="00992F91" w:rsidRDefault="008C73C5" w:rsidP="008C73C5">
      <w:pPr>
        <w:numPr>
          <w:ilvl w:val="0"/>
          <w:numId w:val="8"/>
        </w:numPr>
        <w:spacing w:line="288" w:lineRule="auto"/>
        <w:jc w:val="left"/>
        <w:rPr>
          <w:rFonts w:ascii="Arial" w:hAnsi="Arial" w:cs="Arial"/>
          <w:b/>
          <w:sz w:val="22"/>
          <w:szCs w:val="22"/>
        </w:rPr>
      </w:pPr>
      <w:r w:rsidRPr="00992F91">
        <w:rPr>
          <w:rFonts w:ascii="Arial" w:hAnsi="Arial" w:cs="Arial"/>
          <w:b/>
          <w:sz w:val="22"/>
          <w:szCs w:val="22"/>
        </w:rPr>
        <w:t xml:space="preserve">Od poplatku </w:t>
      </w:r>
      <w:r w:rsidR="00CE1F51" w:rsidRPr="00992F91">
        <w:rPr>
          <w:rFonts w:ascii="Arial" w:hAnsi="Arial" w:cs="Arial"/>
          <w:b/>
          <w:sz w:val="22"/>
          <w:szCs w:val="22"/>
        </w:rPr>
        <w:t>je osvobozen</w:t>
      </w:r>
      <w:r w:rsidRPr="00992F91">
        <w:rPr>
          <w:rFonts w:ascii="Arial" w:hAnsi="Arial" w:cs="Arial"/>
          <w:b/>
          <w:sz w:val="22"/>
          <w:szCs w:val="22"/>
        </w:rPr>
        <w:t xml:space="preserve">: </w:t>
      </w:r>
    </w:p>
    <w:p w14:paraId="5E885E31" w14:textId="310AF06C" w:rsidR="008C73C5" w:rsidRDefault="008C73C5" w:rsidP="00CE1F51">
      <w:pPr>
        <w:numPr>
          <w:ilvl w:val="1"/>
          <w:numId w:val="8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psa, kterým je osoba nevidomá, bezmocná a osoba s těžkým zdravotním postižením, která je držitelem průkazu ZTP/P podle zvláštního právního předpisu, osoba provádějící výcvik psů určených k doprovodu těchto osob, osoba provozující </w:t>
      </w:r>
      <w:r>
        <w:rPr>
          <w:rFonts w:ascii="Arial" w:hAnsi="Arial" w:cs="Arial"/>
          <w:sz w:val="22"/>
          <w:szCs w:val="22"/>
        </w:rPr>
        <w:lastRenderedPageBreak/>
        <w:t>útulek zřízený obcí pro ztracené nebo opuštěné psy nebo osoba, které stanoví povinnost držení a používání psa zvláštní právní předpis</w:t>
      </w:r>
      <w:r w:rsidR="00BE1D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</w:p>
    <w:p w14:paraId="5E885E32" w14:textId="07910EFE" w:rsidR="008C73C5" w:rsidRDefault="008C73C5" w:rsidP="00992F91">
      <w:pPr>
        <w:numPr>
          <w:ilvl w:val="1"/>
          <w:numId w:val="8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 ps</w:t>
      </w:r>
      <w:r w:rsidR="00992F9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bydlící na samotě (samota je obydlí, které je vzdáleno od dalšího obydlí minimálně 300</w:t>
      </w:r>
      <w:r w:rsidR="00992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m)</w:t>
      </w:r>
      <w:r w:rsidR="00992F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885E33" w14:textId="336A11C1" w:rsidR="008C73C5" w:rsidRDefault="008C73C5" w:rsidP="00992F91">
      <w:pPr>
        <w:numPr>
          <w:ilvl w:val="1"/>
          <w:numId w:val="8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 ps</w:t>
      </w:r>
      <w:r w:rsidR="00992F91">
        <w:rPr>
          <w:rFonts w:ascii="Arial" w:hAnsi="Arial" w:cs="Arial"/>
          <w:sz w:val="22"/>
          <w:szCs w:val="22"/>
        </w:rPr>
        <w:t>a převzatého z útulku</w:t>
      </w:r>
      <w:r>
        <w:rPr>
          <w:rFonts w:ascii="Arial" w:hAnsi="Arial" w:cs="Arial"/>
          <w:sz w:val="22"/>
          <w:szCs w:val="22"/>
        </w:rPr>
        <w:t xml:space="preserve"> </w:t>
      </w:r>
      <w:r w:rsidR="00992F9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 rok osvobození</w:t>
      </w:r>
      <w:r w:rsidR="00992F91">
        <w:rPr>
          <w:rFonts w:ascii="Arial" w:hAnsi="Arial" w:cs="Arial"/>
          <w:sz w:val="22"/>
          <w:szCs w:val="22"/>
        </w:rPr>
        <w:t>,</w:t>
      </w:r>
    </w:p>
    <w:p w14:paraId="5E885E34" w14:textId="2AFF849F" w:rsidR="008C73C5" w:rsidRDefault="008C73C5" w:rsidP="00992F91">
      <w:pPr>
        <w:numPr>
          <w:ilvl w:val="1"/>
          <w:numId w:val="8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</w:t>
      </w:r>
      <w:r w:rsidR="003E2F0A">
        <w:rPr>
          <w:rFonts w:ascii="Arial" w:hAnsi="Arial" w:cs="Arial"/>
          <w:sz w:val="22"/>
          <w:szCs w:val="22"/>
        </w:rPr>
        <w:t>záchranářského psa</w:t>
      </w:r>
      <w:r w:rsidR="00992F91">
        <w:rPr>
          <w:rFonts w:ascii="Arial" w:hAnsi="Arial" w:cs="Arial"/>
          <w:sz w:val="22"/>
          <w:szCs w:val="22"/>
        </w:rPr>
        <w:t xml:space="preserve">, pokud má </w:t>
      </w:r>
      <w:r w:rsidR="003E2F0A">
        <w:rPr>
          <w:rFonts w:ascii="Arial" w:hAnsi="Arial" w:cs="Arial"/>
          <w:sz w:val="22"/>
          <w:szCs w:val="22"/>
        </w:rPr>
        <w:t xml:space="preserve">držitel psa </w:t>
      </w:r>
      <w:r w:rsidR="00992F91">
        <w:rPr>
          <w:rFonts w:ascii="Arial" w:hAnsi="Arial" w:cs="Arial"/>
          <w:sz w:val="22"/>
          <w:szCs w:val="22"/>
        </w:rPr>
        <w:t xml:space="preserve">příslušné osvědčení </w:t>
      </w:r>
      <w:r w:rsidR="003E2F0A">
        <w:rPr>
          <w:rFonts w:ascii="Arial" w:hAnsi="Arial" w:cs="Arial"/>
          <w:sz w:val="22"/>
          <w:szCs w:val="22"/>
        </w:rPr>
        <w:t>o </w:t>
      </w:r>
      <w:r w:rsidR="00992F91">
        <w:rPr>
          <w:rFonts w:ascii="Arial" w:hAnsi="Arial" w:cs="Arial"/>
          <w:sz w:val="22"/>
          <w:szCs w:val="22"/>
        </w:rPr>
        <w:t>absolvování</w:t>
      </w:r>
      <w:r>
        <w:rPr>
          <w:rFonts w:ascii="Arial" w:hAnsi="Arial" w:cs="Arial"/>
          <w:sz w:val="22"/>
          <w:szCs w:val="22"/>
        </w:rPr>
        <w:t xml:space="preserve"> speciální</w:t>
      </w:r>
      <w:r w:rsidR="003E2F0A">
        <w:rPr>
          <w:rFonts w:ascii="Arial" w:hAnsi="Arial" w:cs="Arial"/>
          <w:sz w:val="22"/>
          <w:szCs w:val="22"/>
        </w:rPr>
        <w:t>ho výcviku daného psa</w:t>
      </w:r>
      <w:r w:rsidR="00992F91">
        <w:rPr>
          <w:rFonts w:ascii="Arial" w:hAnsi="Arial" w:cs="Arial"/>
          <w:sz w:val="22"/>
          <w:szCs w:val="22"/>
        </w:rPr>
        <w:t>.</w:t>
      </w:r>
    </w:p>
    <w:p w14:paraId="5E885E35" w14:textId="77777777" w:rsidR="008C73C5" w:rsidRDefault="008C73C5" w:rsidP="008C73C5">
      <w:pPr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14:paraId="5E885E36" w14:textId="6B3069B7" w:rsidR="008C73C5" w:rsidRDefault="008C73C5" w:rsidP="008C73C5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 </w:t>
      </w:r>
      <w:r w:rsidR="00730B35" w:rsidRPr="00730B35">
        <w:rPr>
          <w:rFonts w:ascii="Arial" w:hAnsi="Arial" w:cs="Arial"/>
          <w:b/>
          <w:sz w:val="22"/>
          <w:szCs w:val="22"/>
        </w:rPr>
        <w:t>Nárok na ú</w:t>
      </w:r>
      <w:r w:rsidRPr="00730B35">
        <w:rPr>
          <w:rFonts w:ascii="Arial" w:hAnsi="Arial" w:cs="Arial"/>
          <w:b/>
          <w:sz w:val="22"/>
          <w:szCs w:val="22"/>
        </w:rPr>
        <w:t>lev</w:t>
      </w:r>
      <w:r w:rsidR="00730B35" w:rsidRPr="00730B35">
        <w:rPr>
          <w:rFonts w:ascii="Arial" w:hAnsi="Arial" w:cs="Arial"/>
          <w:b/>
          <w:sz w:val="22"/>
          <w:szCs w:val="22"/>
        </w:rPr>
        <w:t>u</w:t>
      </w:r>
      <w:r w:rsidRPr="00992F91">
        <w:rPr>
          <w:rFonts w:ascii="Arial" w:hAnsi="Arial" w:cs="Arial"/>
          <w:b/>
          <w:sz w:val="22"/>
          <w:szCs w:val="22"/>
        </w:rPr>
        <w:t xml:space="preserve"> </w:t>
      </w:r>
      <w:r w:rsidR="00992F91" w:rsidRPr="00992F91">
        <w:rPr>
          <w:rFonts w:ascii="Arial" w:hAnsi="Arial" w:cs="Arial"/>
          <w:b/>
          <w:sz w:val="22"/>
          <w:szCs w:val="22"/>
        </w:rPr>
        <w:t>od poplatku</w:t>
      </w:r>
      <w:r w:rsidRPr="00992F91">
        <w:rPr>
          <w:rFonts w:ascii="Arial" w:hAnsi="Arial" w:cs="Arial"/>
          <w:b/>
          <w:sz w:val="22"/>
          <w:szCs w:val="22"/>
        </w:rPr>
        <w:t>:</w:t>
      </w:r>
    </w:p>
    <w:p w14:paraId="10588CC1" w14:textId="585D8F37" w:rsidR="00730B35" w:rsidRDefault="008C73C5" w:rsidP="00730B35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ve výši 50</w:t>
      </w:r>
      <w:r w:rsidR="00992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</w:t>
      </w:r>
      <w:r w:rsidR="005B3673">
        <w:rPr>
          <w:rFonts w:ascii="Arial" w:hAnsi="Arial" w:cs="Arial"/>
          <w:sz w:val="22"/>
          <w:szCs w:val="22"/>
        </w:rPr>
        <w:t xml:space="preserve">z uvedené základní sazby </w:t>
      </w:r>
      <w:r w:rsidR="00730B35">
        <w:rPr>
          <w:rFonts w:ascii="Arial" w:hAnsi="Arial" w:cs="Arial"/>
          <w:sz w:val="22"/>
          <w:szCs w:val="22"/>
        </w:rPr>
        <w:t>má držitel psa</w:t>
      </w:r>
      <w:r>
        <w:rPr>
          <w:rFonts w:ascii="Arial" w:hAnsi="Arial" w:cs="Arial"/>
          <w:sz w:val="22"/>
          <w:szCs w:val="22"/>
        </w:rPr>
        <w:t xml:space="preserve">, </w:t>
      </w:r>
      <w:r w:rsidR="005B3673">
        <w:rPr>
          <w:rFonts w:ascii="Arial" w:hAnsi="Arial" w:cs="Arial"/>
          <w:sz w:val="22"/>
          <w:szCs w:val="22"/>
        </w:rPr>
        <w:t>jehož pes</w:t>
      </w:r>
      <w:r w:rsidR="00730B35">
        <w:rPr>
          <w:rFonts w:ascii="Arial" w:hAnsi="Arial" w:cs="Arial"/>
          <w:sz w:val="22"/>
          <w:szCs w:val="22"/>
        </w:rPr>
        <w:t xml:space="preserve"> má minimálně zkoušku všestranného výcviku psa prvního stupně ZVV1 nebo mezinárodní zkoušku IPO,</w:t>
      </w:r>
    </w:p>
    <w:p w14:paraId="16D2D9A6" w14:textId="184C0859" w:rsidR="00730B35" w:rsidRDefault="008C73C5" w:rsidP="00730B35">
      <w:pPr>
        <w:spacing w:line="288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ve výši 50</w:t>
      </w:r>
      <w:r w:rsidR="00730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</w:t>
      </w:r>
      <w:r w:rsidR="005B3673">
        <w:rPr>
          <w:rFonts w:ascii="Arial" w:hAnsi="Arial" w:cs="Arial"/>
          <w:sz w:val="22"/>
          <w:szCs w:val="22"/>
        </w:rPr>
        <w:t xml:space="preserve">z uvedené základní sazby </w:t>
      </w:r>
      <w:r w:rsidR="00730B35">
        <w:rPr>
          <w:rFonts w:ascii="Arial" w:hAnsi="Arial" w:cs="Arial"/>
          <w:sz w:val="22"/>
          <w:szCs w:val="22"/>
        </w:rPr>
        <w:t xml:space="preserve">má držitel psa, </w:t>
      </w:r>
      <w:r>
        <w:rPr>
          <w:rFonts w:ascii="Arial" w:hAnsi="Arial" w:cs="Arial"/>
          <w:sz w:val="22"/>
          <w:szCs w:val="22"/>
        </w:rPr>
        <w:t>člen mysliveckého sdružení</w:t>
      </w:r>
      <w:r w:rsidR="00730B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každého</w:t>
      </w:r>
      <w:r w:rsidR="00730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lovecky</w:t>
      </w:r>
      <w:r w:rsidR="00730B35">
        <w:rPr>
          <w:rFonts w:ascii="Arial" w:hAnsi="Arial" w:cs="Arial"/>
          <w:sz w:val="22"/>
          <w:szCs w:val="22"/>
        </w:rPr>
        <w:t xml:space="preserve"> upotřebitelného psa.</w:t>
      </w:r>
    </w:p>
    <w:p w14:paraId="5E885E3B" w14:textId="77777777" w:rsidR="008C73C5" w:rsidRDefault="008C73C5" w:rsidP="00730B35">
      <w:pPr>
        <w:spacing w:line="288" w:lineRule="auto"/>
        <w:ind w:left="567"/>
        <w:jc w:val="left"/>
        <w:rPr>
          <w:rFonts w:ascii="Arial" w:hAnsi="Arial" w:cs="Arial"/>
          <w:sz w:val="22"/>
          <w:szCs w:val="22"/>
        </w:rPr>
      </w:pPr>
    </w:p>
    <w:p w14:paraId="5E885E3D" w14:textId="0D38E955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Čl. </w:t>
      </w:r>
      <w:r w:rsidR="000165E9">
        <w:rPr>
          <w:rFonts w:ascii="Arial" w:hAnsi="Arial" w:cs="Arial"/>
          <w:b/>
          <w:bCs/>
          <w:szCs w:val="20"/>
        </w:rPr>
        <w:t>9</w:t>
      </w:r>
    </w:p>
    <w:p w14:paraId="5E885E3E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Navýšení poplatku</w:t>
      </w:r>
      <w:r>
        <w:rPr>
          <w:rFonts w:ascii="Times New Roman" w:hAnsi="Times New Roman"/>
          <w:b/>
          <w:bCs/>
          <w:szCs w:val="20"/>
        </w:rPr>
        <w:t xml:space="preserve"> </w:t>
      </w:r>
    </w:p>
    <w:p w14:paraId="5E885E3F" w14:textId="538E8B30" w:rsidR="008C73C5" w:rsidRDefault="008C73C5" w:rsidP="009D76B7">
      <w:pPr>
        <w:numPr>
          <w:ilvl w:val="0"/>
          <w:numId w:val="9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</w:t>
      </w:r>
      <w:r w:rsidR="005B3673">
        <w:rPr>
          <w:rFonts w:ascii="Arial" w:hAnsi="Arial" w:cs="Arial"/>
          <w:sz w:val="22"/>
          <w:szCs w:val="22"/>
        </w:rPr>
        <w:t>ou</w:t>
      </w:r>
      <w:r w:rsidR="009D76B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 poplat</w:t>
      </w:r>
      <w:r w:rsidR="005B3673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</w:t>
      </w:r>
      <w:r w:rsidR="005B3673">
        <w:rPr>
          <w:rFonts w:ascii="Arial" w:hAnsi="Arial" w:cs="Arial"/>
          <w:sz w:val="22"/>
          <w:szCs w:val="22"/>
        </w:rPr>
        <w:t xml:space="preserve">poplatníkem </w:t>
      </w:r>
      <w:r>
        <w:rPr>
          <w:rFonts w:ascii="Arial" w:hAnsi="Arial" w:cs="Arial"/>
          <w:sz w:val="22"/>
          <w:szCs w:val="22"/>
        </w:rPr>
        <w:t>zaplacen</w:t>
      </w:r>
      <w:r w:rsidR="005B367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včas nebo ve správné výši, </w:t>
      </w:r>
      <w:r w:rsidR="005B3673">
        <w:rPr>
          <w:rFonts w:ascii="Arial" w:hAnsi="Arial" w:cs="Arial"/>
          <w:sz w:val="22"/>
          <w:szCs w:val="22"/>
        </w:rPr>
        <w:t>vyměří s</w:t>
      </w:r>
      <w:r w:rsidR="009D76B7">
        <w:rPr>
          <w:rFonts w:ascii="Arial" w:hAnsi="Arial" w:cs="Arial"/>
          <w:sz w:val="22"/>
          <w:szCs w:val="22"/>
        </w:rPr>
        <w:t xml:space="preserve">právce poplatku držiteli psa </w:t>
      </w:r>
      <w:r w:rsidR="005B3673">
        <w:rPr>
          <w:rFonts w:ascii="Arial" w:hAnsi="Arial" w:cs="Arial"/>
          <w:sz w:val="22"/>
          <w:szCs w:val="22"/>
        </w:rPr>
        <w:t xml:space="preserve">tyto </w:t>
      </w:r>
      <w:r w:rsidR="009D76B7">
        <w:rPr>
          <w:rFonts w:ascii="Arial" w:hAnsi="Arial" w:cs="Arial"/>
          <w:sz w:val="22"/>
          <w:szCs w:val="22"/>
        </w:rPr>
        <w:t>poplat</w:t>
      </w:r>
      <w:r w:rsidR="005B3673">
        <w:rPr>
          <w:rFonts w:ascii="Arial" w:hAnsi="Arial" w:cs="Arial"/>
          <w:sz w:val="22"/>
          <w:szCs w:val="22"/>
        </w:rPr>
        <w:t>ky</w:t>
      </w:r>
      <w:r w:rsidR="009D7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platebním výměrem nebo hromadným předpisným seznamem</w:t>
      </w:r>
      <w:r w:rsidR="009D76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8"/>
      </w:r>
    </w:p>
    <w:p w14:paraId="5E885E40" w14:textId="0D05C1CF" w:rsidR="008C73C5" w:rsidRDefault="008C73C5" w:rsidP="00CE1F51">
      <w:pPr>
        <w:numPr>
          <w:ilvl w:val="0"/>
          <w:numId w:val="9"/>
        </w:num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</w:t>
      </w:r>
      <w:r w:rsidR="005B367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="00CE1F51">
        <w:rPr>
          <w:rFonts w:ascii="Arial" w:hAnsi="Arial" w:cs="Arial"/>
          <w:sz w:val="22"/>
          <w:szCs w:val="22"/>
        </w:rPr>
        <w:t>poplat</w:t>
      </w:r>
      <w:r w:rsidR="005B3673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nebo </w:t>
      </w:r>
      <w:r w:rsidR="00CE1F51">
        <w:rPr>
          <w:rFonts w:ascii="Arial" w:hAnsi="Arial" w:cs="Arial"/>
          <w:sz w:val="22"/>
          <w:szCs w:val="22"/>
        </w:rPr>
        <w:t>jeho nezaplacen</w:t>
      </w:r>
      <w:r w:rsidR="005B3673">
        <w:rPr>
          <w:rFonts w:ascii="Arial" w:hAnsi="Arial" w:cs="Arial"/>
          <w:sz w:val="22"/>
          <w:szCs w:val="22"/>
        </w:rPr>
        <w:t>é</w:t>
      </w:r>
      <w:r w:rsidR="00CE1F51">
        <w:rPr>
          <w:rFonts w:ascii="Arial" w:hAnsi="Arial" w:cs="Arial"/>
          <w:sz w:val="22"/>
          <w:szCs w:val="22"/>
        </w:rPr>
        <w:t xml:space="preserve"> část</w:t>
      </w:r>
      <w:r w:rsidR="005B3673">
        <w:rPr>
          <w:rFonts w:ascii="Arial" w:hAnsi="Arial" w:cs="Arial"/>
          <w:sz w:val="22"/>
          <w:szCs w:val="22"/>
        </w:rPr>
        <w:t>i</w:t>
      </w:r>
      <w:r w:rsidR="00CE1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může </w:t>
      </w:r>
      <w:r w:rsidR="00CE1F51">
        <w:rPr>
          <w:rFonts w:ascii="Arial" w:hAnsi="Arial" w:cs="Arial"/>
          <w:sz w:val="22"/>
          <w:szCs w:val="22"/>
        </w:rPr>
        <w:t xml:space="preserve">správce poplatku </w:t>
      </w:r>
      <w:r>
        <w:rPr>
          <w:rFonts w:ascii="Arial" w:hAnsi="Arial" w:cs="Arial"/>
          <w:sz w:val="22"/>
          <w:szCs w:val="22"/>
        </w:rPr>
        <w:t>zvýšit až na trojnásobek; toto zvýšení je příslušenstvím poplatku.</w:t>
      </w:r>
      <w:r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14:paraId="5E885E43" w14:textId="76CE942D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Čl. </w:t>
      </w:r>
      <w:r w:rsidR="000165E9">
        <w:rPr>
          <w:rFonts w:ascii="Arial" w:hAnsi="Arial" w:cs="Arial"/>
          <w:b/>
          <w:bCs/>
          <w:szCs w:val="20"/>
        </w:rPr>
        <w:t>10</w:t>
      </w:r>
    </w:p>
    <w:p w14:paraId="5E885E44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Zrušovací ustanovení</w:t>
      </w:r>
    </w:p>
    <w:p w14:paraId="5E885E46" w14:textId="1BC4B3B4" w:rsidR="008C73C5" w:rsidRDefault="008C73C5" w:rsidP="009D76B7">
      <w:pPr>
        <w:spacing w:before="120" w:line="288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9D76B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9D76B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D76B7">
        <w:rPr>
          <w:rFonts w:ascii="Arial" w:hAnsi="Arial" w:cs="Arial"/>
          <w:sz w:val="22"/>
          <w:szCs w:val="22"/>
        </w:rPr>
        <w:t xml:space="preserve">ze dne </w:t>
      </w:r>
    </w:p>
    <w:p w14:paraId="377E7453" w14:textId="09415B56" w:rsidR="009D76B7" w:rsidRPr="009D76B7" w:rsidRDefault="009D76B7" w:rsidP="009D76B7">
      <w:pPr>
        <w:spacing w:before="120" w:line="288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01.01.2018.</w:t>
      </w:r>
    </w:p>
    <w:p w14:paraId="5E885E47" w14:textId="153D80E3" w:rsidR="008C73C5" w:rsidRDefault="008C73C5" w:rsidP="008C73C5">
      <w:pPr>
        <w:keepNext/>
        <w:keepLines/>
        <w:spacing w:before="48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1</w:t>
      </w:r>
      <w:r w:rsidR="000165E9">
        <w:rPr>
          <w:rFonts w:ascii="Arial" w:hAnsi="Arial" w:cs="Arial"/>
          <w:b/>
          <w:bCs/>
          <w:szCs w:val="20"/>
        </w:rPr>
        <w:t>1</w:t>
      </w:r>
    </w:p>
    <w:p w14:paraId="5E885E48" w14:textId="77777777" w:rsidR="008C73C5" w:rsidRDefault="008C73C5" w:rsidP="008C73C5">
      <w:pPr>
        <w:keepNext/>
        <w:keepLines/>
        <w:spacing w:before="60" w:after="1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Účinnost</w:t>
      </w:r>
    </w:p>
    <w:p w14:paraId="5E885E49" w14:textId="760F1F3B" w:rsidR="008C73C5" w:rsidRDefault="008C73C5" w:rsidP="008C73C5">
      <w:pPr>
        <w:spacing w:before="120" w:line="288" w:lineRule="auto"/>
        <w:ind w:firstLine="708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134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color w:val="262626"/>
          <w:sz w:val="22"/>
          <w:szCs w:val="22"/>
        </w:rPr>
        <w:t>1.</w:t>
      </w:r>
      <w:r w:rsidR="007134D9">
        <w:rPr>
          <w:rFonts w:ascii="Arial" w:hAnsi="Arial" w:cs="Arial"/>
          <w:color w:val="262626"/>
          <w:sz w:val="22"/>
          <w:szCs w:val="22"/>
        </w:rPr>
        <w:t>0</w:t>
      </w:r>
      <w:r>
        <w:rPr>
          <w:rFonts w:ascii="Arial" w:hAnsi="Arial" w:cs="Arial"/>
          <w:color w:val="262626"/>
          <w:sz w:val="22"/>
          <w:szCs w:val="22"/>
        </w:rPr>
        <w:t>1.201</w:t>
      </w:r>
      <w:r w:rsidR="009D76B7">
        <w:rPr>
          <w:rFonts w:ascii="Arial" w:hAnsi="Arial" w:cs="Arial"/>
          <w:color w:val="262626"/>
          <w:sz w:val="22"/>
          <w:szCs w:val="22"/>
        </w:rPr>
        <w:t>9</w:t>
      </w:r>
      <w:r>
        <w:rPr>
          <w:rFonts w:ascii="Arial" w:hAnsi="Arial" w:cs="Arial"/>
          <w:color w:val="262626"/>
          <w:sz w:val="22"/>
          <w:szCs w:val="22"/>
        </w:rPr>
        <w:t>.</w:t>
      </w:r>
    </w:p>
    <w:p w14:paraId="5E885E4F" w14:textId="77777777" w:rsidR="008C73C5" w:rsidRDefault="008C73C5" w:rsidP="008C73C5">
      <w:pPr>
        <w:spacing w:before="120" w:line="288" w:lineRule="auto"/>
        <w:ind w:firstLine="708"/>
        <w:rPr>
          <w:rFonts w:ascii="Arial" w:hAnsi="Arial" w:cs="Arial"/>
          <w:sz w:val="22"/>
          <w:szCs w:val="22"/>
        </w:rPr>
      </w:pPr>
    </w:p>
    <w:p w14:paraId="5E885E50" w14:textId="77777777" w:rsidR="008C73C5" w:rsidRDefault="008C73C5" w:rsidP="008C73C5">
      <w:pPr>
        <w:tabs>
          <w:tab w:val="left" w:pos="1440"/>
          <w:tab w:val="left" w:pos="7020"/>
        </w:tabs>
        <w:spacing w:line="288" w:lineRule="auto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E885E51" w14:textId="77777777" w:rsidR="008C73C5" w:rsidRDefault="008C73C5" w:rsidP="008C73C5">
      <w:pPr>
        <w:tabs>
          <w:tab w:val="left" w:pos="720"/>
          <w:tab w:val="left" w:pos="6120"/>
        </w:tabs>
        <w:spacing w:line="288" w:lineRule="auto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…….....................................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E885E52" w14:textId="0E987922" w:rsidR="008C73C5" w:rsidRDefault="008C73C5" w:rsidP="008C73C5">
      <w:pPr>
        <w:tabs>
          <w:tab w:val="left" w:pos="1080"/>
          <w:tab w:val="left" w:pos="6660"/>
        </w:tabs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0D5D67">
        <w:rPr>
          <w:rFonts w:ascii="Arial" w:hAnsi="Arial" w:cs="Arial"/>
          <w:sz w:val="22"/>
          <w:szCs w:val="22"/>
        </w:rPr>
        <w:t>Ing. arch. Jan Malík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0165E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="000D5D67">
        <w:rPr>
          <w:rFonts w:ascii="Arial" w:hAnsi="Arial" w:cs="Arial"/>
          <w:sz w:val="22"/>
          <w:szCs w:val="22"/>
        </w:rPr>
        <w:t xml:space="preserve"> Mgr. Pavel Netušil</w:t>
      </w:r>
    </w:p>
    <w:p w14:paraId="5E885E53" w14:textId="143216E1" w:rsidR="008C73C5" w:rsidRDefault="008C73C5" w:rsidP="008C73C5">
      <w:pPr>
        <w:tabs>
          <w:tab w:val="left" w:pos="1080"/>
          <w:tab w:val="left" w:pos="7020"/>
        </w:tabs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0D5D6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starosta </w:t>
      </w:r>
      <w:r w:rsidR="00684D42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D5932">
        <w:rPr>
          <w:rFonts w:ascii="Arial" w:hAnsi="Arial" w:cs="Arial"/>
          <w:sz w:val="22"/>
          <w:szCs w:val="22"/>
        </w:rPr>
        <w:t xml:space="preserve">   </w:t>
      </w:r>
      <w:r w:rsidR="000D5D67">
        <w:rPr>
          <w:rFonts w:ascii="Arial" w:hAnsi="Arial" w:cs="Arial"/>
          <w:sz w:val="22"/>
          <w:szCs w:val="22"/>
        </w:rPr>
        <w:t xml:space="preserve"> </w:t>
      </w:r>
      <w:r w:rsidR="00FD5932">
        <w:rPr>
          <w:rFonts w:ascii="Arial" w:hAnsi="Arial" w:cs="Arial"/>
          <w:sz w:val="22"/>
          <w:szCs w:val="22"/>
        </w:rPr>
        <w:t xml:space="preserve">   </w:t>
      </w:r>
      <w:r w:rsidR="000D5D67">
        <w:rPr>
          <w:rFonts w:ascii="Arial" w:hAnsi="Arial" w:cs="Arial"/>
          <w:sz w:val="22"/>
          <w:szCs w:val="22"/>
        </w:rPr>
        <w:t xml:space="preserve"> </w:t>
      </w:r>
      <w:r w:rsidR="00FD5932">
        <w:rPr>
          <w:rFonts w:ascii="Arial" w:hAnsi="Arial" w:cs="Arial"/>
          <w:sz w:val="22"/>
          <w:szCs w:val="22"/>
        </w:rPr>
        <w:t xml:space="preserve"> </w:t>
      </w:r>
      <w:r w:rsidR="000165E9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 xml:space="preserve">starosta </w:t>
      </w:r>
      <w:r w:rsidR="00684D42">
        <w:rPr>
          <w:rFonts w:ascii="Arial" w:hAnsi="Arial" w:cs="Arial"/>
          <w:sz w:val="22"/>
          <w:szCs w:val="22"/>
        </w:rPr>
        <w:t xml:space="preserve">v. r. </w:t>
      </w:r>
    </w:p>
    <w:sectPr w:rsidR="008C73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D63" w14:textId="77777777" w:rsidR="002D66E1" w:rsidRDefault="002D66E1" w:rsidP="008C73C5">
      <w:r>
        <w:separator/>
      </w:r>
    </w:p>
  </w:endnote>
  <w:endnote w:type="continuationSeparator" w:id="0">
    <w:p w14:paraId="21E4ADC7" w14:textId="77777777" w:rsidR="002D66E1" w:rsidRDefault="002D66E1" w:rsidP="008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08797"/>
      <w:docPartObj>
        <w:docPartGallery w:val="Page Numbers (Bottom of Page)"/>
        <w:docPartUnique/>
      </w:docPartObj>
    </w:sdtPr>
    <w:sdtEndPr/>
    <w:sdtContent>
      <w:p w14:paraId="5E885E67" w14:textId="77777777" w:rsidR="008C73C5" w:rsidRDefault="008C73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16">
          <w:rPr>
            <w:noProof/>
          </w:rPr>
          <w:t>2</w:t>
        </w:r>
        <w:r>
          <w:fldChar w:fldCharType="end"/>
        </w:r>
      </w:p>
    </w:sdtContent>
  </w:sdt>
  <w:p w14:paraId="5E885E68" w14:textId="77777777" w:rsidR="008C73C5" w:rsidRDefault="008C7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E4E1" w14:textId="77777777" w:rsidR="002D66E1" w:rsidRDefault="002D66E1" w:rsidP="008C73C5">
      <w:r>
        <w:separator/>
      </w:r>
    </w:p>
  </w:footnote>
  <w:footnote w:type="continuationSeparator" w:id="0">
    <w:p w14:paraId="3E4FA703" w14:textId="77777777" w:rsidR="002D66E1" w:rsidRDefault="002D66E1" w:rsidP="008C73C5">
      <w:r>
        <w:continuationSeparator/>
      </w:r>
    </w:p>
  </w:footnote>
  <w:footnote w:id="1">
    <w:p w14:paraId="5E885E69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14:paraId="5E885E6A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5E885E6B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E885E6C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18"/>
            <w:szCs w:val="18"/>
          </w:rPr>
          <w:t>3 a</w:t>
        </w:r>
      </w:smartTag>
      <w:r>
        <w:rPr>
          <w:rFonts w:ascii="Arial" w:hAnsi="Arial" w:cs="Arial"/>
          <w:sz w:val="18"/>
          <w:szCs w:val="18"/>
        </w:rPr>
        <w:t xml:space="preserve"> 4 zákona o místních poplatcích</w:t>
      </w:r>
    </w:p>
  </w:footnote>
  <w:footnote w:id="5">
    <w:p w14:paraId="5E885E6D" w14:textId="55E9B5E8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6">
    <w:p w14:paraId="5E885E6E" w14:textId="01F47408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5E885E6F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14:paraId="5E885E70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5E885E71" w14:textId="77777777" w:rsidR="008C73C5" w:rsidRDefault="008C73C5" w:rsidP="008C73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670D3"/>
    <w:multiLevelType w:val="hybridMultilevel"/>
    <w:tmpl w:val="2C563C72"/>
    <w:lvl w:ilvl="0" w:tplc="7376F08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5"/>
    <w:rsid w:val="000165E9"/>
    <w:rsid w:val="00053992"/>
    <w:rsid w:val="000D5D67"/>
    <w:rsid w:val="001D555B"/>
    <w:rsid w:val="001F090E"/>
    <w:rsid w:val="002C272D"/>
    <w:rsid w:val="002D66E1"/>
    <w:rsid w:val="00366381"/>
    <w:rsid w:val="003D77E0"/>
    <w:rsid w:val="003E2F0A"/>
    <w:rsid w:val="003E3DE5"/>
    <w:rsid w:val="003E6396"/>
    <w:rsid w:val="003E6409"/>
    <w:rsid w:val="003F269F"/>
    <w:rsid w:val="004170E9"/>
    <w:rsid w:val="0046732C"/>
    <w:rsid w:val="004B29E6"/>
    <w:rsid w:val="004D1B16"/>
    <w:rsid w:val="00546269"/>
    <w:rsid w:val="005B1816"/>
    <w:rsid w:val="005B3673"/>
    <w:rsid w:val="005B56B0"/>
    <w:rsid w:val="00641E8C"/>
    <w:rsid w:val="00684D42"/>
    <w:rsid w:val="007134D9"/>
    <w:rsid w:val="00730B35"/>
    <w:rsid w:val="007570A8"/>
    <w:rsid w:val="00763B3D"/>
    <w:rsid w:val="00847B85"/>
    <w:rsid w:val="008C73C5"/>
    <w:rsid w:val="00915D83"/>
    <w:rsid w:val="009321CF"/>
    <w:rsid w:val="0098164F"/>
    <w:rsid w:val="00992F91"/>
    <w:rsid w:val="009A7B97"/>
    <w:rsid w:val="009D02F8"/>
    <w:rsid w:val="009D76B7"/>
    <w:rsid w:val="009D7E64"/>
    <w:rsid w:val="00AA77B8"/>
    <w:rsid w:val="00B14B91"/>
    <w:rsid w:val="00BA4A7B"/>
    <w:rsid w:val="00BC066C"/>
    <w:rsid w:val="00BE1D87"/>
    <w:rsid w:val="00C73328"/>
    <w:rsid w:val="00CB1684"/>
    <w:rsid w:val="00CE1F51"/>
    <w:rsid w:val="00D15907"/>
    <w:rsid w:val="00DD3647"/>
    <w:rsid w:val="00E87368"/>
    <w:rsid w:val="00EB3141"/>
    <w:rsid w:val="00F73545"/>
    <w:rsid w:val="00F81520"/>
    <w:rsid w:val="00FA5F4F"/>
    <w:rsid w:val="00FC5FB6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885DE3"/>
  <w15:chartTrackingRefBased/>
  <w15:docId w15:val="{28AEA79B-92D6-4A76-B7A1-FA33464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C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8C73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73C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8C73C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C7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3C5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3C5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3C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1931827030243B188004627C7900F" ma:contentTypeVersion="3" ma:contentTypeDescription="Vytvoří nový dokument" ma:contentTypeScope="" ma:versionID="cfc26662f275923eb705584bc484829e">
  <xsd:schema xmlns:xsd="http://www.w3.org/2001/XMLSchema" xmlns:xs="http://www.w3.org/2001/XMLSchema" xmlns:p="http://schemas.microsoft.com/office/2006/metadata/properties" xmlns:ns2="a75a3e1f-e9a3-429e-87ce-86be6642a682" targetNamespace="http://schemas.microsoft.com/office/2006/metadata/properties" ma:root="true" ma:fieldsID="895d091a0f131abc3f97aa7808ab3228" ns2:_="">
    <xsd:import namespace="a75a3e1f-e9a3-429e-87ce-86be6642a682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3e1f-e9a3-429e-87ce-86be6642a682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75a3e1f-e9a3-429e-87ce-86be6642a682">2017</Ro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F5EA-D17A-4D49-B942-DFE6CA97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a3e1f-e9a3-429e-87ce-86be6642a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4856-2071-4AEA-8D20-A2A1031D3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63014-5E69-45B8-BF02-162C34A91198}">
  <ds:schemaRefs>
    <ds:schemaRef ds:uri="http://schemas.microsoft.com/office/2006/metadata/properties"/>
    <ds:schemaRef ds:uri="http://schemas.microsoft.com/office/infopath/2007/PartnerControls"/>
    <ds:schemaRef ds:uri="a75a3e1f-e9a3-429e-87ce-86be6642a682"/>
  </ds:schemaRefs>
</ds:datastoreItem>
</file>

<file path=customXml/itemProps4.xml><?xml version="1.0" encoding="utf-8"?>
<ds:datastoreItem xmlns:ds="http://schemas.openxmlformats.org/officeDocument/2006/customXml" ds:itemID="{8AE781CC-191E-4AFE-84B7-3F16D39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Kopková</dc:creator>
  <cp:keywords/>
  <dc:description/>
  <cp:lastModifiedBy>Martina Ryndová</cp:lastModifiedBy>
  <cp:revision>2</cp:revision>
  <cp:lastPrinted>2018-08-13T14:15:00Z</cp:lastPrinted>
  <dcterms:created xsi:type="dcterms:W3CDTF">2018-11-19T08:59:00Z</dcterms:created>
  <dcterms:modified xsi:type="dcterms:W3CDTF">2018-11-19T08:59:00Z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0x010100EEF1931827030243B188004627C7900F</vt:lpwstr>
  </property>
</Properties>
</file>