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624F" w14:textId="77777777" w:rsidR="004178A7" w:rsidRPr="00824A46" w:rsidRDefault="004178A7" w:rsidP="004178A7">
      <w:pPr>
        <w:rPr>
          <w:b/>
        </w:rPr>
      </w:pPr>
      <w:r w:rsidRPr="00824A46">
        <w:rPr>
          <w:b/>
        </w:rPr>
        <w:t>Příloha č. 1 zápisu z jednání Osadního výboru Prchalov dne 02.</w:t>
      </w:r>
      <w:r w:rsidR="00824A46">
        <w:rPr>
          <w:b/>
        </w:rPr>
        <w:t>10</w:t>
      </w:r>
      <w:r w:rsidRPr="00824A46">
        <w:rPr>
          <w:b/>
        </w:rPr>
        <w:t>.2019:</w:t>
      </w:r>
    </w:p>
    <w:p w14:paraId="7BAC6250" w14:textId="77777777" w:rsidR="00824A46" w:rsidRDefault="00824A46" w:rsidP="004178A7"/>
    <w:p w14:paraId="7BAC6251" w14:textId="77777777" w:rsidR="004178A7" w:rsidRPr="00824A46" w:rsidRDefault="004178A7" w:rsidP="004178A7">
      <w:pPr>
        <w:rPr>
          <w:b/>
        </w:rPr>
      </w:pPr>
      <w:r w:rsidRPr="00824A46">
        <w:rPr>
          <w:b/>
        </w:rPr>
        <w:t>Požadavky na T</w:t>
      </w:r>
      <w:r w:rsidR="00824A46" w:rsidRPr="00824A46">
        <w:rPr>
          <w:b/>
        </w:rPr>
        <w:t xml:space="preserve">echnické služby r. </w:t>
      </w:r>
      <w:r w:rsidRPr="00824A46">
        <w:rPr>
          <w:b/>
        </w:rPr>
        <w:t>2019:</w:t>
      </w:r>
    </w:p>
    <w:p w14:paraId="7BAC6252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 xml:space="preserve">Prověřit stav stromů na hřišti (ořez suchých větví, případně celé pokácet a zrevidovat) </w:t>
      </w:r>
    </w:p>
    <w:p w14:paraId="7BAC6253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>Habrový plot u víceúčelového hřiště radikálně ořezat (neplní funkci, je prorostlý do pletiva a ze strany od hřiště je košatý a nelze z něj vytáhnout při míčových hrách ani balon natož tenisový míček)</w:t>
      </w:r>
    </w:p>
    <w:p w14:paraId="7BAC6254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>Zabezpečit ořez lípy napadené jmelím u kapličky (zápis OV ze dne 2.5.2019)</w:t>
      </w:r>
    </w:p>
    <w:p w14:paraId="7BAC6255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>Kontejner na elektroodpad vyměnit za nový (rozbité dvířka – je nefunkční)</w:t>
      </w:r>
    </w:p>
    <w:p w14:paraId="7BAC6256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 xml:space="preserve">Doplnění vánočních ozdob na veřejné osvětlení obce – případně nákup jednotných </w:t>
      </w:r>
      <w:r w:rsidR="00824A46">
        <w:t xml:space="preserve">ozdob </w:t>
      </w:r>
      <w:r>
        <w:t>pro celou obec</w:t>
      </w:r>
    </w:p>
    <w:p w14:paraId="7BAC6257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 xml:space="preserve">Zakoupení nových ochranných sítí na multifunkční hřiště </w:t>
      </w:r>
    </w:p>
    <w:p w14:paraId="7BAC6258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 xml:space="preserve">Zakoupení záslepek na sloupky do betonové plochy na multifunkční hřiště </w:t>
      </w:r>
    </w:p>
    <w:p w14:paraId="7BAC6259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>Prověřit stav stromů na ulici Masarykové od podchodu po křížení s hlavní komunikací Prchalov tzv. Bílovecká (ořez suchých větví</w:t>
      </w:r>
      <w:r w:rsidR="00824A46">
        <w:t>, případně celé pokácet a zrevidovat</w:t>
      </w:r>
      <w:r>
        <w:t>)</w:t>
      </w:r>
    </w:p>
    <w:p w14:paraId="7BAC625A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>Prověřit nivelaci příkop na ulici Masarykové od podchodu po křížení s hlavní komunikací Prchalov tzv. Bílovecká (zůstává stát voda a zapáchá)</w:t>
      </w:r>
    </w:p>
    <w:p w14:paraId="7BAC625B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>Umístění odpadkových košů včetně sáčků na psí exkrementy – u podchodu, u Horklů, na konci Bílovecké. (zápis OV ze dne 6.3.2019)</w:t>
      </w:r>
    </w:p>
    <w:p w14:paraId="7BAC625C" w14:textId="77777777" w:rsidR="004178A7" w:rsidRDefault="004178A7" w:rsidP="00824A46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t>Po rekonstrukci rozšíření stávajícího podchodu na ulici Masarykové provést revizi osvětlení (v tuto chvíli je malá světelnost)</w:t>
      </w:r>
    </w:p>
    <w:p w14:paraId="7BAC625D" w14:textId="77777777" w:rsidR="00824A46" w:rsidRDefault="002C45A5" w:rsidP="002C45A5">
      <w:pPr>
        <w:ind w:left="708"/>
        <w:jc w:val="both"/>
      </w:pPr>
      <w:r>
        <w:t>Dát do pořádku nájezd pro vozíčkáře do budovy OV Prchalov – neustálé prorůstání trávy a plevele pod nájezdem</w:t>
      </w:r>
    </w:p>
    <w:p w14:paraId="7BAC625E" w14:textId="77777777" w:rsidR="002C45A5" w:rsidRPr="002C45A5" w:rsidRDefault="002C45A5" w:rsidP="002C45A5">
      <w:pPr>
        <w:ind w:left="708"/>
        <w:jc w:val="both"/>
      </w:pPr>
    </w:p>
    <w:p w14:paraId="7BAC625F" w14:textId="77777777" w:rsidR="00824A46" w:rsidRPr="00824A46" w:rsidRDefault="00824A46" w:rsidP="00824A46">
      <w:pPr>
        <w:jc w:val="both"/>
        <w:rPr>
          <w:b/>
        </w:rPr>
      </w:pPr>
      <w:r w:rsidRPr="00824A46">
        <w:rPr>
          <w:b/>
        </w:rPr>
        <w:t>Požadavky na Technické služby r. 20</w:t>
      </w:r>
      <w:r>
        <w:rPr>
          <w:b/>
        </w:rPr>
        <w:t>20</w:t>
      </w:r>
      <w:r w:rsidRPr="00824A46">
        <w:rPr>
          <w:b/>
        </w:rPr>
        <w:t>:</w:t>
      </w:r>
    </w:p>
    <w:p w14:paraId="7BAC6260" w14:textId="77777777" w:rsidR="004178A7" w:rsidRDefault="004178A7" w:rsidP="00824A46">
      <w:pPr>
        <w:pStyle w:val="Odstavecseseznamem"/>
        <w:numPr>
          <w:ilvl w:val="0"/>
          <w:numId w:val="6"/>
        </w:numPr>
        <w:spacing w:before="120" w:after="120" w:line="288" w:lineRule="auto"/>
        <w:ind w:left="709" w:hanging="349"/>
        <w:jc w:val="both"/>
      </w:pPr>
      <w:r>
        <w:t xml:space="preserve">Nátěr pergoly na hřišti </w:t>
      </w:r>
    </w:p>
    <w:p w14:paraId="7BAC6261" w14:textId="77777777" w:rsidR="004178A7" w:rsidRDefault="004178A7" w:rsidP="00824A46">
      <w:pPr>
        <w:pStyle w:val="Odstavecseseznamem"/>
        <w:numPr>
          <w:ilvl w:val="0"/>
          <w:numId w:val="6"/>
        </w:numPr>
        <w:spacing w:before="120" w:after="120" w:line="288" w:lineRule="auto"/>
        <w:ind w:left="709" w:hanging="349"/>
        <w:jc w:val="both"/>
      </w:pPr>
      <w:r>
        <w:t xml:space="preserve">Nátěr čar na </w:t>
      </w:r>
      <w:r w:rsidR="00787AC4">
        <w:t xml:space="preserve">ploše </w:t>
      </w:r>
      <w:r>
        <w:t>víceúčelové</w:t>
      </w:r>
      <w:r w:rsidR="00787AC4">
        <w:t>ho</w:t>
      </w:r>
      <w:r>
        <w:t xml:space="preserve"> hřišt</w:t>
      </w:r>
      <w:r w:rsidR="00787AC4">
        <w:t>ě</w:t>
      </w:r>
      <w:r>
        <w:t xml:space="preserve"> </w:t>
      </w:r>
    </w:p>
    <w:p w14:paraId="7BAC6262" w14:textId="77777777" w:rsidR="004178A7" w:rsidRDefault="004178A7" w:rsidP="00824A46">
      <w:pPr>
        <w:pStyle w:val="Odstavecseseznamem"/>
        <w:numPr>
          <w:ilvl w:val="0"/>
          <w:numId w:val="6"/>
        </w:numPr>
        <w:spacing w:before="120" w:after="120" w:line="288" w:lineRule="auto"/>
        <w:ind w:left="709" w:hanging="349"/>
        <w:jc w:val="both"/>
      </w:pPr>
      <w:r>
        <w:t xml:space="preserve">Oprava asfaltu na víceúčelovém hřišti </w:t>
      </w:r>
    </w:p>
    <w:p w14:paraId="7BAC6263" w14:textId="77777777" w:rsidR="004178A7" w:rsidRDefault="004178A7" w:rsidP="00824A46">
      <w:pPr>
        <w:pStyle w:val="Odstavecseseznamem"/>
        <w:numPr>
          <w:ilvl w:val="0"/>
          <w:numId w:val="6"/>
        </w:numPr>
        <w:spacing w:before="120" w:after="120" w:line="288" w:lineRule="auto"/>
        <w:ind w:left="709" w:hanging="349"/>
        <w:jc w:val="both"/>
      </w:pPr>
      <w:r>
        <w:t>Četnější sekání hřiště a plochy za obecním domem (v případě potřeby řešit subdodávkou) /hřiště je užíváno mladými hasiči, dětmi z</w:t>
      </w:r>
      <w:r w:rsidR="00824A46">
        <w:t> </w:t>
      </w:r>
      <w:r>
        <w:t>obce</w:t>
      </w:r>
      <w:r w:rsidR="00824A46">
        <w:t>,</w:t>
      </w:r>
      <w:r>
        <w:t xml:space="preserve"> pokud je tráva vyšší nelze konat tréninky a další aktivity/. </w:t>
      </w:r>
    </w:p>
    <w:p w14:paraId="7BAC6264" w14:textId="77777777" w:rsidR="00824A46" w:rsidRDefault="00824A46" w:rsidP="00824A46">
      <w:pPr>
        <w:spacing w:before="120" w:after="120" w:line="288" w:lineRule="auto"/>
        <w:jc w:val="both"/>
        <w:rPr>
          <w:b/>
        </w:rPr>
      </w:pPr>
    </w:p>
    <w:p w14:paraId="7BAC6265" w14:textId="77777777" w:rsidR="004178A7" w:rsidRPr="00824A46" w:rsidRDefault="00824A46" w:rsidP="00824A46">
      <w:pPr>
        <w:spacing w:before="120" w:after="120" w:line="288" w:lineRule="auto"/>
        <w:jc w:val="both"/>
        <w:rPr>
          <w:b/>
        </w:rPr>
      </w:pPr>
      <w:r w:rsidRPr="00824A46">
        <w:rPr>
          <w:b/>
        </w:rPr>
        <w:t>Dále</w:t>
      </w:r>
      <w:r w:rsidR="004178A7" w:rsidRPr="00824A46">
        <w:rPr>
          <w:b/>
        </w:rPr>
        <w:t>:</w:t>
      </w:r>
    </w:p>
    <w:p w14:paraId="7BAC6266" w14:textId="77777777" w:rsidR="004178A7" w:rsidRDefault="004178A7" w:rsidP="00824A46">
      <w:pPr>
        <w:pStyle w:val="Odstavecseseznamem"/>
        <w:numPr>
          <w:ilvl w:val="0"/>
          <w:numId w:val="5"/>
        </w:numPr>
        <w:spacing w:before="120" w:after="120" w:line="288" w:lineRule="auto"/>
        <w:jc w:val="both"/>
      </w:pPr>
      <w:r>
        <w:t>K lípě, která byla vysazena u příležitosti 100.</w:t>
      </w:r>
      <w:r w:rsidR="00824A46">
        <w:t xml:space="preserve"> </w:t>
      </w:r>
      <w:r>
        <w:t>výročí vzniku ČR vyrobit pamětní desku na kámen nebo dřevěný stojánek.</w:t>
      </w:r>
    </w:p>
    <w:p w14:paraId="7BAC6267" w14:textId="77777777" w:rsidR="004178A7" w:rsidRDefault="004178A7" w:rsidP="00824A46">
      <w:pPr>
        <w:spacing w:before="120" w:after="120" w:line="288" w:lineRule="auto"/>
        <w:jc w:val="both"/>
      </w:pPr>
    </w:p>
    <w:p w14:paraId="7BAC6268" w14:textId="77777777" w:rsidR="003B6697" w:rsidRDefault="003B6697" w:rsidP="00824A46">
      <w:pPr>
        <w:spacing w:before="120" w:after="120" w:line="288" w:lineRule="auto"/>
      </w:pPr>
      <w:bookmarkStart w:id="0" w:name="_GoBack"/>
      <w:bookmarkEnd w:id="0"/>
    </w:p>
    <w:sectPr w:rsidR="003B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212"/>
    <w:multiLevelType w:val="hybridMultilevel"/>
    <w:tmpl w:val="34EEFC50"/>
    <w:lvl w:ilvl="0" w:tplc="A4F242E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1957"/>
    <w:multiLevelType w:val="hybridMultilevel"/>
    <w:tmpl w:val="AAE21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016"/>
    <w:multiLevelType w:val="hybridMultilevel"/>
    <w:tmpl w:val="E54E8186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124"/>
    <w:multiLevelType w:val="hybridMultilevel"/>
    <w:tmpl w:val="11EAB4EE"/>
    <w:lvl w:ilvl="0" w:tplc="A4F242E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1140C"/>
    <w:multiLevelType w:val="hybridMultilevel"/>
    <w:tmpl w:val="A204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3025"/>
    <w:multiLevelType w:val="hybridMultilevel"/>
    <w:tmpl w:val="6DAA84B4"/>
    <w:lvl w:ilvl="0" w:tplc="A4F242E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A7"/>
    <w:rsid w:val="002C45A5"/>
    <w:rsid w:val="003B6697"/>
    <w:rsid w:val="004178A7"/>
    <w:rsid w:val="00787AC4"/>
    <w:rsid w:val="00824A46"/>
    <w:rsid w:val="00C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624F"/>
  <w15:docId w15:val="{F36154AF-2D5D-45C2-B0B6-120CC86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E802B-5841-47E8-BE23-7913FAF86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1394C-B265-4396-B4EA-9C5BC1A07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2C887-EA95-4C70-A7A1-9B78B8ECB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Rozsypalová Marcela</dc:creator>
  <cp:lastModifiedBy>Arnošt Vaněk</cp:lastModifiedBy>
  <cp:revision>2</cp:revision>
  <dcterms:created xsi:type="dcterms:W3CDTF">2019-10-15T08:18:00Z</dcterms:created>
  <dcterms:modified xsi:type="dcterms:W3CDTF">2019-10-15T08:18:00Z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