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9D" w:rsidRDefault="00711C9D" w:rsidP="001560CE">
      <w:pPr>
        <w:spacing w:after="0" w:line="240" w:lineRule="auto"/>
        <w:rPr>
          <w:rFonts w:eastAsia="Times New Roman" w:cs="Arial"/>
          <w:b/>
          <w:bCs/>
          <w:color w:val="333333"/>
          <w:lang w:eastAsia="cs-CZ"/>
        </w:rPr>
      </w:pPr>
      <w:r w:rsidRPr="00711C9D">
        <w:rPr>
          <w:rFonts w:eastAsia="Times New Roman" w:cs="Arial"/>
          <w:b/>
          <w:bCs/>
          <w:color w:val="333333"/>
          <w:lang w:eastAsia="cs-CZ"/>
        </w:rPr>
        <w:t xml:space="preserve">Rozpočtové opatření č. 1 (dále jen RO č. 1) města Příbor na rok 2020 se předkládá Radě města k </w:t>
      </w:r>
      <w:r w:rsidR="00CB6463" w:rsidRPr="00CB6463">
        <w:rPr>
          <w:rFonts w:eastAsia="Times New Roman" w:cs="Arial"/>
          <w:b/>
          <w:bCs/>
          <w:color w:val="002060"/>
          <w:lang w:eastAsia="cs-CZ"/>
        </w:rPr>
        <w:t>druhému</w:t>
      </w:r>
      <w:r w:rsidRPr="00CB6463">
        <w:rPr>
          <w:rFonts w:eastAsia="Times New Roman" w:cs="Arial"/>
          <w:b/>
          <w:bCs/>
          <w:color w:val="002060"/>
          <w:lang w:eastAsia="cs-CZ"/>
        </w:rPr>
        <w:t xml:space="preserve"> </w:t>
      </w:r>
      <w:r w:rsidRPr="00711C9D">
        <w:rPr>
          <w:rFonts w:eastAsia="Times New Roman" w:cs="Arial"/>
          <w:b/>
          <w:bCs/>
          <w:color w:val="333333"/>
          <w:lang w:eastAsia="cs-CZ"/>
        </w:rPr>
        <w:t>projednání na základě časového harmonogramu projednání návrhu RO č. 1 stanoveného vedením města.</w:t>
      </w:r>
    </w:p>
    <w:p w:rsidR="001560CE" w:rsidRPr="00711C9D" w:rsidRDefault="001560CE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:rsidR="00711C9D" w:rsidRPr="00711C9D" w:rsidRDefault="00711C9D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11C9D">
        <w:rPr>
          <w:rFonts w:eastAsia="Times New Roman" w:cs="Arial"/>
          <w:color w:val="333333"/>
          <w:u w:val="single"/>
          <w:lang w:eastAsia="cs-CZ"/>
        </w:rPr>
        <w:t>Harmonogram projednávání rozpočtového opatření č. 1 města na rok 2020: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zpracování podkladů z jednotlivých odborů a předání na odbor finanční (vložení do IS</w:t>
      </w:r>
      <w:r w:rsidR="007C0FB8">
        <w:rPr>
          <w:rFonts w:eastAsia="Times New Roman" w:cs="Arial"/>
          <w:color w:val="333333"/>
          <w:lang w:eastAsia="cs-CZ"/>
        </w:rPr>
        <w:t xml:space="preserve"> </w:t>
      </w:r>
      <w:proofErr w:type="gramStart"/>
      <w:r w:rsidRPr="007C0FB8">
        <w:rPr>
          <w:rFonts w:eastAsia="Times New Roman" w:cs="Arial"/>
          <w:color w:val="333333"/>
          <w:lang w:eastAsia="cs-CZ"/>
        </w:rPr>
        <w:t>VERA)............</w:t>
      </w:r>
      <w:r w:rsidR="00B06BDF">
        <w:rPr>
          <w:rFonts w:eastAsia="Times New Roman" w:cs="Arial"/>
          <w:color w:val="333333"/>
          <w:lang w:eastAsia="cs-CZ"/>
        </w:rPr>
        <w:t>............................................................................................................</w:t>
      </w:r>
      <w:r w:rsidRPr="007C0FB8">
        <w:rPr>
          <w:rFonts w:eastAsia="Times New Roman" w:cs="Arial"/>
          <w:color w:val="333333"/>
          <w:lang w:eastAsia="cs-CZ"/>
        </w:rPr>
        <w:t>.</w:t>
      </w:r>
      <w:proofErr w:type="gramEnd"/>
      <w:r w:rsidRPr="007C0FB8">
        <w:rPr>
          <w:rFonts w:eastAsia="Times New Roman" w:cs="Arial"/>
          <w:color w:val="333333"/>
          <w:lang w:eastAsia="cs-CZ"/>
        </w:rPr>
        <w:t xml:space="preserve"> 27.01.2020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projednání jednotlivých návrhů na schůzce s</w:t>
      </w:r>
      <w:r w:rsidR="007C0FB8">
        <w:rPr>
          <w:rFonts w:eastAsia="Times New Roman" w:cs="Arial"/>
          <w:color w:val="333333"/>
          <w:lang w:eastAsia="cs-CZ"/>
        </w:rPr>
        <w:t> </w:t>
      </w:r>
      <w:r w:rsidRPr="007C0FB8">
        <w:rPr>
          <w:rFonts w:eastAsia="Times New Roman" w:cs="Arial"/>
          <w:color w:val="333333"/>
          <w:lang w:eastAsia="cs-CZ"/>
        </w:rPr>
        <w:t>vedením</w:t>
      </w:r>
      <w:r w:rsidR="007C0FB8">
        <w:rPr>
          <w:rFonts w:eastAsia="Times New Roman" w:cs="Arial"/>
          <w:color w:val="333333"/>
          <w:lang w:eastAsia="cs-CZ"/>
        </w:rPr>
        <w:t xml:space="preserve"> </w:t>
      </w:r>
      <w:r w:rsidRPr="007C0FB8">
        <w:rPr>
          <w:rFonts w:eastAsia="Times New Roman" w:cs="Arial"/>
          <w:color w:val="333333"/>
          <w:lang w:eastAsia="cs-CZ"/>
        </w:rPr>
        <w:t>města...................................13.02.2020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konečné zpracování návrhu RO č. 1 pro schůzi Rady města Příbor............................18.02.2020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první projednání návrhu RO č. 1 na schůzi Rady města Příbor.................................</w:t>
      </w:r>
      <w:r w:rsidR="007C0FB8">
        <w:rPr>
          <w:rFonts w:eastAsia="Times New Roman" w:cs="Arial"/>
          <w:color w:val="333333"/>
          <w:lang w:eastAsia="cs-CZ"/>
        </w:rPr>
        <w:t>..</w:t>
      </w:r>
      <w:r w:rsidRPr="007C0FB8">
        <w:rPr>
          <w:rFonts w:eastAsia="Times New Roman" w:cs="Arial"/>
          <w:color w:val="333333"/>
          <w:lang w:eastAsia="cs-CZ"/>
        </w:rPr>
        <w:t>25.02.2020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projednání návrhu RO č. 1 na pracovní schůzce ZM a vedoucích odborů MÚ..........</w:t>
      </w:r>
      <w:r w:rsidR="00465034">
        <w:rPr>
          <w:rFonts w:eastAsia="Times New Roman" w:cs="Arial"/>
          <w:color w:val="333333"/>
          <w:lang w:eastAsia="cs-CZ"/>
        </w:rPr>
        <w:t>.</w:t>
      </w:r>
      <w:r w:rsidRPr="007C0FB8">
        <w:rPr>
          <w:rFonts w:eastAsia="Times New Roman" w:cs="Arial"/>
          <w:color w:val="333333"/>
          <w:lang w:eastAsia="cs-CZ"/>
        </w:rPr>
        <w:t>.26.</w:t>
      </w:r>
      <w:r w:rsidR="00BC2BB2">
        <w:rPr>
          <w:rFonts w:eastAsia="Times New Roman" w:cs="Arial"/>
          <w:color w:val="333333"/>
          <w:lang w:eastAsia="cs-CZ"/>
        </w:rPr>
        <w:t>0</w:t>
      </w:r>
      <w:r w:rsidRPr="007C0FB8">
        <w:rPr>
          <w:rFonts w:eastAsia="Times New Roman" w:cs="Arial"/>
          <w:color w:val="333333"/>
          <w:lang w:eastAsia="cs-CZ"/>
        </w:rPr>
        <w:t>2.2020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projednání návrhu RO č. 1 na schůzi finančního výboru..............</w:t>
      </w:r>
      <w:r w:rsidR="007C0FB8">
        <w:rPr>
          <w:rFonts w:eastAsia="Times New Roman" w:cs="Arial"/>
          <w:color w:val="333333"/>
          <w:lang w:eastAsia="cs-CZ"/>
        </w:rPr>
        <w:t>.</w:t>
      </w:r>
      <w:r w:rsidRPr="007C0FB8">
        <w:rPr>
          <w:rFonts w:eastAsia="Times New Roman" w:cs="Arial"/>
          <w:color w:val="333333"/>
          <w:lang w:eastAsia="cs-CZ"/>
        </w:rPr>
        <w:t>..............................11.03.2020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druhé projednání návrhu RO č. 1 na schůzi Rady města Příbor..................................17.03.2020</w:t>
      </w:r>
      <w:r w:rsidRPr="007C0FB8">
        <w:rPr>
          <w:rFonts w:eastAsia="Times New Roman" w:cs="Arial"/>
          <w:color w:val="333333"/>
          <w:lang w:eastAsia="cs-CZ"/>
        </w:rPr>
        <w:br/>
        <w:t>(dle potřeby)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zpracování konečného návrhu RO č. 1 pro zasedání Zastupite</w:t>
      </w:r>
      <w:r w:rsidR="00D675EB">
        <w:rPr>
          <w:rFonts w:eastAsia="Times New Roman" w:cs="Arial"/>
          <w:color w:val="333333"/>
          <w:lang w:eastAsia="cs-CZ"/>
        </w:rPr>
        <w:t>l</w:t>
      </w:r>
      <w:r w:rsidRPr="007C0FB8">
        <w:rPr>
          <w:rFonts w:eastAsia="Times New Roman" w:cs="Arial"/>
          <w:color w:val="333333"/>
          <w:lang w:eastAsia="cs-CZ"/>
        </w:rPr>
        <w:t>stva města Příbor......</w:t>
      </w:r>
      <w:r w:rsidR="00B06BDF">
        <w:rPr>
          <w:rFonts w:eastAsia="Times New Roman" w:cs="Arial"/>
          <w:color w:val="333333"/>
          <w:lang w:eastAsia="cs-CZ"/>
        </w:rPr>
        <w:t>1</w:t>
      </w:r>
      <w:r w:rsidRPr="007C0FB8">
        <w:rPr>
          <w:rFonts w:eastAsia="Times New Roman" w:cs="Arial"/>
          <w:color w:val="333333"/>
          <w:lang w:eastAsia="cs-CZ"/>
        </w:rPr>
        <w:t>8.03.2020</w:t>
      </w:r>
    </w:p>
    <w:p w:rsidR="00711C9D" w:rsidRPr="007C0FB8" w:rsidRDefault="00711C9D" w:rsidP="001560CE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C0FB8">
        <w:rPr>
          <w:rFonts w:eastAsia="Times New Roman" w:cs="Arial"/>
          <w:color w:val="333333"/>
          <w:lang w:eastAsia="cs-CZ"/>
        </w:rPr>
        <w:t>projednání RO č. 1 na Zastupitelstvu města Příbor.....................................................25.03.2020</w:t>
      </w:r>
    </w:p>
    <w:p w:rsidR="008D3344" w:rsidRDefault="008D3344" w:rsidP="001560CE">
      <w:pPr>
        <w:spacing w:after="0"/>
        <w:rPr>
          <w:b/>
          <w:u w:val="single"/>
        </w:rPr>
      </w:pPr>
    </w:p>
    <w:p w:rsidR="00465034" w:rsidRPr="00A259E1" w:rsidRDefault="00465034" w:rsidP="00465034">
      <w:pPr>
        <w:spacing w:after="0"/>
        <w:rPr>
          <w:b/>
        </w:rPr>
      </w:pPr>
      <w:r w:rsidRPr="00A259E1">
        <w:rPr>
          <w:b/>
        </w:rPr>
        <w:t>Materiál obsahuje:</w:t>
      </w:r>
    </w:p>
    <w:p w:rsidR="00465034" w:rsidRDefault="00465034" w:rsidP="00465034">
      <w:pPr>
        <w:numPr>
          <w:ilvl w:val="0"/>
          <w:numId w:val="7"/>
        </w:numPr>
        <w:spacing w:after="0" w:line="240" w:lineRule="auto"/>
      </w:pPr>
      <w:r>
        <w:t>přílohu č. 1</w:t>
      </w:r>
      <w:r w:rsidR="00A259E1">
        <w:t xml:space="preserve"> - </w:t>
      </w:r>
      <w:r>
        <w:t xml:space="preserve">tabulkovou část </w:t>
      </w:r>
      <w:r w:rsidR="00A259E1">
        <w:t xml:space="preserve">návrhu RO č. 1 - </w:t>
      </w:r>
      <w:r>
        <w:t>příjm</w:t>
      </w:r>
      <w:r w:rsidR="00A259E1">
        <w:t>y</w:t>
      </w:r>
      <w:r>
        <w:t>, výdaj</w:t>
      </w:r>
      <w:r w:rsidR="00A259E1">
        <w:t>e</w:t>
      </w:r>
      <w:r>
        <w:t xml:space="preserve"> a financování</w:t>
      </w:r>
    </w:p>
    <w:p w:rsidR="00465034" w:rsidRDefault="00465034" w:rsidP="00465034">
      <w:pPr>
        <w:numPr>
          <w:ilvl w:val="0"/>
          <w:numId w:val="7"/>
        </w:numPr>
        <w:spacing w:after="0" w:line="240" w:lineRule="auto"/>
      </w:pPr>
      <w:r>
        <w:t>přílohu č. 2</w:t>
      </w:r>
      <w:r w:rsidR="00A259E1">
        <w:t xml:space="preserve"> - </w:t>
      </w:r>
      <w:r>
        <w:t>komentáře</w:t>
      </w:r>
      <w:r w:rsidR="00A259E1">
        <w:t xml:space="preserve"> k tabulkové části návrhu RO č. 1</w:t>
      </w:r>
    </w:p>
    <w:p w:rsidR="00465034" w:rsidRDefault="00465034" w:rsidP="00465034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přílohu č. 3 </w:t>
      </w:r>
      <w:r w:rsidR="00A259E1">
        <w:t>–</w:t>
      </w:r>
      <w:r>
        <w:t xml:space="preserve"> </w:t>
      </w:r>
      <w:r w:rsidR="00A259E1">
        <w:t xml:space="preserve">přílohy: </w:t>
      </w:r>
      <w:r>
        <w:t>souhrn převodů z roku 2019 (list 1), zůstatky finančních prostředků na bankovních účtech (list 2)</w:t>
      </w:r>
      <w:r w:rsidR="00A259E1">
        <w:t xml:space="preserve"> a</w:t>
      </w:r>
      <w:r>
        <w:t xml:space="preserve"> plnění daňových příjmů za rok 2019 (list 3)</w:t>
      </w:r>
    </w:p>
    <w:p w:rsidR="00A259E1" w:rsidRDefault="00A259E1" w:rsidP="00A259E1">
      <w:pPr>
        <w:spacing w:after="0" w:line="240" w:lineRule="auto"/>
        <w:jc w:val="both"/>
      </w:pPr>
    </w:p>
    <w:p w:rsidR="00A259E1" w:rsidRDefault="00A259E1" w:rsidP="00A259E1">
      <w:pPr>
        <w:spacing w:after="0" w:line="240" w:lineRule="auto"/>
        <w:rPr>
          <w:b/>
          <w:bCs/>
        </w:rPr>
      </w:pPr>
      <w:r>
        <w:rPr>
          <w:b/>
          <w:bCs/>
        </w:rPr>
        <w:t>Převody výdajů z roku 2019 do roku 2020 činí 14 154 000 Kč.</w:t>
      </w:r>
    </w:p>
    <w:p w:rsidR="00A259E1" w:rsidRDefault="00A259E1" w:rsidP="00A259E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Zůstatky na bankovních účtech města činí celkem 51 997 693,28 Kč. Rozbor zůstatků na účtech obsahuje příloha č. 3. Rozpočtovým opatřením č. 1 se zapojuje </w:t>
      </w:r>
      <w:r w:rsidR="00BA5B3F">
        <w:rPr>
          <w:b/>
          <w:bCs/>
        </w:rPr>
        <w:t xml:space="preserve">v celé </w:t>
      </w:r>
      <w:r w:rsidR="00D42FB1">
        <w:rPr>
          <w:b/>
          <w:bCs/>
        </w:rPr>
        <w:t>výši (</w:t>
      </w:r>
      <w:r w:rsidR="00BA5B3F">
        <w:rPr>
          <w:b/>
          <w:bCs/>
        </w:rPr>
        <w:t>f</w:t>
      </w:r>
      <w:r w:rsidR="00D42FB1">
        <w:rPr>
          <w:b/>
          <w:bCs/>
        </w:rPr>
        <w:t>inancování, pol. 8115)</w:t>
      </w:r>
      <w:r>
        <w:rPr>
          <w:b/>
          <w:bCs/>
        </w:rPr>
        <w:t>.</w:t>
      </w:r>
    </w:p>
    <w:p w:rsidR="00465034" w:rsidRPr="00711C9D" w:rsidRDefault="00465034" w:rsidP="00465034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:rsidR="00711C9D" w:rsidRPr="00BA5B3F" w:rsidRDefault="00711C9D" w:rsidP="001560CE">
      <w:pPr>
        <w:spacing w:after="0"/>
        <w:rPr>
          <w:bCs/>
          <w:u w:val="single"/>
        </w:rPr>
      </w:pPr>
      <w:r w:rsidRPr="00BA5B3F">
        <w:rPr>
          <w:bCs/>
          <w:u w:val="single"/>
        </w:rPr>
        <w:t>Předmětem rozpočtového opatření č. 1 j</w:t>
      </w:r>
      <w:r w:rsidR="00B06BDF" w:rsidRPr="00BA5B3F">
        <w:rPr>
          <w:bCs/>
          <w:u w:val="single"/>
        </w:rPr>
        <w:t>sou</w:t>
      </w:r>
      <w:r w:rsidRPr="00BA5B3F">
        <w:rPr>
          <w:bCs/>
          <w:u w:val="single"/>
        </w:rPr>
        <w:t>:</w:t>
      </w:r>
    </w:p>
    <w:p w:rsidR="00041734" w:rsidRPr="00041734" w:rsidRDefault="00041734" w:rsidP="001560CE">
      <w:pPr>
        <w:spacing w:after="0" w:line="240" w:lineRule="auto"/>
        <w:ind w:left="720"/>
        <w:rPr>
          <w:u w:val="single"/>
        </w:rPr>
      </w:pPr>
    </w:p>
    <w:p w:rsidR="00041734" w:rsidRPr="00BA5B3F" w:rsidRDefault="00041734" w:rsidP="001560CE">
      <w:pPr>
        <w:spacing w:after="0"/>
      </w:pPr>
      <w:r w:rsidRPr="00BA5B3F">
        <w:t>Změny v příjmech:</w:t>
      </w:r>
    </w:p>
    <w:p w:rsidR="00041734" w:rsidRDefault="007B0E52" w:rsidP="001560CE">
      <w:pPr>
        <w:numPr>
          <w:ilvl w:val="0"/>
          <w:numId w:val="8"/>
        </w:numPr>
        <w:spacing w:after="0" w:line="240" w:lineRule="auto"/>
        <w:jc w:val="both"/>
      </w:pPr>
      <w:r>
        <w:t>zapracování daně z příjmu PO za obce na pol. 1122,</w:t>
      </w:r>
    </w:p>
    <w:p w:rsidR="00041734" w:rsidRPr="00DC43D3" w:rsidRDefault="007B0E52" w:rsidP="001560CE">
      <w:pPr>
        <w:numPr>
          <w:ilvl w:val="0"/>
          <w:numId w:val="8"/>
        </w:numPr>
        <w:spacing w:after="0" w:line="240" w:lineRule="auto"/>
        <w:jc w:val="both"/>
      </w:pPr>
      <w:r>
        <w:t xml:space="preserve">zapracování daru od fa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 poskytnutého na muzejní školu konanou v roce 2019,</w:t>
      </w:r>
    </w:p>
    <w:p w:rsidR="00041734" w:rsidRDefault="007B0E52" w:rsidP="001560CE">
      <w:pPr>
        <w:numPr>
          <w:ilvl w:val="0"/>
          <w:numId w:val="8"/>
        </w:numPr>
        <w:spacing w:after="0" w:line="240" w:lineRule="auto"/>
        <w:jc w:val="both"/>
      </w:pPr>
      <w:r>
        <w:t>zapracování vratky účelového příspěvku poskytnutého technickým službám</w:t>
      </w:r>
      <w:r w:rsidR="007C26DE">
        <w:t xml:space="preserve"> v roce 2019</w:t>
      </w:r>
      <w:r>
        <w:t>,</w:t>
      </w:r>
    </w:p>
    <w:p w:rsidR="00041734" w:rsidRDefault="007C26DE" w:rsidP="001560CE">
      <w:pPr>
        <w:numPr>
          <w:ilvl w:val="0"/>
          <w:numId w:val="8"/>
        </w:numPr>
        <w:spacing w:after="0" w:line="240" w:lineRule="auto"/>
        <w:jc w:val="both"/>
      </w:pPr>
      <w:r>
        <w:t xml:space="preserve">upřesnění ODPA pro třídění odpadu </w:t>
      </w:r>
      <w:r w:rsidR="00B56C8C">
        <w:t xml:space="preserve">dle </w:t>
      </w:r>
      <w:proofErr w:type="spellStart"/>
      <w:r w:rsidR="00B56C8C">
        <w:t>Vyhl</w:t>
      </w:r>
      <w:proofErr w:type="spellEnd"/>
      <w:r w:rsidR="00B56C8C">
        <w:t>.</w:t>
      </w:r>
      <w:r w:rsidR="00CD5C69">
        <w:t xml:space="preserve"> č.</w:t>
      </w:r>
      <w:r w:rsidR="00B56C8C">
        <w:t xml:space="preserve"> 323/2012 Sb., o rozpočtové skladbě </w:t>
      </w:r>
      <w:r>
        <w:t>– přijaté nekapitálové příspěvky,</w:t>
      </w:r>
    </w:p>
    <w:p w:rsidR="00041734" w:rsidRPr="00DC43D3" w:rsidRDefault="007C26DE" w:rsidP="001560CE">
      <w:pPr>
        <w:numPr>
          <w:ilvl w:val="0"/>
          <w:numId w:val="8"/>
        </w:numPr>
        <w:spacing w:after="0" w:line="240" w:lineRule="auto"/>
        <w:jc w:val="both"/>
      </w:pPr>
      <w:bookmarkStart w:id="0" w:name="OLE_LINK1"/>
      <w:bookmarkStart w:id="1" w:name="OLE_LINK2"/>
      <w:r>
        <w:t>zapojení nevyzvednutých přeplatků za KO do rozpočtu města,</w:t>
      </w:r>
    </w:p>
    <w:bookmarkEnd w:id="0"/>
    <w:bookmarkEnd w:id="1"/>
    <w:p w:rsidR="00041734" w:rsidRPr="00BB7CDB" w:rsidRDefault="007C26DE" w:rsidP="001560CE">
      <w:pPr>
        <w:numPr>
          <w:ilvl w:val="0"/>
          <w:numId w:val="4"/>
        </w:numPr>
        <w:spacing w:after="0" w:line="240" w:lineRule="auto"/>
        <w:rPr>
          <w:u w:val="single"/>
        </w:rPr>
      </w:pPr>
      <w:r>
        <w:t>zapracování příjmů souvisejících s prodejem pozemků v lokalitě Za školou</w:t>
      </w:r>
      <w:r w:rsidR="00B56C8C">
        <w:t>,</w:t>
      </w:r>
    </w:p>
    <w:p w:rsidR="00BB7CDB" w:rsidRPr="00FE6FAE" w:rsidRDefault="00BB7CDB" w:rsidP="001560CE">
      <w:pPr>
        <w:numPr>
          <w:ilvl w:val="0"/>
          <w:numId w:val="4"/>
        </w:numPr>
        <w:spacing w:after="0" w:line="240" w:lineRule="auto"/>
        <w:rPr>
          <w:u w:val="single"/>
        </w:rPr>
      </w:pPr>
      <w:r>
        <w:t>zapracování investičních příspěvků na rekonstrukci opěrné zdi ul. Farní – Žižkova.</w:t>
      </w:r>
    </w:p>
    <w:p w:rsidR="00041734" w:rsidRDefault="00041734" w:rsidP="001560CE">
      <w:pPr>
        <w:spacing w:after="0"/>
        <w:rPr>
          <w:u w:val="single"/>
        </w:rPr>
      </w:pPr>
    </w:p>
    <w:p w:rsidR="00041734" w:rsidRPr="00BA5B3F" w:rsidRDefault="00041734" w:rsidP="001560CE">
      <w:pPr>
        <w:spacing w:after="0"/>
      </w:pPr>
      <w:r w:rsidRPr="00BA5B3F">
        <w:t>Změny ve výdajích:</w:t>
      </w:r>
    </w:p>
    <w:p w:rsidR="00041734" w:rsidRPr="00382C0F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zapracování převodů finančních prostředků z roku </w:t>
      </w:r>
      <w:r w:rsidR="00BB7CDB">
        <w:t>2019</w:t>
      </w:r>
      <w:r>
        <w:t xml:space="preserve"> do roku </w:t>
      </w:r>
      <w:r w:rsidR="00BB7CDB">
        <w:t>2020</w:t>
      </w:r>
      <w:r>
        <w:t>,</w:t>
      </w:r>
    </w:p>
    <w:p w:rsidR="00041734" w:rsidRPr="00333DA1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zapracování nových </w:t>
      </w:r>
      <w:proofErr w:type="gramStart"/>
      <w:r>
        <w:t>požadavků - požadavky</w:t>
      </w:r>
      <w:proofErr w:type="gramEnd"/>
      <w:r>
        <w:t xml:space="preserve"> odborů</w:t>
      </w:r>
      <w:r w:rsidR="00BB7CDB">
        <w:t xml:space="preserve"> jak na běžné tak kapitálové výdaje</w:t>
      </w:r>
      <w:r>
        <w:t>,</w:t>
      </w:r>
      <w:r w:rsidR="00BB7CDB">
        <w:t xml:space="preserve"> </w:t>
      </w:r>
      <w:r w:rsidR="00B56C8C">
        <w:t xml:space="preserve">dále </w:t>
      </w:r>
      <w:r w:rsidR="00BB7CDB">
        <w:t>příspěvkových organizací</w:t>
      </w:r>
    </w:p>
    <w:p w:rsidR="00041734" w:rsidRPr="00333DA1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>zapracování vratk</w:t>
      </w:r>
      <w:r w:rsidR="00BB7CDB">
        <w:t>y</w:t>
      </w:r>
      <w:r>
        <w:t xml:space="preserve"> účelových finančních prostředků poskytnutých v roce </w:t>
      </w:r>
      <w:r w:rsidR="00BB7CDB">
        <w:t xml:space="preserve">2019 </w:t>
      </w:r>
      <w:r>
        <w:t>(účelově vázán</w:t>
      </w:r>
      <w:r w:rsidR="00BB7CDB">
        <w:t>ý</w:t>
      </w:r>
      <w:r>
        <w:t xml:space="preserve"> dotační titul),</w:t>
      </w:r>
    </w:p>
    <w:p w:rsidR="001560CE" w:rsidRPr="001560CE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úprava </w:t>
      </w:r>
      <w:r w:rsidR="00BB7CDB">
        <w:t xml:space="preserve">výše </w:t>
      </w:r>
      <w:r>
        <w:t>rezervy.</w:t>
      </w:r>
    </w:p>
    <w:p w:rsidR="001560CE" w:rsidRPr="001560CE" w:rsidRDefault="001560CE" w:rsidP="001560CE">
      <w:pPr>
        <w:spacing w:after="0" w:line="240" w:lineRule="auto"/>
        <w:rPr>
          <w:u w:val="single"/>
        </w:rPr>
      </w:pPr>
    </w:p>
    <w:p w:rsidR="00041734" w:rsidRPr="00BA5B3F" w:rsidRDefault="00041734" w:rsidP="001560CE">
      <w:pPr>
        <w:spacing w:after="0"/>
      </w:pPr>
      <w:r w:rsidRPr="00BA5B3F">
        <w:t>Změny ve financování:</w:t>
      </w:r>
    </w:p>
    <w:p w:rsidR="00041734" w:rsidRPr="00CB6463" w:rsidRDefault="00041734" w:rsidP="001560CE">
      <w:pPr>
        <w:numPr>
          <w:ilvl w:val="0"/>
          <w:numId w:val="6"/>
        </w:numPr>
        <w:spacing w:after="0" w:line="240" w:lineRule="auto"/>
      </w:pPr>
      <w:r w:rsidRPr="00EF1ECB">
        <w:rPr>
          <w:b/>
          <w:bCs/>
        </w:rPr>
        <w:t xml:space="preserve">zapojení zůstatku finančních prostředků z roku </w:t>
      </w:r>
      <w:r w:rsidR="00BB7CDB" w:rsidRPr="00EF1ECB">
        <w:rPr>
          <w:b/>
          <w:bCs/>
        </w:rPr>
        <w:t>20</w:t>
      </w:r>
      <w:r w:rsidR="00EF1ECB" w:rsidRPr="00EF1ECB">
        <w:rPr>
          <w:b/>
          <w:bCs/>
        </w:rPr>
        <w:t>19</w:t>
      </w:r>
      <w:r w:rsidRPr="00EF1ECB">
        <w:rPr>
          <w:b/>
          <w:bCs/>
        </w:rPr>
        <w:t xml:space="preserve"> </w:t>
      </w:r>
      <w:r w:rsidR="00EF1ECB" w:rsidRPr="00EF1ECB">
        <w:rPr>
          <w:b/>
          <w:bCs/>
        </w:rPr>
        <w:t>v celkové výši 51 998 000 Kč</w:t>
      </w:r>
      <w:r w:rsidR="00EF1ECB">
        <w:t>. R</w:t>
      </w:r>
      <w:r w:rsidR="00BB7CDB">
        <w:t xml:space="preserve">ozbor zůstatků </w:t>
      </w:r>
      <w:r>
        <w:t>viz příloha č.</w:t>
      </w:r>
      <w:r w:rsidR="00EF1ECB">
        <w:t>3</w:t>
      </w:r>
      <w:r w:rsidR="00BB7CDB">
        <w:t>.</w:t>
      </w:r>
      <w:r w:rsidRPr="00BB7CDB">
        <w:rPr>
          <w:color w:val="FF00FF"/>
        </w:rPr>
        <w:tab/>
      </w:r>
    </w:p>
    <w:p w:rsidR="00CB6463" w:rsidRDefault="00CB6463" w:rsidP="00CB6463">
      <w:pPr>
        <w:pBdr>
          <w:bottom w:val="single" w:sz="6" w:space="1" w:color="auto"/>
        </w:pBdr>
        <w:spacing w:after="0" w:line="240" w:lineRule="auto"/>
      </w:pPr>
    </w:p>
    <w:p w:rsidR="00CB6463" w:rsidRPr="00BB7CDB" w:rsidRDefault="00CB6463" w:rsidP="00CB6463">
      <w:pPr>
        <w:spacing w:after="0" w:line="240" w:lineRule="auto"/>
      </w:pPr>
    </w:p>
    <w:p w:rsidR="00041734" w:rsidRDefault="00CB6463" w:rsidP="001560CE">
      <w:pPr>
        <w:spacing w:after="0"/>
        <w:rPr>
          <w:b/>
          <w:bCs/>
        </w:rPr>
      </w:pPr>
      <w:r w:rsidRPr="002F10D0">
        <w:rPr>
          <w:b/>
          <w:bCs/>
        </w:rPr>
        <w:t>RO č. 1 bylo projednáno radou města dne 25.02.2020 a na pracovním zastupitelstvu dne 26.02.2020 s</w:t>
      </w:r>
      <w:r w:rsidR="004820E4" w:rsidRPr="002F10D0">
        <w:rPr>
          <w:b/>
          <w:bCs/>
        </w:rPr>
        <w:t>e změnami uvedenými níže.</w:t>
      </w:r>
    </w:p>
    <w:p w:rsidR="00CB6463" w:rsidRDefault="00CB6463" w:rsidP="001560CE">
      <w:pPr>
        <w:spacing w:after="0"/>
      </w:pPr>
    </w:p>
    <w:p w:rsidR="00CB6463" w:rsidRPr="004820E4" w:rsidRDefault="00CB6463" w:rsidP="001560CE">
      <w:pPr>
        <w:spacing w:after="0"/>
        <w:rPr>
          <w:b/>
          <w:bCs/>
        </w:rPr>
      </w:pPr>
      <w:r w:rsidRPr="004820E4">
        <w:rPr>
          <w:b/>
          <w:bCs/>
        </w:rPr>
        <w:t>Z návrhu se vyřazuje:</w:t>
      </w:r>
    </w:p>
    <w:p w:rsidR="00CB6463" w:rsidRDefault="00CB6463" w:rsidP="00CB6463">
      <w:pPr>
        <w:pStyle w:val="Odstavecseseznamem"/>
        <w:numPr>
          <w:ilvl w:val="0"/>
          <w:numId w:val="10"/>
        </w:numPr>
        <w:spacing w:after="0"/>
      </w:pPr>
      <w:r>
        <w:t xml:space="preserve">45 000 Kč na </w:t>
      </w:r>
      <w:r w:rsidR="004A765A">
        <w:t>aplikaci postřiku povrhů nanotechnologií v mateřských školách,</w:t>
      </w:r>
    </w:p>
    <w:p w:rsidR="004A765A" w:rsidRDefault="004A765A" w:rsidP="00CB6463">
      <w:pPr>
        <w:pStyle w:val="Odstavecseseznamem"/>
        <w:numPr>
          <w:ilvl w:val="0"/>
          <w:numId w:val="10"/>
        </w:numPr>
        <w:spacing w:after="0"/>
      </w:pPr>
      <w:r>
        <w:t>450 000 Kč na opravu</w:t>
      </w:r>
      <w:r w:rsidR="00CD5C69">
        <w:t>/</w:t>
      </w:r>
      <w:r>
        <w:t xml:space="preserve">výměnu </w:t>
      </w:r>
      <w:r w:rsidR="00CD5C69">
        <w:t>(</w:t>
      </w:r>
      <w:r>
        <w:t>dvou</w:t>
      </w:r>
      <w:r w:rsidR="00CD5C69">
        <w:t>)</w:t>
      </w:r>
      <w:r>
        <w:t xml:space="preserve"> kotlů v MŠ Švermova.</w:t>
      </w:r>
    </w:p>
    <w:p w:rsidR="004A765A" w:rsidRDefault="004A765A" w:rsidP="004A765A">
      <w:pPr>
        <w:spacing w:after="0"/>
      </w:pPr>
    </w:p>
    <w:p w:rsidR="004A765A" w:rsidRPr="004820E4" w:rsidRDefault="004A765A" w:rsidP="004A765A">
      <w:pPr>
        <w:spacing w:after="0"/>
        <w:rPr>
          <w:b/>
          <w:bCs/>
        </w:rPr>
      </w:pPr>
      <w:r w:rsidRPr="004820E4">
        <w:rPr>
          <w:b/>
          <w:bCs/>
        </w:rPr>
        <w:t>Do návrhu RO č. 1 se zařazuje:</w:t>
      </w:r>
    </w:p>
    <w:p w:rsidR="004A765A" w:rsidRDefault="004A765A" w:rsidP="004A765A">
      <w:pPr>
        <w:pStyle w:val="Odstavecseseznamem"/>
        <w:numPr>
          <w:ilvl w:val="0"/>
          <w:numId w:val="11"/>
        </w:numPr>
        <w:spacing w:after="0"/>
      </w:pPr>
      <w:r>
        <w:t xml:space="preserve">250 000 Kč na opravu kříže na rozcestí ulic Masarykova a Hřbitovní </w:t>
      </w:r>
      <w:r w:rsidR="00FE3555">
        <w:t>(běžné výdaje</w:t>
      </w:r>
      <w:r w:rsidR="00CD5C69">
        <w:t>,</w:t>
      </w:r>
      <w:r w:rsidR="00FE3555">
        <w:t xml:space="preserve"> </w:t>
      </w:r>
      <w:r>
        <w:t>§ 3322),</w:t>
      </w:r>
    </w:p>
    <w:p w:rsidR="004A765A" w:rsidRDefault="004A765A" w:rsidP="004A765A">
      <w:pPr>
        <w:pStyle w:val="Odstavecseseznamem"/>
        <w:numPr>
          <w:ilvl w:val="0"/>
          <w:numId w:val="11"/>
        </w:numPr>
        <w:spacing w:after="0"/>
      </w:pPr>
      <w:r>
        <w:t>120 000 Kč na dopravní obslužnost</w:t>
      </w:r>
      <w:r w:rsidR="004820E4">
        <w:t xml:space="preserve">, a to </w:t>
      </w:r>
      <w:r>
        <w:t>realizac</w:t>
      </w:r>
      <w:r w:rsidR="004820E4">
        <w:t>i</w:t>
      </w:r>
      <w:r>
        <w:t xml:space="preserve"> autobusové linky Kopřivnice – Hranice a obnovení cyklobusů Nový Jičín – Bílá </w:t>
      </w:r>
      <w:r w:rsidR="00FE3555">
        <w:t>(běžné výdaje</w:t>
      </w:r>
      <w:r w:rsidR="00CD5C69">
        <w:t>,</w:t>
      </w:r>
      <w:r w:rsidR="00FE3555">
        <w:t xml:space="preserve"> </w:t>
      </w:r>
      <w:r>
        <w:t>§ 2292),</w:t>
      </w:r>
    </w:p>
    <w:p w:rsidR="004A765A" w:rsidRDefault="004A765A" w:rsidP="004A765A">
      <w:pPr>
        <w:pStyle w:val="Odstavecseseznamem"/>
        <w:numPr>
          <w:ilvl w:val="0"/>
          <w:numId w:val="11"/>
        </w:numPr>
        <w:spacing w:after="0"/>
      </w:pPr>
      <w:r>
        <w:t>50 000 Kč na opravu oplocení mezi zahrádkář</w:t>
      </w:r>
      <w:r w:rsidR="00AA079B">
        <w:t>i</w:t>
      </w:r>
      <w:r>
        <w:t xml:space="preserve"> a mateřskou školkou na Hájově</w:t>
      </w:r>
      <w:r w:rsidR="00FE3555">
        <w:t xml:space="preserve"> (běžné výdaje</w:t>
      </w:r>
      <w:r w:rsidR="00CD5C69">
        <w:t>,</w:t>
      </w:r>
      <w:r w:rsidR="00FE3555">
        <w:t xml:space="preserve"> § 3639).</w:t>
      </w:r>
    </w:p>
    <w:p w:rsidR="00EA37FB" w:rsidRDefault="00EA37FB" w:rsidP="00EA37FB">
      <w:pPr>
        <w:spacing w:after="0"/>
      </w:pPr>
    </w:p>
    <w:p w:rsidR="00EA37FB" w:rsidRDefault="00EA37FB" w:rsidP="00EA37FB">
      <w:pPr>
        <w:spacing w:after="0"/>
        <w:rPr>
          <w:b/>
          <w:bCs/>
        </w:rPr>
      </w:pPr>
      <w:r w:rsidRPr="00EA37FB">
        <w:rPr>
          <w:b/>
          <w:bCs/>
        </w:rPr>
        <w:t>Do návrhu RO č. 1 se dále zařazují požadavky</w:t>
      </w:r>
      <w:r>
        <w:rPr>
          <w:b/>
          <w:bCs/>
        </w:rPr>
        <w:t>, které nebyly projednány na pracovním zastupitelstvu,</w:t>
      </w:r>
      <w:r w:rsidRPr="00EA37FB">
        <w:rPr>
          <w:b/>
          <w:bCs/>
        </w:rPr>
        <w:t xml:space="preserve"> byly </w:t>
      </w:r>
      <w:r>
        <w:rPr>
          <w:b/>
          <w:bCs/>
        </w:rPr>
        <w:t xml:space="preserve">však schváleny </w:t>
      </w:r>
      <w:r w:rsidRPr="00EA37FB">
        <w:rPr>
          <w:b/>
          <w:bCs/>
        </w:rPr>
        <w:t xml:space="preserve">Radou města </w:t>
      </w:r>
      <w:proofErr w:type="spellStart"/>
      <w:r w:rsidRPr="00EA37FB">
        <w:rPr>
          <w:b/>
          <w:bCs/>
        </w:rPr>
        <w:t>Příbora</w:t>
      </w:r>
      <w:proofErr w:type="spellEnd"/>
      <w:r w:rsidRPr="00EA37FB">
        <w:rPr>
          <w:b/>
          <w:bCs/>
        </w:rPr>
        <w:t xml:space="preserve"> dne 25. února 2020:</w:t>
      </w:r>
    </w:p>
    <w:p w:rsidR="00EA37FB" w:rsidRDefault="00EA37FB" w:rsidP="00EA37FB">
      <w:pPr>
        <w:pStyle w:val="Odstavecseseznamem"/>
        <w:numPr>
          <w:ilvl w:val="0"/>
          <w:numId w:val="12"/>
        </w:numPr>
        <w:spacing w:after="0"/>
      </w:pPr>
      <w:r>
        <w:t xml:space="preserve">přesun z § 3635 </w:t>
      </w:r>
      <w:r>
        <w:rPr>
          <w:i/>
          <w:iCs/>
        </w:rPr>
        <w:t xml:space="preserve">Projektové přípravy </w:t>
      </w:r>
      <w:r>
        <w:t xml:space="preserve">na § 3613 </w:t>
      </w:r>
      <w:r>
        <w:rPr>
          <w:i/>
          <w:iCs/>
        </w:rPr>
        <w:t xml:space="preserve">SÚ objektu Masarykova čp. 586 </w:t>
      </w:r>
      <w:r>
        <w:t>ve výši 43 000 Kč za účelem zpracování objemové studie objektu čp. 586,</w:t>
      </w:r>
    </w:p>
    <w:p w:rsidR="00EA37FB" w:rsidRPr="00EA37FB" w:rsidRDefault="00EA37FB" w:rsidP="00EA37FB">
      <w:pPr>
        <w:pStyle w:val="Odstavecseseznamem"/>
        <w:numPr>
          <w:ilvl w:val="0"/>
          <w:numId w:val="12"/>
        </w:numPr>
        <w:spacing w:after="0"/>
      </w:pPr>
      <w:r>
        <w:t xml:space="preserve">přesun z § 3635 </w:t>
      </w:r>
      <w:r>
        <w:rPr>
          <w:i/>
          <w:iCs/>
        </w:rPr>
        <w:t xml:space="preserve">Projektové přípravy </w:t>
      </w:r>
      <w:r>
        <w:t xml:space="preserve">na § 3632 </w:t>
      </w:r>
      <w:r>
        <w:rPr>
          <w:i/>
          <w:iCs/>
        </w:rPr>
        <w:t>Rozšíření kapacity nového hřbitova</w:t>
      </w:r>
      <w:r w:rsidR="00E9246B">
        <w:rPr>
          <w:i/>
          <w:iCs/>
        </w:rPr>
        <w:t xml:space="preserve"> </w:t>
      </w:r>
      <w:r w:rsidR="00E9246B">
        <w:t>ve výši 30 000 Kč</w:t>
      </w:r>
      <w:r>
        <w:rPr>
          <w:i/>
          <w:iCs/>
        </w:rPr>
        <w:t>.</w:t>
      </w:r>
    </w:p>
    <w:p w:rsidR="00EA37FB" w:rsidRDefault="00EA37FB" w:rsidP="00EA37FB">
      <w:pPr>
        <w:spacing w:after="0"/>
      </w:pPr>
    </w:p>
    <w:p w:rsidR="00EA37FB" w:rsidRDefault="00EA37FB" w:rsidP="00EA37FB">
      <w:pPr>
        <w:spacing w:after="0"/>
      </w:pPr>
      <w:r w:rsidRPr="0017690C">
        <w:rPr>
          <w:b/>
          <w:bCs/>
        </w:rPr>
        <w:t xml:space="preserve">Do návrh RO č. 1 se dále </w:t>
      </w:r>
      <w:r w:rsidR="00103A10" w:rsidRPr="0017690C">
        <w:rPr>
          <w:b/>
          <w:bCs/>
        </w:rPr>
        <w:t xml:space="preserve">po projednání se starostou města </w:t>
      </w:r>
      <w:r w:rsidRPr="0017690C">
        <w:rPr>
          <w:b/>
          <w:bCs/>
        </w:rPr>
        <w:t>zařazuje požadavek městské policie na</w:t>
      </w:r>
      <w:r w:rsidR="0017690C">
        <w:rPr>
          <w:b/>
          <w:bCs/>
        </w:rPr>
        <w:t>:</w:t>
      </w:r>
      <w:r>
        <w:t xml:space="preserve"> </w:t>
      </w:r>
      <w:r w:rsidR="0017690C">
        <w:t xml:space="preserve">1. </w:t>
      </w:r>
      <w:r>
        <w:t>přesun</w:t>
      </w:r>
      <w:r w:rsidR="0017690C">
        <w:t xml:space="preserve"> finančních prostředků ve výši 11 000 Kč</w:t>
      </w:r>
      <w:r>
        <w:t xml:space="preserve"> v rámci § 5311</w:t>
      </w:r>
      <w:r w:rsidR="0017690C">
        <w:t xml:space="preserve"> z běžných výdajů do kapitálových za účelem nákupu kamerového setu.</w:t>
      </w:r>
    </w:p>
    <w:p w:rsidR="0017690C" w:rsidRPr="00EA37FB" w:rsidRDefault="0017690C" w:rsidP="00EA37FB">
      <w:pPr>
        <w:spacing w:after="0"/>
      </w:pPr>
    </w:p>
    <w:p w:rsidR="00F30F2C" w:rsidRDefault="00F30F2C" w:rsidP="00F30F2C">
      <w:pPr>
        <w:spacing w:after="0"/>
        <w:rPr>
          <w:b/>
          <w:bCs/>
        </w:rPr>
      </w:pPr>
      <w:r>
        <w:rPr>
          <w:b/>
          <w:bCs/>
        </w:rPr>
        <w:t>Po úpravě výše uvedených požadavků se rezerva snižuje o 13 178 000 Kč</w:t>
      </w:r>
      <w:r w:rsidR="0025203E">
        <w:rPr>
          <w:b/>
          <w:bCs/>
        </w:rPr>
        <w:t xml:space="preserve"> a činí tedy 11 958 000 Kč.</w:t>
      </w:r>
    </w:p>
    <w:p w:rsidR="002F10D0" w:rsidRDefault="002F10D0" w:rsidP="00F30F2C">
      <w:pPr>
        <w:spacing w:after="0"/>
        <w:rPr>
          <w:b/>
          <w:bCs/>
        </w:rPr>
      </w:pPr>
    </w:p>
    <w:p w:rsidR="008574DC" w:rsidRDefault="008574DC" w:rsidP="008574DC">
      <w:pPr>
        <w:spacing w:after="0"/>
        <w:rPr>
          <w:b/>
          <w:bCs/>
        </w:rPr>
      </w:pPr>
      <w:r>
        <w:rPr>
          <w:b/>
          <w:bCs/>
        </w:rPr>
        <w:t xml:space="preserve">RO č. 1 </w:t>
      </w:r>
      <w:r w:rsidR="00691F44">
        <w:rPr>
          <w:b/>
          <w:bCs/>
        </w:rPr>
        <w:t>bylo takto</w:t>
      </w:r>
      <w:r>
        <w:rPr>
          <w:b/>
          <w:bCs/>
        </w:rPr>
        <w:t xml:space="preserve"> upraveno pro schůzi finančního výboru, která se </w:t>
      </w:r>
      <w:r w:rsidR="00691F44">
        <w:rPr>
          <w:b/>
          <w:bCs/>
        </w:rPr>
        <w:t>konala</w:t>
      </w:r>
      <w:r>
        <w:rPr>
          <w:b/>
          <w:bCs/>
        </w:rPr>
        <w:t xml:space="preserve"> dne 11.</w:t>
      </w:r>
      <w:r w:rsidR="005E03AE">
        <w:rPr>
          <w:b/>
          <w:bCs/>
        </w:rPr>
        <w:t xml:space="preserve"> </w:t>
      </w:r>
      <w:r>
        <w:rPr>
          <w:b/>
          <w:bCs/>
        </w:rPr>
        <w:t>3.2020.</w:t>
      </w:r>
    </w:p>
    <w:p w:rsidR="008574DC" w:rsidRPr="002F10D0" w:rsidRDefault="008574DC" w:rsidP="008574DC">
      <w:pPr>
        <w:spacing w:after="0"/>
        <w:rPr>
          <w:b/>
          <w:bCs/>
        </w:rPr>
      </w:pPr>
    </w:p>
    <w:p w:rsidR="007E7C44" w:rsidRDefault="007E7C44" w:rsidP="001560CE">
      <w:pPr>
        <w:pBdr>
          <w:bottom w:val="single" w:sz="6" w:space="1" w:color="auto"/>
        </w:pBdr>
        <w:spacing w:after="0"/>
      </w:pPr>
    </w:p>
    <w:p w:rsidR="00516829" w:rsidRDefault="00516829" w:rsidP="001560CE">
      <w:pPr>
        <w:spacing w:after="0"/>
      </w:pPr>
    </w:p>
    <w:p w:rsidR="00691F44" w:rsidRDefault="00691F44" w:rsidP="001560CE">
      <w:pPr>
        <w:spacing w:after="0"/>
      </w:pPr>
      <w:r>
        <w:t>Rada města Příbor projednala RO č. 1 podruhé dne 17. 3. 2020 a upravuje návrh RO č. 1 o následující usnesení:</w:t>
      </w:r>
    </w:p>
    <w:p w:rsidR="00691F44" w:rsidRDefault="00691F44" w:rsidP="001560CE">
      <w:pPr>
        <w:spacing w:after="0"/>
      </w:pPr>
    </w:p>
    <w:p w:rsidR="00691F44" w:rsidRDefault="00691F44" w:rsidP="00691F4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9"/>
          <w:szCs w:val="29"/>
          <w:u w:val="single"/>
          <w:shd w:val="clear" w:color="auto" w:fill="FFFFFF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cs-CZ"/>
        </w:rPr>
        <w:t>15/26/RM/2020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cs-CZ"/>
        </w:rPr>
        <w:t xml:space="preserve"> </w:t>
      </w:r>
      <w:r w:rsidRPr="00691F44">
        <w:rPr>
          <w:rFonts w:ascii="Calibri" w:eastAsia="Times New Roman" w:hAnsi="Calibri" w:cs="Times New Roman"/>
          <w:b/>
          <w:bCs/>
          <w:color w:val="000000"/>
          <w:sz w:val="29"/>
          <w:szCs w:val="29"/>
          <w:u w:val="single"/>
          <w:shd w:val="clear" w:color="auto" w:fill="FFFFFF"/>
          <w:lang w:eastAsia="cs-CZ"/>
        </w:rPr>
        <w:t>Návrh RO č. 1 města Příbor na rok 2020</w:t>
      </w:r>
    </w:p>
    <w:p w:rsidR="00691F44" w:rsidRPr="00691F44" w:rsidRDefault="00691F44" w:rsidP="00691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b/>
          <w:bCs/>
          <w:color w:val="000000"/>
          <w:lang w:eastAsia="cs-CZ"/>
        </w:rPr>
        <w:t>I. Rada města vyřadila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z návrhu RO č. 1 města </w:t>
      </w:r>
      <w:proofErr w:type="spellStart"/>
      <w:r w:rsidRPr="00691F44">
        <w:rPr>
          <w:rFonts w:ascii="Calibri" w:eastAsia="Times New Roman" w:hAnsi="Calibri" w:cs="Times New Roman"/>
          <w:color w:val="000000"/>
          <w:lang w:eastAsia="cs-CZ"/>
        </w:rPr>
        <w:t>Příbora</w:t>
      </w:r>
      <w:proofErr w:type="spellEnd"/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 na rok 2020 následující finanční částky a o tyto navýšila položku rezerva rozpočtu: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3111 - MŠ Pionýrů - oprava topení vč. rozvodů 350 000,00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3111 - MŠ Švermova - oprava oplocení 450 000,00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3722 - zahradní kompostéry pro občany 99 000,00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3745 - parčík u lávky - revitalizace 990 000,00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 xml:space="preserve">§ 3429 - </w:t>
      </w:r>
      <w:proofErr w:type="spellStart"/>
      <w:r w:rsidRPr="00691F44">
        <w:rPr>
          <w:rFonts w:ascii="Calibri" w:eastAsia="Times New Roman" w:hAnsi="Calibri" w:cs="Times New Roman"/>
          <w:color w:val="000000"/>
          <w:lang w:eastAsia="cs-CZ"/>
        </w:rPr>
        <w:t>discgolf</w:t>
      </w:r>
      <w:proofErr w:type="spellEnd"/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 435 000,00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2212 - SÚ ulic Křivá, Tržní, Pod Hradbami 5 223 000,00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2221 - autobusové přístřešky na Prchalově 320 000,00 Kč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§ 3639 - obnova plotu mezi zahrádkáři a MŠ na Hájově 50 000,00 Kč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lang w:eastAsia="cs-CZ"/>
        </w:rPr>
        <w:lastRenderedPageBreak/>
        <w:t> 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b/>
          <w:bCs/>
          <w:color w:val="000000"/>
          <w:lang w:eastAsia="cs-CZ"/>
        </w:rPr>
        <w:t>II. Rada města zapracovala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do návrhu RO č. 1 města </w:t>
      </w:r>
      <w:proofErr w:type="spellStart"/>
      <w:r w:rsidRPr="00691F44">
        <w:rPr>
          <w:rFonts w:ascii="Calibri" w:eastAsia="Times New Roman" w:hAnsi="Calibri" w:cs="Times New Roman"/>
          <w:color w:val="000000"/>
          <w:lang w:eastAsia="cs-CZ"/>
        </w:rPr>
        <w:t>Příbora</w:t>
      </w:r>
      <w:proofErr w:type="spellEnd"/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 na rok 2020 na § 5272 - činnost orgánů krizového řízení finanční prostředky ve výši 80 000,00 Kč na krytí výdajů spojených s epidemiologickou situací.</w:t>
      </w:r>
      <w:r w:rsidRPr="00691F44">
        <w:rPr>
          <w:rFonts w:ascii="Calibri" w:eastAsia="Times New Roman" w:hAnsi="Calibri" w:cs="Times New Roman"/>
          <w:color w:val="000000"/>
          <w:lang w:eastAsia="cs-CZ"/>
        </w:rPr>
        <w:br/>
        <w:t> 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b/>
          <w:bCs/>
          <w:color w:val="000000"/>
          <w:lang w:eastAsia="cs-CZ"/>
        </w:rPr>
        <w:t>III. Rada města snížila</w:t>
      </w:r>
    </w:p>
    <w:p w:rsid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lang w:eastAsia="cs-CZ"/>
        </w:rPr>
        <w:t>finanční prostředky na položce rezerva rozpočtu o částku 80 000,00 Kč.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b/>
          <w:bCs/>
          <w:color w:val="000000"/>
          <w:lang w:eastAsia="cs-CZ"/>
        </w:rPr>
        <w:t>IV. Rada města doporučila</w:t>
      </w:r>
    </w:p>
    <w:p w:rsid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zastupitelstvu města schválit rozpočtové opatření č. 1 města </w:t>
      </w:r>
      <w:proofErr w:type="spellStart"/>
      <w:r w:rsidRPr="00691F44">
        <w:rPr>
          <w:rFonts w:ascii="Calibri" w:eastAsia="Times New Roman" w:hAnsi="Calibri" w:cs="Times New Roman"/>
          <w:color w:val="000000"/>
          <w:lang w:eastAsia="cs-CZ"/>
        </w:rPr>
        <w:t>Příbora</w:t>
      </w:r>
      <w:proofErr w:type="spellEnd"/>
      <w:r w:rsidRPr="00691F44">
        <w:rPr>
          <w:rFonts w:ascii="Calibri" w:eastAsia="Times New Roman" w:hAnsi="Calibri" w:cs="Times New Roman"/>
          <w:color w:val="000000"/>
          <w:lang w:eastAsia="cs-CZ"/>
        </w:rPr>
        <w:t xml:space="preserve"> na rok 2020 v členění a finančních částkách dle přílohy č. 1 předloženého a výše přijatými usneseními upraveného materiálu.</w:t>
      </w: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691F44" w:rsidRPr="00691F44" w:rsidRDefault="00691F44" w:rsidP="00691F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91F44">
        <w:rPr>
          <w:rFonts w:ascii="Calibri" w:eastAsia="Times New Roman" w:hAnsi="Calibri" w:cs="Times New Roman"/>
          <w:b/>
          <w:bCs/>
          <w:color w:val="000000"/>
          <w:lang w:eastAsia="cs-CZ"/>
        </w:rPr>
        <w:t>V. Rada města bere na vědomí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759"/>
        <w:gridCol w:w="4473"/>
      </w:tblGrid>
      <w:tr w:rsidR="00691F44" w:rsidRPr="00691F44" w:rsidTr="00691F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190 710 000,00 Kč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což je zvýšení oproti schválenému rozpočtu o 5 244 000,00 Kč.</w:t>
            </w:r>
          </w:p>
        </w:tc>
      </w:tr>
      <w:tr w:rsidR="00691F44" w:rsidRPr="00691F44" w:rsidTr="00691F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237 229 000,00 Kč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což je zvýšení oproti schválenému rozpočtu o 57 242 000,00 Kč.</w:t>
            </w:r>
          </w:p>
        </w:tc>
      </w:tr>
      <w:tr w:rsidR="00691F44" w:rsidRPr="00691F44" w:rsidTr="00691F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46 519 000,00 Kč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44" w:rsidRPr="00691F44" w:rsidRDefault="00691F44" w:rsidP="0069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což je zvýšení oproti schválenému rozpočtu o 51 998 000,00 Kč.</w:t>
            </w:r>
          </w:p>
        </w:tc>
      </w:tr>
    </w:tbl>
    <w:p w:rsidR="00691F44" w:rsidRPr="00691F44" w:rsidRDefault="00691F44" w:rsidP="00691F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r w:rsidRPr="00691F44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 </w:t>
      </w:r>
    </w:p>
    <w:p w:rsidR="00691F44" w:rsidRDefault="00691F44" w:rsidP="001560CE">
      <w:pPr>
        <w:spacing w:after="0"/>
      </w:pPr>
    </w:p>
    <w:p w:rsidR="00CD42BE" w:rsidRDefault="00CD42BE" w:rsidP="001560CE">
      <w:pPr>
        <w:spacing w:after="0"/>
        <w:rPr>
          <w:b/>
          <w:bCs/>
        </w:rPr>
      </w:pPr>
      <w:r>
        <w:rPr>
          <w:b/>
          <w:bCs/>
        </w:rPr>
        <w:t>Rezerva rozpočtu po zapracování výše přijatých usnesení činí 19 795 000 Kč.</w:t>
      </w:r>
    </w:p>
    <w:p w:rsidR="00CD42BE" w:rsidRDefault="00CD42BE" w:rsidP="001560CE">
      <w:pPr>
        <w:spacing w:after="0"/>
        <w:rPr>
          <w:b/>
          <w:bCs/>
        </w:rPr>
      </w:pPr>
    </w:p>
    <w:p w:rsidR="00CD42BE" w:rsidRPr="00CD42BE" w:rsidRDefault="00CD42BE" w:rsidP="001560CE">
      <w:pPr>
        <w:spacing w:after="0"/>
        <w:rPr>
          <w:b/>
          <w:bCs/>
        </w:rPr>
      </w:pPr>
      <w:bookmarkStart w:id="2" w:name="_GoBack"/>
      <w:bookmarkEnd w:id="2"/>
    </w:p>
    <w:p w:rsidR="00691F44" w:rsidRDefault="00691F44" w:rsidP="001560CE">
      <w:pPr>
        <w:spacing w:after="0"/>
      </w:pPr>
    </w:p>
    <w:p w:rsidR="00691F44" w:rsidRPr="002F10D0" w:rsidRDefault="00691F44" w:rsidP="00691F44">
      <w:pPr>
        <w:spacing w:after="0"/>
        <w:rPr>
          <w:i/>
          <w:iCs/>
        </w:rPr>
      </w:pPr>
      <w:r w:rsidRPr="002F10D0">
        <w:rPr>
          <w:i/>
          <w:iCs/>
        </w:rPr>
        <w:t xml:space="preserve">Důvodovou zprávu upravila a doplnila dne </w:t>
      </w:r>
      <w:r>
        <w:rPr>
          <w:i/>
          <w:iCs/>
        </w:rPr>
        <w:t>18.</w:t>
      </w:r>
      <w:r w:rsidRPr="002F10D0">
        <w:rPr>
          <w:i/>
          <w:iCs/>
        </w:rPr>
        <w:t xml:space="preserve"> 3. 2020 Petra Friedlová.</w:t>
      </w:r>
    </w:p>
    <w:p w:rsidR="00691F44" w:rsidRPr="00711C9D" w:rsidRDefault="00691F44" w:rsidP="001560CE">
      <w:pPr>
        <w:spacing w:after="0"/>
      </w:pPr>
    </w:p>
    <w:sectPr w:rsidR="00691F44" w:rsidRPr="00711C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78" w:rsidRDefault="00242D78" w:rsidP="00242D78">
      <w:pPr>
        <w:spacing w:after="0" w:line="240" w:lineRule="auto"/>
      </w:pPr>
      <w:r>
        <w:separator/>
      </w:r>
    </w:p>
  </w:endnote>
  <w:endnote w:type="continuationSeparator" w:id="0">
    <w:p w:rsidR="00242D78" w:rsidRDefault="00242D78" w:rsidP="0024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03281"/>
      <w:docPartObj>
        <w:docPartGallery w:val="Page Numbers (Bottom of Page)"/>
        <w:docPartUnique/>
      </w:docPartObj>
    </w:sdtPr>
    <w:sdtEndPr/>
    <w:sdtContent>
      <w:p w:rsidR="00242D78" w:rsidRDefault="00242D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2D78" w:rsidRDefault="00242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78" w:rsidRDefault="00242D78" w:rsidP="00242D78">
      <w:pPr>
        <w:spacing w:after="0" w:line="240" w:lineRule="auto"/>
      </w:pPr>
      <w:r>
        <w:separator/>
      </w:r>
    </w:p>
  </w:footnote>
  <w:footnote w:type="continuationSeparator" w:id="0">
    <w:p w:rsidR="00242D78" w:rsidRDefault="00242D78" w:rsidP="0024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DA"/>
    <w:multiLevelType w:val="hybridMultilevel"/>
    <w:tmpl w:val="522CB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CAA"/>
    <w:multiLevelType w:val="hybridMultilevel"/>
    <w:tmpl w:val="16087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51"/>
    <w:multiLevelType w:val="hybridMultilevel"/>
    <w:tmpl w:val="4232DE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17DC"/>
    <w:multiLevelType w:val="hybridMultilevel"/>
    <w:tmpl w:val="A7982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1CB"/>
    <w:multiLevelType w:val="hybridMultilevel"/>
    <w:tmpl w:val="85662C1C"/>
    <w:lvl w:ilvl="0" w:tplc="C3460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FC6476"/>
    <w:multiLevelType w:val="hybridMultilevel"/>
    <w:tmpl w:val="84E26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5069D"/>
    <w:multiLevelType w:val="hybridMultilevel"/>
    <w:tmpl w:val="ED08D1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7142"/>
    <w:multiLevelType w:val="hybridMultilevel"/>
    <w:tmpl w:val="894A6B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9122D"/>
    <w:multiLevelType w:val="hybridMultilevel"/>
    <w:tmpl w:val="AB34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B7F"/>
    <w:multiLevelType w:val="hybridMultilevel"/>
    <w:tmpl w:val="505433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63F52"/>
    <w:multiLevelType w:val="multilevel"/>
    <w:tmpl w:val="CA1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91C86"/>
    <w:multiLevelType w:val="hybridMultilevel"/>
    <w:tmpl w:val="510A8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44"/>
    <w:rsid w:val="00041734"/>
    <w:rsid w:val="00103A10"/>
    <w:rsid w:val="001560CE"/>
    <w:rsid w:val="0017690C"/>
    <w:rsid w:val="001B27D5"/>
    <w:rsid w:val="00242D78"/>
    <w:rsid w:val="0025203E"/>
    <w:rsid w:val="002678CB"/>
    <w:rsid w:val="002E006F"/>
    <w:rsid w:val="002F10D0"/>
    <w:rsid w:val="00465034"/>
    <w:rsid w:val="004820E4"/>
    <w:rsid w:val="004A765A"/>
    <w:rsid w:val="004F15DD"/>
    <w:rsid w:val="00516829"/>
    <w:rsid w:val="005E03AE"/>
    <w:rsid w:val="00691F44"/>
    <w:rsid w:val="00711C9D"/>
    <w:rsid w:val="007A0C10"/>
    <w:rsid w:val="007B0E52"/>
    <w:rsid w:val="007C0FB8"/>
    <w:rsid w:val="007C26DE"/>
    <w:rsid w:val="007E7C44"/>
    <w:rsid w:val="008574DC"/>
    <w:rsid w:val="008D3344"/>
    <w:rsid w:val="00A259E1"/>
    <w:rsid w:val="00A31A4F"/>
    <w:rsid w:val="00AA079B"/>
    <w:rsid w:val="00B06BDF"/>
    <w:rsid w:val="00B56C8C"/>
    <w:rsid w:val="00BA5B3F"/>
    <w:rsid w:val="00BB7CDB"/>
    <w:rsid w:val="00BC2BB2"/>
    <w:rsid w:val="00BD5703"/>
    <w:rsid w:val="00CB1EB7"/>
    <w:rsid w:val="00CB6463"/>
    <w:rsid w:val="00CD42BE"/>
    <w:rsid w:val="00CD5C69"/>
    <w:rsid w:val="00D42FB1"/>
    <w:rsid w:val="00D675EB"/>
    <w:rsid w:val="00E9246B"/>
    <w:rsid w:val="00EA37FB"/>
    <w:rsid w:val="00EF1ECB"/>
    <w:rsid w:val="00F30F2C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43C1"/>
  <w15:chartTrackingRefBased/>
  <w15:docId w15:val="{531A5367-3145-4BC9-B0A8-5AB76BF7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C9D"/>
    <w:rPr>
      <w:b/>
      <w:bCs/>
    </w:rPr>
  </w:style>
  <w:style w:type="paragraph" w:styleId="Odstavecseseznamem">
    <w:name w:val="List Paragraph"/>
    <w:basedOn w:val="Normln"/>
    <w:uiPriority w:val="34"/>
    <w:qFormat/>
    <w:rsid w:val="007C0F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D78"/>
  </w:style>
  <w:style w:type="paragraph" w:styleId="Zpat">
    <w:name w:val="footer"/>
    <w:basedOn w:val="Normln"/>
    <w:link w:val="ZpatChar"/>
    <w:uiPriority w:val="99"/>
    <w:unhideWhenUsed/>
    <w:rsid w:val="0024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D78"/>
  </w:style>
  <w:style w:type="character" w:customStyle="1" w:styleId="nadpis">
    <w:name w:val="nadpis"/>
    <w:basedOn w:val="Standardnpsmoodstavce"/>
    <w:rsid w:val="00691F44"/>
  </w:style>
  <w:style w:type="character" w:customStyle="1" w:styleId="nadpisu">
    <w:name w:val="nadpisu"/>
    <w:basedOn w:val="Standardnpsmoodstavce"/>
    <w:rsid w:val="006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8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60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94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47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4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68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74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Friedlová</dc:creator>
  <cp:keywords/>
  <dc:description/>
  <cp:lastModifiedBy>Petra Friedlová</cp:lastModifiedBy>
  <cp:revision>6</cp:revision>
  <cp:lastPrinted>2020-03-03T12:08:00Z</cp:lastPrinted>
  <dcterms:created xsi:type="dcterms:W3CDTF">2020-03-18T08:09:00Z</dcterms:created>
  <dcterms:modified xsi:type="dcterms:W3CDTF">2020-03-18T09:12:00Z</dcterms:modified>
</cp:coreProperties>
</file>