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372EB2">
        <w:rPr>
          <w:b/>
          <w:sz w:val="28"/>
          <w:szCs w:val="28"/>
        </w:rPr>
        <w:t>12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372EB2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13</w:t>
      </w:r>
      <w:r w:rsidR="00473C6E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473C6E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 w:rsidR="00473C6E">
        <w:rPr>
          <w:b/>
          <w:sz w:val="28"/>
          <w:szCs w:val="28"/>
        </w:rPr>
        <w:t>2020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846B82" w:rsidP="00846B82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46B82">
      <w:pPr>
        <w:spacing w:after="0"/>
        <w:rPr>
          <w:sz w:val="24"/>
          <w:szCs w:val="24"/>
        </w:rPr>
      </w:pPr>
    </w:p>
    <w:p w:rsidR="00846B82" w:rsidRDefault="00372EB2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46B82">
        <w:rPr>
          <w:b/>
          <w:sz w:val="24"/>
          <w:szCs w:val="24"/>
        </w:rPr>
        <w:t>/1.</w:t>
      </w:r>
    </w:p>
    <w:p w:rsidR="00C35442" w:rsidRDefault="00B1178D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372EB2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 jednání.</w:t>
      </w:r>
    </w:p>
    <w:p w:rsidR="00AF6C7B" w:rsidRDefault="00AF6C7B" w:rsidP="00AF6C7B">
      <w:pPr>
        <w:spacing w:after="0"/>
        <w:rPr>
          <w:b/>
          <w:sz w:val="24"/>
          <w:szCs w:val="24"/>
        </w:rPr>
      </w:pPr>
    </w:p>
    <w:p w:rsidR="005E3916" w:rsidRDefault="00372EB2" w:rsidP="00AF6C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292EDA" w:rsidRP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5D">
        <w:rPr>
          <w:rFonts w:ascii="Times New Roman" w:hAnsi="Times New Roman" w:cs="Times New Roman"/>
          <w:b/>
          <w:sz w:val="24"/>
          <w:szCs w:val="24"/>
        </w:rPr>
        <w:t>FV bere na vědomí Zprávu o stavu pohledávek města a jeho organizací k </w:t>
      </w:r>
      <w:proofErr w:type="gramStart"/>
      <w:r w:rsidRPr="000A5D5D">
        <w:rPr>
          <w:rFonts w:ascii="Times New Roman" w:hAnsi="Times New Roman" w:cs="Times New Roman"/>
          <w:b/>
          <w:sz w:val="24"/>
          <w:szCs w:val="24"/>
        </w:rPr>
        <w:t>30.12.2019</w:t>
      </w:r>
      <w:proofErr w:type="gramEnd"/>
      <w:r w:rsidRPr="000A5D5D">
        <w:rPr>
          <w:rFonts w:ascii="Times New Roman" w:hAnsi="Times New Roman" w:cs="Times New Roman"/>
          <w:b/>
          <w:sz w:val="24"/>
          <w:szCs w:val="24"/>
        </w:rPr>
        <w:t>.</w:t>
      </w:r>
      <w:r w:rsidR="00243432">
        <w:rPr>
          <w:b/>
        </w:rPr>
        <w:t xml:space="preserve">                         </w:t>
      </w:r>
    </w:p>
    <w:p w:rsidR="00C759AE" w:rsidRDefault="00C759AE" w:rsidP="00AF6C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9AE" w:rsidRDefault="00372EB2" w:rsidP="00AF6C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43432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="00C759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BF9">
        <w:rPr>
          <w:rFonts w:ascii="Times New Roman" w:hAnsi="Times New Roman" w:cs="Times New Roman"/>
          <w:b/>
          <w:sz w:val="24"/>
          <w:szCs w:val="24"/>
        </w:rPr>
        <w:t>FV doporučuje ZM schválit</w:t>
      </w:r>
      <w:r>
        <w:rPr>
          <w:rFonts w:ascii="Times New Roman" w:hAnsi="Times New Roman" w:cs="Times New Roman"/>
          <w:b/>
          <w:sz w:val="24"/>
          <w:szCs w:val="24"/>
        </w:rPr>
        <w:t xml:space="preserve"> Závěrečnou zprávu o inventarizaci majetku města za rok 2019.</w:t>
      </w:r>
      <w:r w:rsidRPr="00E40B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372EB2" w:rsidP="00AF6C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43432">
        <w:rPr>
          <w:rFonts w:ascii="Times New Roman" w:hAnsi="Times New Roman" w:cs="Times New Roman"/>
          <w:b/>
          <w:sz w:val="24"/>
          <w:szCs w:val="24"/>
        </w:rPr>
        <w:t>/4</w:t>
      </w:r>
    </w:p>
    <w:p w:rsid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98">
        <w:rPr>
          <w:rFonts w:ascii="Times New Roman" w:hAnsi="Times New Roman" w:cs="Times New Roman"/>
          <w:b/>
          <w:sz w:val="24"/>
          <w:szCs w:val="24"/>
        </w:rPr>
        <w:t>FV bere na vědomí informaci o plnění daní v dalších měsících roku 2020.</w:t>
      </w:r>
    </w:p>
    <w:p w:rsidR="00372EB2" w:rsidRDefault="00372EB2" w:rsidP="00372E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7B" w:rsidRDefault="00AF6C7B" w:rsidP="00AF6C7B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11/5</w:t>
      </w:r>
    </w:p>
    <w:p w:rsidR="00372EB2" w:rsidRDefault="00372EB2" w:rsidP="0037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nedoporučuje ZM  výpůjčku pozemku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868/1, v 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Příbor panu Pavlovi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Huckovi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bytem Šmeralova 212, Příbor.</w:t>
      </w:r>
    </w:p>
    <w:p w:rsidR="00372EB2" w:rsidRDefault="00372EB2" w:rsidP="0037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EB2" w:rsidRDefault="00372EB2" w:rsidP="00372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9AE" w:rsidRPr="00C759AE" w:rsidRDefault="00C759AE" w:rsidP="00AF6C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6A7061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6A7061">
        <w:rPr>
          <w:rFonts w:ascii="Times New Roman" w:hAnsi="Times New Roman" w:cs="Times New Roman"/>
          <w:bCs/>
          <w:sz w:val="24"/>
          <w:szCs w:val="24"/>
        </w:rPr>
        <w:t xml:space="preserve"> dne 13</w:t>
      </w:r>
      <w:bookmarkStart w:id="0" w:name="_GoBack"/>
      <w:bookmarkEnd w:id="0"/>
      <w:r w:rsidR="006A7061">
        <w:rPr>
          <w:rFonts w:ascii="Times New Roman" w:hAnsi="Times New Roman" w:cs="Times New Roman"/>
          <w:bCs/>
          <w:sz w:val="24"/>
          <w:szCs w:val="24"/>
        </w:rPr>
        <w:t>.5</w:t>
      </w:r>
      <w:r w:rsidR="00F16EA8">
        <w:rPr>
          <w:rFonts w:ascii="Times New Roman" w:hAnsi="Times New Roman" w:cs="Times New Roman"/>
          <w:bCs/>
          <w:sz w:val="24"/>
          <w:szCs w:val="24"/>
        </w:rPr>
        <w:t>.2020</w:t>
      </w:r>
    </w:p>
    <w:p w:rsidR="00846B82" w:rsidRPr="00AF6C7B" w:rsidRDefault="00C35442" w:rsidP="00AF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 finančního výboru</w:t>
      </w:r>
    </w:p>
    <w:sectPr w:rsidR="00846B82" w:rsidRPr="00AF6C7B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372EB2"/>
    <w:rsid w:val="003B75B5"/>
    <w:rsid w:val="003C47B5"/>
    <w:rsid w:val="003C59CE"/>
    <w:rsid w:val="00473C6E"/>
    <w:rsid w:val="004A3707"/>
    <w:rsid w:val="005441C9"/>
    <w:rsid w:val="0057251E"/>
    <w:rsid w:val="005E3916"/>
    <w:rsid w:val="00652DCE"/>
    <w:rsid w:val="006A7061"/>
    <w:rsid w:val="00733AA0"/>
    <w:rsid w:val="007453B0"/>
    <w:rsid w:val="007732E2"/>
    <w:rsid w:val="00846B82"/>
    <w:rsid w:val="0090159C"/>
    <w:rsid w:val="00A96B86"/>
    <w:rsid w:val="00AE17DB"/>
    <w:rsid w:val="00AF6C7B"/>
    <w:rsid w:val="00B1178D"/>
    <w:rsid w:val="00C35442"/>
    <w:rsid w:val="00C643BE"/>
    <w:rsid w:val="00C759A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1C6F3-18FB-472A-AD72-04C9C05D65A5}"/>
</file>

<file path=customXml/itemProps2.xml><?xml version="1.0" encoding="utf-8"?>
<ds:datastoreItem xmlns:ds="http://schemas.openxmlformats.org/officeDocument/2006/customXml" ds:itemID="{BEB087ED-6780-4B9D-B5C1-E643DEFEE35F}"/>
</file>

<file path=customXml/itemProps3.xml><?xml version="1.0" encoding="utf-8"?>
<ds:datastoreItem xmlns:ds="http://schemas.openxmlformats.org/officeDocument/2006/customXml" ds:itemID="{EE56C02A-F144-447A-AE02-2DD384CE3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2020-05-17T18:35:00Z</dcterms:created>
  <dcterms:modified xsi:type="dcterms:W3CDTF">2020-05-17T18:35:00Z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