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2" w:rsidRDefault="005D60B3" w:rsidP="005D60B3">
      <w:pPr>
        <w:jc w:val="center"/>
        <w:rPr>
          <w:b/>
          <w:sz w:val="28"/>
          <w:szCs w:val="28"/>
        </w:rPr>
      </w:pPr>
      <w:r w:rsidRPr="005D60B3">
        <w:rPr>
          <w:b/>
          <w:sz w:val="28"/>
          <w:szCs w:val="28"/>
        </w:rPr>
        <w:t>ZÁPIS</w:t>
      </w:r>
    </w:p>
    <w:p w:rsidR="005D60B3" w:rsidRDefault="00E15769" w:rsidP="005D6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DF42B5">
        <w:rPr>
          <w:b/>
          <w:sz w:val="28"/>
          <w:szCs w:val="28"/>
        </w:rPr>
        <w:t> </w:t>
      </w:r>
      <w:r w:rsidR="0013590E">
        <w:rPr>
          <w:b/>
          <w:sz w:val="28"/>
          <w:szCs w:val="28"/>
        </w:rPr>
        <w:t>22</w:t>
      </w:r>
      <w:r w:rsidR="005D60B3">
        <w:rPr>
          <w:b/>
          <w:sz w:val="28"/>
          <w:szCs w:val="28"/>
        </w:rPr>
        <w:t xml:space="preserve">. jednání finančního výboru zastupitelstva města </w:t>
      </w:r>
    </w:p>
    <w:p w:rsidR="005D60B3" w:rsidRDefault="00DF42B5" w:rsidP="007122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r w:rsidR="00877229">
        <w:rPr>
          <w:b/>
          <w:sz w:val="28"/>
          <w:szCs w:val="28"/>
        </w:rPr>
        <w:t>12.5</w:t>
      </w:r>
      <w:r w:rsidR="00492EB0">
        <w:rPr>
          <w:b/>
          <w:sz w:val="28"/>
          <w:szCs w:val="28"/>
        </w:rPr>
        <w:t>.2021</w:t>
      </w:r>
    </w:p>
    <w:p w:rsidR="005D60B3" w:rsidRDefault="005D60B3" w:rsidP="005D60B3">
      <w:pPr>
        <w:spacing w:after="0"/>
        <w:jc w:val="center"/>
        <w:rPr>
          <w:b/>
          <w:sz w:val="28"/>
          <w:szCs w:val="28"/>
        </w:rPr>
      </w:pPr>
    </w:p>
    <w:p w:rsidR="005D60B3" w:rsidRPr="006A60F4" w:rsidRDefault="005D60B3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Celkov</w:t>
      </w:r>
      <w:r w:rsidR="00B72F79" w:rsidRPr="006A60F4">
        <w:rPr>
          <w:rFonts w:ascii="Times New Roman" w:hAnsi="Times New Roman" w:cs="Times New Roman"/>
          <w:sz w:val="24"/>
          <w:szCs w:val="24"/>
        </w:rPr>
        <w:t>ý počet členů finančního výboru</w:t>
      </w:r>
      <w:r w:rsidRPr="006A60F4">
        <w:rPr>
          <w:rFonts w:ascii="Times New Roman" w:hAnsi="Times New Roman" w:cs="Times New Roman"/>
          <w:sz w:val="24"/>
          <w:szCs w:val="24"/>
        </w:rPr>
        <w:t>: 9</w:t>
      </w:r>
    </w:p>
    <w:p w:rsidR="005D60B3" w:rsidRPr="006A60F4" w:rsidRDefault="005D60B3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Počet přítom</w:t>
      </w:r>
      <w:r w:rsidR="00DF42B5" w:rsidRPr="006A60F4">
        <w:rPr>
          <w:rFonts w:ascii="Times New Roman" w:hAnsi="Times New Roman" w:cs="Times New Roman"/>
          <w:sz w:val="24"/>
          <w:szCs w:val="24"/>
        </w:rPr>
        <w:t xml:space="preserve">ných členů finančního výboru: </w:t>
      </w:r>
      <w:r w:rsidR="00877229">
        <w:rPr>
          <w:rFonts w:ascii="Times New Roman" w:hAnsi="Times New Roman" w:cs="Times New Roman"/>
          <w:sz w:val="24"/>
          <w:szCs w:val="24"/>
        </w:rPr>
        <w:t>7</w:t>
      </w:r>
    </w:p>
    <w:p w:rsidR="005D60B3" w:rsidRPr="006A60F4" w:rsidRDefault="005D60B3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Finanční výbor 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6A60F4">
        <w:rPr>
          <w:rFonts w:ascii="Times New Roman" w:hAnsi="Times New Roman" w:cs="Times New Roman"/>
          <w:sz w:val="24"/>
          <w:szCs w:val="24"/>
        </w:rPr>
        <w:t>usnášeníschopný.</w:t>
      </w:r>
    </w:p>
    <w:p w:rsidR="00F91ECF" w:rsidRPr="006A60F4" w:rsidRDefault="00DF42B5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Omluven</w:t>
      </w:r>
      <w:r w:rsidR="00877229">
        <w:rPr>
          <w:rFonts w:ascii="Times New Roman" w:hAnsi="Times New Roman" w:cs="Times New Roman"/>
          <w:sz w:val="24"/>
          <w:szCs w:val="24"/>
        </w:rPr>
        <w:t>: 1</w:t>
      </w:r>
    </w:p>
    <w:p w:rsidR="00975DC9" w:rsidRPr="006A60F4" w:rsidRDefault="00EC1781" w:rsidP="008B7C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Nepřítomen: </w:t>
      </w:r>
      <w:r w:rsidR="00877229">
        <w:rPr>
          <w:rFonts w:ascii="Times New Roman" w:hAnsi="Times New Roman" w:cs="Times New Roman"/>
          <w:sz w:val="24"/>
          <w:szCs w:val="24"/>
        </w:rPr>
        <w:t>1</w:t>
      </w:r>
    </w:p>
    <w:p w:rsidR="005D60B3" w:rsidRPr="006A60F4" w:rsidRDefault="005D60B3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2E" w:rsidRDefault="005D60B3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Přizváni:</w:t>
      </w:r>
      <w:r w:rsidR="00B855AB">
        <w:rPr>
          <w:rFonts w:ascii="Times New Roman" w:hAnsi="Times New Roman" w:cs="Times New Roman"/>
          <w:sz w:val="24"/>
          <w:szCs w:val="24"/>
        </w:rPr>
        <w:t xml:space="preserve"> </w:t>
      </w:r>
      <w:r w:rsidR="008A2207">
        <w:rPr>
          <w:rFonts w:ascii="Times New Roman" w:hAnsi="Times New Roman" w:cs="Times New Roman"/>
          <w:sz w:val="24"/>
          <w:szCs w:val="24"/>
        </w:rPr>
        <w:t>Ing. Ka</w:t>
      </w:r>
      <w:r w:rsidR="00AB1F45">
        <w:rPr>
          <w:rFonts w:ascii="Times New Roman" w:hAnsi="Times New Roman" w:cs="Times New Roman"/>
          <w:sz w:val="24"/>
          <w:szCs w:val="24"/>
        </w:rPr>
        <w:t>mila Nenutilová</w:t>
      </w:r>
      <w:r w:rsidR="00877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208" w:rsidRPr="008A2207" w:rsidRDefault="008A2207" w:rsidP="008B7C50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abdasováHH</w:t>
      </w:r>
    </w:p>
    <w:p w:rsidR="00AB48C6" w:rsidRPr="006A60F4" w:rsidRDefault="00AB48C6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6EB" w:rsidRPr="006A60F4" w:rsidRDefault="004206EB" w:rsidP="008B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Program:</w:t>
      </w:r>
    </w:p>
    <w:p w:rsidR="004206EB" w:rsidRPr="007858EB" w:rsidRDefault="004206EB" w:rsidP="008B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1. </w:t>
      </w:r>
      <w:r w:rsidRPr="00630734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</w:t>
      </w:r>
      <w:r w:rsidR="00492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58EB" w:rsidRPr="007858EB">
        <w:rPr>
          <w:rFonts w:ascii="Times New Roman" w:eastAsia="Times New Roman" w:hAnsi="Times New Roman" w:cs="Times New Roman"/>
          <w:sz w:val="24"/>
          <w:szCs w:val="24"/>
          <w:lang w:eastAsia="cs-CZ"/>
        </w:rPr>
        <w:t>a schválení programu</w:t>
      </w:r>
    </w:p>
    <w:p w:rsidR="004206EB" w:rsidRPr="006A60F4" w:rsidRDefault="00AB48C6" w:rsidP="008B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2. </w:t>
      </w:r>
      <w:r w:rsidR="00877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Závěrečný účet města </w:t>
      </w:r>
      <w:r w:rsidR="00AB1F45" w:rsidRPr="00EA3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Příbora </w:t>
      </w:r>
      <w:r w:rsidR="00877229">
        <w:rPr>
          <w:rFonts w:ascii="Times New Roman" w:eastAsia="Times New Roman" w:hAnsi="Times New Roman" w:cs="Times New Roman"/>
          <w:sz w:val="24"/>
          <w:szCs w:val="24"/>
          <w:lang w:eastAsia="cs-CZ"/>
        </w:rPr>
        <w:t>za rok 2020</w:t>
      </w:r>
    </w:p>
    <w:p w:rsidR="00B13437" w:rsidRDefault="00B13437" w:rsidP="008B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492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</w:t>
      </w:r>
      <w:r w:rsidR="0087722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účetní závěrky města Příbora za rok 2020</w:t>
      </w:r>
    </w:p>
    <w:p w:rsidR="00492EB0" w:rsidRDefault="00877229" w:rsidP="008B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4. Zpráva o výsledku přezkoumání hospodaření města Příbora za rok 2020</w:t>
      </w:r>
    </w:p>
    <w:p w:rsidR="005465FA" w:rsidRDefault="00877229" w:rsidP="008B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5. Majetkoprávní záležitosti</w:t>
      </w:r>
    </w:p>
    <w:p w:rsidR="005465FA" w:rsidRDefault="00877229" w:rsidP="008B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6. Diskuze</w:t>
      </w:r>
    </w:p>
    <w:p w:rsidR="00877229" w:rsidRPr="006A60F4" w:rsidRDefault="00877229" w:rsidP="008B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7. Závěr</w:t>
      </w:r>
    </w:p>
    <w:p w:rsidR="006430A7" w:rsidRDefault="006430A7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20E" w:rsidRPr="007858EB" w:rsidRDefault="0089120E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1 – </w:t>
      </w:r>
      <w:r w:rsidRPr="006A60F4">
        <w:rPr>
          <w:rFonts w:ascii="Times New Roman" w:hAnsi="Times New Roman" w:cs="Times New Roman"/>
          <w:b/>
          <w:sz w:val="24"/>
          <w:szCs w:val="24"/>
          <w:u w:val="single"/>
        </w:rPr>
        <w:t xml:space="preserve">Zahájení </w:t>
      </w:r>
      <w:r w:rsidR="006430A7" w:rsidRPr="007858EB">
        <w:rPr>
          <w:rFonts w:ascii="Times New Roman" w:hAnsi="Times New Roman" w:cs="Times New Roman"/>
          <w:b/>
          <w:sz w:val="24"/>
          <w:szCs w:val="24"/>
          <w:u w:val="single"/>
        </w:rPr>
        <w:t>a schválení programu</w:t>
      </w:r>
    </w:p>
    <w:p w:rsidR="00877229" w:rsidRPr="00EA3E34" w:rsidRDefault="00B72F79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Jednání</w:t>
      </w:r>
      <w:r w:rsidR="0089120E" w:rsidRPr="006A60F4">
        <w:rPr>
          <w:rFonts w:ascii="Times New Roman" w:hAnsi="Times New Roman" w:cs="Times New Roman"/>
          <w:sz w:val="24"/>
          <w:szCs w:val="24"/>
        </w:rPr>
        <w:t xml:space="preserve"> finančního výboru zahájil</w:t>
      </w:r>
      <w:r w:rsidR="00F91ECF" w:rsidRPr="006A60F4">
        <w:rPr>
          <w:rFonts w:ascii="Times New Roman" w:hAnsi="Times New Roman" w:cs="Times New Roman"/>
          <w:sz w:val="24"/>
          <w:szCs w:val="24"/>
        </w:rPr>
        <w:t>a</w:t>
      </w:r>
      <w:r w:rsidR="00F92A72" w:rsidRPr="006A60F4">
        <w:rPr>
          <w:rFonts w:ascii="Times New Roman" w:hAnsi="Times New Roman" w:cs="Times New Roman"/>
          <w:sz w:val="24"/>
          <w:szCs w:val="24"/>
        </w:rPr>
        <w:t xml:space="preserve"> předsedkyně FV, </w:t>
      </w:r>
      <w:r w:rsidR="004206EB" w:rsidRPr="006A60F4">
        <w:rPr>
          <w:rFonts w:ascii="Times New Roman" w:hAnsi="Times New Roman" w:cs="Times New Roman"/>
          <w:sz w:val="24"/>
          <w:szCs w:val="24"/>
        </w:rPr>
        <w:t>která přivítala vše</w:t>
      </w:r>
      <w:r w:rsidR="009214F6">
        <w:rPr>
          <w:rFonts w:ascii="Times New Roman" w:hAnsi="Times New Roman" w:cs="Times New Roman"/>
          <w:sz w:val="24"/>
          <w:szCs w:val="24"/>
        </w:rPr>
        <w:t>chny přítomné</w:t>
      </w:r>
      <w:r w:rsidR="005465FA">
        <w:rPr>
          <w:rFonts w:ascii="Times New Roman" w:hAnsi="Times New Roman" w:cs="Times New Roman"/>
          <w:sz w:val="24"/>
          <w:szCs w:val="24"/>
        </w:rPr>
        <w:t>, včetně paní Ing. Kamily Nenutilové, vedouc</w:t>
      </w:r>
      <w:r w:rsidR="008A2207">
        <w:rPr>
          <w:rFonts w:ascii="Times New Roman" w:hAnsi="Times New Roman" w:cs="Times New Roman"/>
          <w:sz w:val="24"/>
          <w:szCs w:val="24"/>
        </w:rPr>
        <w:t>í finančního odbor</w:t>
      </w:r>
      <w:r w:rsidR="00877229">
        <w:rPr>
          <w:rFonts w:ascii="Times New Roman" w:hAnsi="Times New Roman" w:cs="Times New Roman"/>
          <w:sz w:val="24"/>
          <w:szCs w:val="24"/>
        </w:rPr>
        <w:t>u</w:t>
      </w:r>
      <w:r w:rsidR="00AB1F45">
        <w:rPr>
          <w:rFonts w:ascii="Times New Roman" w:hAnsi="Times New Roman" w:cs="Times New Roman"/>
          <w:sz w:val="24"/>
          <w:szCs w:val="24"/>
        </w:rPr>
        <w:t xml:space="preserve">, </w:t>
      </w:r>
      <w:r w:rsidR="00AB1F45" w:rsidRPr="00EA3E34">
        <w:rPr>
          <w:rFonts w:ascii="Times New Roman" w:hAnsi="Times New Roman" w:cs="Times New Roman"/>
          <w:sz w:val="24"/>
          <w:szCs w:val="24"/>
        </w:rPr>
        <w:t>a seznámila s programem jednání.</w:t>
      </w:r>
    </w:p>
    <w:p w:rsidR="00AB1F45" w:rsidRPr="00EA3E34" w:rsidRDefault="00AB1F45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78" w:rsidRPr="00877229" w:rsidRDefault="00943778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877229">
        <w:rPr>
          <w:rFonts w:ascii="Times New Roman" w:hAnsi="Times New Roman" w:cs="Times New Roman"/>
          <w:b/>
          <w:sz w:val="24"/>
          <w:szCs w:val="24"/>
        </w:rPr>
        <w:t>FV schvaluje program 22</w:t>
      </w:r>
      <w:r w:rsidRPr="00943778">
        <w:rPr>
          <w:rFonts w:ascii="Times New Roman" w:hAnsi="Times New Roman" w:cs="Times New Roman"/>
          <w:b/>
          <w:sz w:val="24"/>
          <w:szCs w:val="24"/>
        </w:rPr>
        <w:t>. jednání</w:t>
      </w:r>
      <w:r w:rsidR="005C2614">
        <w:rPr>
          <w:rFonts w:ascii="Times New Roman" w:hAnsi="Times New Roman" w:cs="Times New Roman"/>
          <w:b/>
          <w:sz w:val="24"/>
          <w:szCs w:val="24"/>
        </w:rPr>
        <w:t xml:space="preserve"> FV</w:t>
      </w:r>
    </w:p>
    <w:p w:rsidR="00943778" w:rsidRDefault="00943778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>Hlasovalo</w:t>
      </w:r>
      <w:r w:rsidR="00F53C61">
        <w:rPr>
          <w:rFonts w:ascii="Times New Roman" w:hAnsi="Times New Roman" w:cs="Times New Roman"/>
          <w:sz w:val="24"/>
          <w:szCs w:val="24"/>
        </w:rPr>
        <w:t xml:space="preserve">: Pro </w:t>
      </w:r>
      <w:r w:rsidR="00877229">
        <w:rPr>
          <w:rFonts w:ascii="Times New Roman" w:hAnsi="Times New Roman" w:cs="Times New Roman"/>
          <w:sz w:val="24"/>
          <w:szCs w:val="24"/>
        </w:rPr>
        <w:t>7</w:t>
      </w:r>
      <w:r w:rsidRPr="007858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proti 0, zdržel se 0</w:t>
      </w:r>
    </w:p>
    <w:p w:rsidR="006430A7" w:rsidRPr="008A2207" w:rsidRDefault="00943778" w:rsidP="008B7C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778">
        <w:rPr>
          <w:rFonts w:ascii="Times New Roman" w:hAnsi="Times New Roman" w:cs="Times New Roman"/>
          <w:b/>
          <w:sz w:val="24"/>
          <w:szCs w:val="24"/>
        </w:rPr>
        <w:t xml:space="preserve">Bylo přijato usnesení č. </w:t>
      </w:r>
      <w:r w:rsidR="00877229">
        <w:rPr>
          <w:rFonts w:ascii="Times New Roman" w:hAnsi="Times New Roman" w:cs="Times New Roman"/>
          <w:b/>
          <w:sz w:val="24"/>
          <w:szCs w:val="24"/>
        </w:rPr>
        <w:t>22</w:t>
      </w:r>
      <w:r w:rsidR="008A2207">
        <w:rPr>
          <w:rFonts w:ascii="Times New Roman" w:hAnsi="Times New Roman" w:cs="Times New Roman"/>
          <w:b/>
          <w:sz w:val="24"/>
          <w:szCs w:val="24"/>
        </w:rPr>
        <w:t>/1</w:t>
      </w:r>
    </w:p>
    <w:p w:rsidR="00F53C61" w:rsidRPr="00630734" w:rsidRDefault="00F53C61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2C7" w:rsidRDefault="00190F8D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2 </w:t>
      </w:r>
      <w:r w:rsidR="00DF42B5" w:rsidRPr="006A60F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77229">
        <w:rPr>
          <w:rFonts w:ascii="Times New Roman" w:hAnsi="Times New Roman" w:cs="Times New Roman"/>
          <w:b/>
          <w:sz w:val="24"/>
          <w:szCs w:val="24"/>
          <w:u w:val="single"/>
        </w:rPr>
        <w:t xml:space="preserve">Závěrečný účet města </w:t>
      </w:r>
      <w:r w:rsidR="00AB1F45" w:rsidRPr="00EA3E34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Příbora </w:t>
      </w:r>
      <w:r w:rsidR="00877229">
        <w:rPr>
          <w:rFonts w:ascii="Times New Roman" w:hAnsi="Times New Roman" w:cs="Times New Roman"/>
          <w:b/>
          <w:sz w:val="24"/>
          <w:szCs w:val="24"/>
          <w:u w:val="single"/>
        </w:rPr>
        <w:t>za rok 2020</w:t>
      </w:r>
    </w:p>
    <w:p w:rsidR="00EE434B" w:rsidRDefault="00A24CF2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Závěrečný účet města musí být v souladu </w:t>
      </w:r>
      <w:r w:rsidR="00AB1F45" w:rsidRPr="00EA3E34">
        <w:rPr>
          <w:rFonts w:ascii="Times New Roman" w:hAnsi="Times New Roman" w:cs="Times New Roman"/>
          <w:sz w:val="24"/>
          <w:szCs w:val="24"/>
        </w:rPr>
        <w:t>se zákonem</w:t>
      </w:r>
      <w:r>
        <w:rPr>
          <w:rFonts w:ascii="Times New Roman" w:hAnsi="Times New Roman" w:cs="Times New Roman"/>
          <w:sz w:val="24"/>
          <w:szCs w:val="24"/>
        </w:rPr>
        <w:t xml:space="preserve"> č. 250/2000</w:t>
      </w:r>
      <w:r w:rsidR="00B045A0">
        <w:rPr>
          <w:rFonts w:ascii="Times New Roman" w:hAnsi="Times New Roman" w:cs="Times New Roman"/>
          <w:sz w:val="24"/>
          <w:szCs w:val="24"/>
        </w:rPr>
        <w:t xml:space="preserve"> Sb., o rozpočtových pravidlech</w:t>
      </w:r>
      <w:r w:rsidR="00AB1F45">
        <w:rPr>
          <w:rFonts w:ascii="Times New Roman" w:hAnsi="Times New Roman" w:cs="Times New Roman"/>
          <w:sz w:val="24"/>
          <w:szCs w:val="24"/>
        </w:rPr>
        <w:t xml:space="preserve"> územních rozpočtů</w:t>
      </w:r>
      <w:r w:rsidR="00B045A0" w:rsidRPr="00B045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 závěrečném účtu jsou obsaženy údaje o plnění rozpočtu příjmů a výdajů v plném členění podle rozpočtové skladby, údaje o hospodaření s majetkem města, údaje o finančních operacích, přijaté</w:t>
      </w:r>
      <w:r w:rsidR="00AB1F45">
        <w:rPr>
          <w:rFonts w:ascii="Times New Roman" w:hAnsi="Times New Roman" w:cs="Times New Roman"/>
          <w:sz w:val="24"/>
          <w:szCs w:val="24"/>
        </w:rPr>
        <w:t xml:space="preserve"> dotace, hospodaření příspěvk</w:t>
      </w:r>
      <w:r w:rsidR="00AB1F45" w:rsidRPr="00EA3E34">
        <w:rPr>
          <w:rFonts w:ascii="Times New Roman" w:hAnsi="Times New Roman" w:cs="Times New Roman"/>
          <w:sz w:val="24"/>
          <w:szCs w:val="24"/>
        </w:rPr>
        <w:t>ových</w:t>
      </w:r>
      <w:r w:rsidRPr="00EA3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organizací, úvěry města a také vyúčtování finančních vztahů ke státnímu rozpočtu, rozpočtům kraje, státním fondům.</w:t>
      </w:r>
      <w:r w:rsidR="00EE434B">
        <w:rPr>
          <w:rFonts w:ascii="Times New Roman" w:hAnsi="Times New Roman" w:cs="Times New Roman"/>
          <w:sz w:val="24"/>
          <w:szCs w:val="24"/>
        </w:rPr>
        <w:t xml:space="preserve"> Závěrečný účet města za rok 2020 byl ovlivněn pandemii COVD-19 a činil:</w:t>
      </w:r>
    </w:p>
    <w:p w:rsidR="00EE434B" w:rsidRPr="00746B7D" w:rsidRDefault="00EE434B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B7D">
        <w:rPr>
          <w:rFonts w:ascii="Times New Roman" w:hAnsi="Times New Roman" w:cs="Times New Roman"/>
          <w:b/>
          <w:sz w:val="24"/>
          <w:szCs w:val="24"/>
        </w:rPr>
        <w:t>Celkové příjmy byly ve výši   232 881 348,03 Kč</w:t>
      </w:r>
    </w:p>
    <w:p w:rsidR="00EE434B" w:rsidRPr="00746B7D" w:rsidRDefault="00EE434B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B7D">
        <w:rPr>
          <w:rFonts w:ascii="Times New Roman" w:hAnsi="Times New Roman" w:cs="Times New Roman"/>
          <w:b/>
          <w:sz w:val="24"/>
          <w:szCs w:val="24"/>
        </w:rPr>
        <w:t>Celkové výdaje byly ve výši   208 389 611,70 Kč</w:t>
      </w:r>
    </w:p>
    <w:p w:rsidR="00EE434B" w:rsidRPr="00746B7D" w:rsidRDefault="00EF346E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Financování </w:t>
      </w:r>
      <w:r w:rsidR="00EE434B" w:rsidRPr="00746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B7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46B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434B" w:rsidRPr="00746B7D">
        <w:rPr>
          <w:rFonts w:ascii="Times New Roman" w:hAnsi="Times New Roman" w:cs="Times New Roman"/>
          <w:b/>
          <w:sz w:val="24"/>
          <w:szCs w:val="24"/>
        </w:rPr>
        <w:t xml:space="preserve"> -24 491 736,</w:t>
      </w:r>
      <w:r w:rsidR="00B04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34B" w:rsidRPr="00746B7D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E34">
        <w:rPr>
          <w:rFonts w:ascii="Times New Roman" w:hAnsi="Times New Roman" w:cs="Times New Roman"/>
          <w:b/>
          <w:sz w:val="24"/>
          <w:szCs w:val="24"/>
        </w:rPr>
        <w:t>Kč</w:t>
      </w:r>
      <w:r w:rsidR="00EE434B" w:rsidRPr="00EA3E34">
        <w:rPr>
          <w:rFonts w:ascii="Times New Roman" w:hAnsi="Times New Roman" w:cs="Times New Roman"/>
          <w:b/>
          <w:sz w:val="24"/>
          <w:szCs w:val="24"/>
        </w:rPr>
        <w:t>.</w:t>
      </w:r>
    </w:p>
    <w:p w:rsidR="00EE434B" w:rsidRPr="00EA3E34" w:rsidRDefault="00EE434B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Daňové příjmy se podílejí na naplňování příjmové č</w:t>
      </w:r>
      <w:r w:rsidR="00EA3E34">
        <w:rPr>
          <w:rFonts w:ascii="Times New Roman" w:hAnsi="Times New Roman" w:cs="Times New Roman"/>
          <w:sz w:val="24"/>
          <w:szCs w:val="24"/>
        </w:rPr>
        <w:t>ásti města a v roce 2020 činil tento podíl</w:t>
      </w:r>
      <w:r>
        <w:rPr>
          <w:rFonts w:ascii="Times New Roman" w:hAnsi="Times New Roman" w:cs="Times New Roman"/>
          <w:sz w:val="24"/>
          <w:szCs w:val="24"/>
        </w:rPr>
        <w:t xml:space="preserve"> 56%, </w:t>
      </w:r>
      <w:r w:rsidR="00EA3E34">
        <w:rPr>
          <w:rFonts w:ascii="Times New Roman" w:hAnsi="Times New Roman" w:cs="Times New Roman"/>
          <w:sz w:val="24"/>
          <w:szCs w:val="24"/>
        </w:rPr>
        <w:t>což je oproti roku 2019 nižší podíl o 5% (byl 61%)</w:t>
      </w:r>
      <w:r>
        <w:rPr>
          <w:rFonts w:ascii="Times New Roman" w:hAnsi="Times New Roman" w:cs="Times New Roman"/>
          <w:sz w:val="24"/>
          <w:szCs w:val="24"/>
        </w:rPr>
        <w:t xml:space="preserve">. Zároveň došlo </w:t>
      </w:r>
      <w:r w:rsidR="00EA3E34" w:rsidRPr="00EA3E34">
        <w:rPr>
          <w:rFonts w:ascii="Times New Roman" w:hAnsi="Times New Roman" w:cs="Times New Roman"/>
          <w:sz w:val="24"/>
          <w:szCs w:val="24"/>
        </w:rPr>
        <w:t>ke snížení</w:t>
      </w:r>
      <w:r w:rsidR="00EA3E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3E34" w:rsidRPr="008909AC">
        <w:rPr>
          <w:rFonts w:ascii="Times New Roman" w:hAnsi="Times New Roman" w:cs="Times New Roman"/>
          <w:strike/>
          <w:sz w:val="24"/>
          <w:szCs w:val="24"/>
        </w:rPr>
        <w:t> </w:t>
      </w:r>
      <w:r w:rsidR="00EA3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daňových příjmů</w:t>
      </w:r>
      <w:r w:rsidR="008909AC">
        <w:rPr>
          <w:rFonts w:ascii="Times New Roman" w:hAnsi="Times New Roman" w:cs="Times New Roman"/>
          <w:sz w:val="24"/>
          <w:szCs w:val="24"/>
        </w:rPr>
        <w:t xml:space="preserve"> </w:t>
      </w:r>
      <w:r w:rsidR="008909AC" w:rsidRPr="00EA3E34">
        <w:rPr>
          <w:rFonts w:ascii="Times New Roman" w:hAnsi="Times New Roman" w:cs="Times New Roman"/>
          <w:sz w:val="24"/>
          <w:szCs w:val="24"/>
        </w:rPr>
        <w:t>z důvodu pandemické situace</w:t>
      </w:r>
      <w:r>
        <w:rPr>
          <w:rFonts w:ascii="Times New Roman" w:hAnsi="Times New Roman" w:cs="Times New Roman"/>
          <w:sz w:val="24"/>
          <w:szCs w:val="24"/>
        </w:rPr>
        <w:t xml:space="preserve"> o 20%. </w:t>
      </w:r>
      <w:r w:rsidR="001D7FE9">
        <w:rPr>
          <w:rFonts w:ascii="Times New Roman" w:hAnsi="Times New Roman" w:cs="Times New Roman"/>
          <w:sz w:val="24"/>
          <w:szCs w:val="24"/>
        </w:rPr>
        <w:t>V souvislosti s krizovým opatřením v důsledku pandemie byl</w:t>
      </w:r>
      <w:r w:rsidR="00EF346E">
        <w:rPr>
          <w:rFonts w:ascii="Times New Roman" w:hAnsi="Times New Roman" w:cs="Times New Roman"/>
          <w:sz w:val="24"/>
          <w:szCs w:val="24"/>
        </w:rPr>
        <w:t xml:space="preserve"> městům a obcím poskytnut</w:t>
      </w:r>
      <w:r w:rsidR="001D7FE9">
        <w:rPr>
          <w:rFonts w:ascii="Times New Roman" w:hAnsi="Times New Roman" w:cs="Times New Roman"/>
          <w:sz w:val="24"/>
          <w:szCs w:val="24"/>
        </w:rPr>
        <w:t xml:space="preserve"> ze SR nenávratný přís</w:t>
      </w:r>
      <w:r w:rsidR="00746B7D">
        <w:rPr>
          <w:rFonts w:ascii="Times New Roman" w:hAnsi="Times New Roman" w:cs="Times New Roman"/>
          <w:sz w:val="24"/>
          <w:szCs w:val="24"/>
        </w:rPr>
        <w:t>p</w:t>
      </w:r>
      <w:r w:rsidR="001D7FE9">
        <w:rPr>
          <w:rFonts w:ascii="Times New Roman" w:hAnsi="Times New Roman" w:cs="Times New Roman"/>
          <w:sz w:val="24"/>
          <w:szCs w:val="24"/>
        </w:rPr>
        <w:t>ěvek, v případě města Příbora to byla částka ve výši 10 595 000,00 Kč</w:t>
      </w:r>
      <w:r w:rsidR="00746B7D">
        <w:rPr>
          <w:rFonts w:ascii="Times New Roman" w:hAnsi="Times New Roman" w:cs="Times New Roman"/>
          <w:sz w:val="24"/>
          <w:szCs w:val="24"/>
        </w:rPr>
        <w:t>. Tato částka měla slo</w:t>
      </w:r>
      <w:r w:rsidR="00EF346E">
        <w:rPr>
          <w:rFonts w:ascii="Times New Roman" w:hAnsi="Times New Roman" w:cs="Times New Roman"/>
          <w:sz w:val="24"/>
          <w:szCs w:val="24"/>
        </w:rPr>
        <w:t xml:space="preserve">užit ke zmírnění </w:t>
      </w:r>
      <w:r w:rsidR="00EF346E" w:rsidRPr="00EA3E34">
        <w:rPr>
          <w:rFonts w:ascii="Times New Roman" w:hAnsi="Times New Roman" w:cs="Times New Roman"/>
          <w:sz w:val="24"/>
          <w:szCs w:val="24"/>
        </w:rPr>
        <w:t>dopad</w:t>
      </w:r>
      <w:r w:rsidR="00746B7D" w:rsidRPr="00EA3E34">
        <w:rPr>
          <w:rFonts w:ascii="Times New Roman" w:hAnsi="Times New Roman" w:cs="Times New Roman"/>
          <w:sz w:val="24"/>
          <w:szCs w:val="24"/>
        </w:rPr>
        <w:t xml:space="preserve">u poklesu daňových příjmů obcí. Celkové dotace města činily 52 117 486,31 Kč. </w:t>
      </w:r>
      <w:r w:rsidR="008909AC" w:rsidRPr="00EA3E34">
        <w:rPr>
          <w:rFonts w:ascii="Times New Roman" w:hAnsi="Times New Roman" w:cs="Times New Roman"/>
          <w:sz w:val="24"/>
          <w:szCs w:val="24"/>
        </w:rPr>
        <w:t>O problematice informovala</w:t>
      </w:r>
      <w:r w:rsidR="00746B7D" w:rsidRPr="00EA3E34">
        <w:rPr>
          <w:rFonts w:ascii="Times New Roman" w:hAnsi="Times New Roman" w:cs="Times New Roman"/>
          <w:sz w:val="24"/>
          <w:szCs w:val="24"/>
        </w:rPr>
        <w:t xml:space="preserve"> p</w:t>
      </w:r>
      <w:r w:rsidR="00EF346E" w:rsidRPr="00EA3E34">
        <w:rPr>
          <w:rFonts w:ascii="Times New Roman" w:hAnsi="Times New Roman" w:cs="Times New Roman"/>
          <w:sz w:val="24"/>
          <w:szCs w:val="24"/>
        </w:rPr>
        <w:t>a</w:t>
      </w:r>
      <w:r w:rsidR="00746B7D" w:rsidRPr="00EA3E34">
        <w:rPr>
          <w:rFonts w:ascii="Times New Roman" w:hAnsi="Times New Roman" w:cs="Times New Roman"/>
          <w:sz w:val="24"/>
          <w:szCs w:val="24"/>
        </w:rPr>
        <w:t>ní Ing. Nenutilová.</w:t>
      </w:r>
    </w:p>
    <w:p w:rsidR="00D21966" w:rsidRDefault="00D21966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Default="00746B7D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hlasováno</w:t>
      </w:r>
      <w:r w:rsidRPr="007D0E6D">
        <w:rPr>
          <w:rFonts w:ascii="Times New Roman" w:hAnsi="Times New Roman" w:cs="Times New Roman"/>
          <w:b/>
          <w:sz w:val="24"/>
          <w:szCs w:val="24"/>
        </w:rPr>
        <w:t xml:space="preserve">: FV doporučuje ZM schválit Závěrečný účet města </w:t>
      </w:r>
      <w:r w:rsidR="008909AC" w:rsidRPr="00EA3E34">
        <w:rPr>
          <w:rFonts w:ascii="Times New Roman" w:hAnsi="Times New Roman" w:cs="Times New Roman"/>
          <w:b/>
          <w:sz w:val="24"/>
          <w:szCs w:val="24"/>
        </w:rPr>
        <w:t xml:space="preserve">Příbora </w:t>
      </w:r>
      <w:r w:rsidRPr="007D0E6D">
        <w:rPr>
          <w:rFonts w:ascii="Times New Roman" w:hAnsi="Times New Roman" w:cs="Times New Roman"/>
          <w:b/>
          <w:sz w:val="24"/>
          <w:szCs w:val="24"/>
        </w:rPr>
        <w:t>za rok 2020</w:t>
      </w:r>
      <w:r w:rsidR="008909AC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8909AC" w:rsidRPr="00EA3E34">
        <w:rPr>
          <w:rFonts w:ascii="Times New Roman" w:hAnsi="Times New Roman" w:cs="Times New Roman"/>
          <w:b/>
          <w:sz w:val="24"/>
          <w:szCs w:val="24"/>
        </w:rPr>
        <w:t>souhlasit</w:t>
      </w:r>
      <w:r w:rsidR="007D0E6D" w:rsidRPr="00EA3E34">
        <w:rPr>
          <w:rFonts w:ascii="Times New Roman" w:hAnsi="Times New Roman" w:cs="Times New Roman"/>
          <w:b/>
          <w:sz w:val="24"/>
          <w:szCs w:val="24"/>
        </w:rPr>
        <w:t xml:space="preserve"> s ce</w:t>
      </w:r>
      <w:r w:rsidR="007D0E6D" w:rsidRPr="007D0E6D">
        <w:rPr>
          <w:rFonts w:ascii="Times New Roman" w:hAnsi="Times New Roman" w:cs="Times New Roman"/>
          <w:b/>
          <w:sz w:val="24"/>
          <w:szCs w:val="24"/>
        </w:rPr>
        <w:t>loročním hospodařením, a to bez výhrad.</w:t>
      </w:r>
    </w:p>
    <w:p w:rsidR="007D0E6D" w:rsidRDefault="007D0E6D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7, proti 0, zdržel se 0</w:t>
      </w:r>
    </w:p>
    <w:p w:rsidR="007D0E6D" w:rsidRPr="00D21966" w:rsidRDefault="007D0E6D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966">
        <w:rPr>
          <w:rFonts w:ascii="Times New Roman" w:hAnsi="Times New Roman" w:cs="Times New Roman"/>
          <w:b/>
          <w:sz w:val="24"/>
          <w:szCs w:val="24"/>
        </w:rPr>
        <w:t>Bylo přijato usnesení</w:t>
      </w:r>
      <w:r w:rsidR="00D21966" w:rsidRPr="00D21966">
        <w:rPr>
          <w:rFonts w:ascii="Times New Roman" w:hAnsi="Times New Roman" w:cs="Times New Roman"/>
          <w:b/>
          <w:sz w:val="24"/>
          <w:szCs w:val="24"/>
        </w:rPr>
        <w:t xml:space="preserve"> č. 22/2</w:t>
      </w:r>
    </w:p>
    <w:p w:rsidR="00313B05" w:rsidRDefault="00313B05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6C1" w:rsidRDefault="000B6740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 bodu 3 –</w:t>
      </w:r>
      <w:r w:rsidR="00D21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Schválení účetní závěrky města Pří</w:t>
      </w:r>
      <w:r w:rsidR="00EA3E34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D21966">
        <w:rPr>
          <w:rFonts w:ascii="Times New Roman" w:hAnsi="Times New Roman" w:cs="Times New Roman"/>
          <w:b/>
          <w:sz w:val="24"/>
          <w:szCs w:val="24"/>
          <w:u w:val="single"/>
        </w:rPr>
        <w:t>ora za rok 2020</w:t>
      </w:r>
    </w:p>
    <w:p w:rsidR="00D21966" w:rsidRDefault="00D21966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966">
        <w:rPr>
          <w:rFonts w:ascii="Times New Roman" w:hAnsi="Times New Roman" w:cs="Times New Roman"/>
          <w:sz w:val="24"/>
          <w:szCs w:val="24"/>
        </w:rPr>
        <w:t>Na základě zákona č. 239/2012 Sb.</w:t>
      </w:r>
      <w:r>
        <w:rPr>
          <w:rFonts w:ascii="Times New Roman" w:hAnsi="Times New Roman" w:cs="Times New Roman"/>
          <w:sz w:val="24"/>
          <w:szCs w:val="24"/>
        </w:rPr>
        <w:t xml:space="preserve"> došlo ke změně a účetní závěrku musí </w:t>
      </w:r>
      <w:r w:rsidRPr="008909AC">
        <w:rPr>
          <w:rFonts w:ascii="Times New Roman" w:hAnsi="Times New Roman" w:cs="Times New Roman"/>
          <w:strike/>
          <w:sz w:val="24"/>
          <w:szCs w:val="24"/>
        </w:rPr>
        <w:t>účetní závěrku</w:t>
      </w:r>
      <w:r>
        <w:rPr>
          <w:rFonts w:ascii="Times New Roman" w:hAnsi="Times New Roman" w:cs="Times New Roman"/>
          <w:sz w:val="24"/>
          <w:szCs w:val="24"/>
        </w:rPr>
        <w:t xml:space="preserve"> schválit zastupitelstvo města</w:t>
      </w:r>
      <w:r w:rsidR="00C70300">
        <w:rPr>
          <w:rFonts w:ascii="Times New Roman" w:hAnsi="Times New Roman" w:cs="Times New Roman"/>
          <w:sz w:val="24"/>
          <w:szCs w:val="24"/>
        </w:rPr>
        <w:t xml:space="preserve">. Účetní závěrka představuje soubor finančních výkazů, které účetní jednotka sestavuje k účetnímu období k rozvahovému dni. </w:t>
      </w:r>
    </w:p>
    <w:p w:rsidR="00C70300" w:rsidRDefault="00C70300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300" w:rsidRPr="00A977E9" w:rsidRDefault="00C70300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7E9">
        <w:rPr>
          <w:rFonts w:ascii="Times New Roman" w:hAnsi="Times New Roman" w:cs="Times New Roman"/>
          <w:b/>
          <w:sz w:val="24"/>
          <w:szCs w:val="24"/>
        </w:rPr>
        <w:t>Náklady za rok 2020 činily                      153 860 333,60 Kč</w:t>
      </w:r>
    </w:p>
    <w:p w:rsidR="00C70300" w:rsidRPr="00A977E9" w:rsidRDefault="00C70300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7E9">
        <w:rPr>
          <w:rFonts w:ascii="Times New Roman" w:hAnsi="Times New Roman" w:cs="Times New Roman"/>
          <w:b/>
          <w:sz w:val="24"/>
          <w:szCs w:val="24"/>
        </w:rPr>
        <w:t xml:space="preserve">Výnosy za rok 2020 činily                 </w:t>
      </w:r>
      <w:r w:rsidR="00890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7E9">
        <w:rPr>
          <w:rFonts w:ascii="Times New Roman" w:hAnsi="Times New Roman" w:cs="Times New Roman"/>
          <w:b/>
          <w:sz w:val="24"/>
          <w:szCs w:val="24"/>
        </w:rPr>
        <w:t xml:space="preserve">      193 579 858,62 Kč</w:t>
      </w:r>
    </w:p>
    <w:p w:rsidR="00C70300" w:rsidRPr="00A977E9" w:rsidRDefault="00C70300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7E9">
        <w:rPr>
          <w:rFonts w:ascii="Times New Roman" w:hAnsi="Times New Roman" w:cs="Times New Roman"/>
          <w:b/>
          <w:sz w:val="24"/>
          <w:szCs w:val="24"/>
        </w:rPr>
        <w:t>Výsledek hospodaření před zdaněním     42  259 825,00 Kč</w:t>
      </w:r>
    </w:p>
    <w:p w:rsidR="00C70300" w:rsidRDefault="00C70300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7E9">
        <w:rPr>
          <w:rFonts w:ascii="Times New Roman" w:hAnsi="Times New Roman" w:cs="Times New Roman"/>
          <w:b/>
          <w:sz w:val="24"/>
          <w:szCs w:val="24"/>
        </w:rPr>
        <w:t>Výsledek hospodaření po zdanění             39 719 525,02 Kč.</w:t>
      </w:r>
    </w:p>
    <w:p w:rsidR="008909AC" w:rsidRPr="00A977E9" w:rsidRDefault="008909AC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300" w:rsidRDefault="00C70300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C70300">
        <w:rPr>
          <w:rFonts w:ascii="Times New Roman" w:hAnsi="Times New Roman" w:cs="Times New Roman"/>
          <w:b/>
          <w:sz w:val="24"/>
          <w:szCs w:val="24"/>
        </w:rPr>
        <w:t>FV doporučuje schválit řádnou účetní závěrku města Příbora z rok 2020 k rozvahovému dni 31.12.</w:t>
      </w:r>
      <w:r w:rsidR="008909AC">
        <w:rPr>
          <w:rFonts w:ascii="Times New Roman" w:hAnsi="Times New Roman" w:cs="Times New Roman"/>
          <w:b/>
          <w:sz w:val="24"/>
          <w:szCs w:val="24"/>
        </w:rPr>
        <w:t>2020.</w:t>
      </w:r>
    </w:p>
    <w:p w:rsidR="00C70300" w:rsidRDefault="00C70300" w:rsidP="008B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300">
        <w:rPr>
          <w:rFonts w:ascii="Times New Roman" w:hAnsi="Times New Roman" w:cs="Times New Roman"/>
          <w:sz w:val="24"/>
          <w:szCs w:val="24"/>
        </w:rPr>
        <w:t>Hlasovalo: Pro 7, proti 0, zdržel se 0</w:t>
      </w:r>
    </w:p>
    <w:p w:rsidR="00C70300" w:rsidRPr="00C70300" w:rsidRDefault="00C70300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300">
        <w:rPr>
          <w:rFonts w:ascii="Times New Roman" w:hAnsi="Times New Roman" w:cs="Times New Roman"/>
          <w:b/>
          <w:sz w:val="24"/>
          <w:szCs w:val="24"/>
        </w:rPr>
        <w:t>Bylo přijato usnesení č. 22/3</w:t>
      </w:r>
    </w:p>
    <w:p w:rsidR="00B86FE3" w:rsidRDefault="00B86FE3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FE3" w:rsidRDefault="00B86FE3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 bodu 4 –</w:t>
      </w:r>
      <w:r w:rsidR="00AC5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A25" w:rsidRPr="00AC5A25">
        <w:rPr>
          <w:rFonts w:ascii="Times New Roman" w:hAnsi="Times New Roman" w:cs="Times New Roman"/>
          <w:b/>
          <w:sz w:val="24"/>
          <w:szCs w:val="24"/>
          <w:u w:val="single"/>
        </w:rPr>
        <w:t>Zpráva o výsledku přezkoumání hospodaření města Příbora za rok 2020</w:t>
      </w:r>
    </w:p>
    <w:p w:rsidR="00B54FED" w:rsidRDefault="00D94841" w:rsidP="008B7C50">
      <w:pPr>
        <w:pStyle w:val="Zkladntext"/>
        <w:spacing w:after="0"/>
        <w:jc w:val="both"/>
      </w:pPr>
      <w:r w:rsidRPr="00D94841">
        <w:t>Zpráva o výsledku přezkoumání hospodaření musí být součástí závěrečného účtu při jeho projednávání v orgánech územního samosprávného celku a svazku obcí – v souladu se zákonem č. 250/2000 Sb., v platném znění - §17, odst. (5).</w:t>
      </w:r>
      <w:r>
        <w:t xml:space="preserve"> Přezkoumání hospodaření města bylo provedeno auditorkou paní Ing. Orlitovou.</w:t>
      </w:r>
      <w:r w:rsidR="00B54FED">
        <w:t xml:space="preserve"> Na základě provedeného přezkoumání hospodaření města nebyly zjištěny žádné skutečnosti, které by vedly k přesvědčení, že přezkoumávané hospodaření není ve všech významných ohledech v</w:t>
      </w:r>
      <w:r w:rsidR="00EA3E34">
        <w:t> </w:t>
      </w:r>
      <w:r w:rsidR="00B54FED">
        <w:t>souladu</w:t>
      </w:r>
      <w:r w:rsidR="00EA3E34">
        <w:t xml:space="preserve">. </w:t>
      </w:r>
      <w:r w:rsidR="00B54FED">
        <w:t xml:space="preserve">Informace k tomuto bodu podala paní Ing. Nenutilová.  </w:t>
      </w:r>
    </w:p>
    <w:p w:rsidR="001C5A10" w:rsidRDefault="001C5A10" w:rsidP="008B7C50">
      <w:pPr>
        <w:pStyle w:val="Zkladntext"/>
        <w:spacing w:after="0"/>
        <w:jc w:val="both"/>
      </w:pPr>
    </w:p>
    <w:p w:rsidR="00EA3E34" w:rsidRDefault="00B54FED" w:rsidP="008B7C50">
      <w:pPr>
        <w:pStyle w:val="Zkladntext"/>
        <w:spacing w:after="0"/>
        <w:jc w:val="both"/>
        <w:rPr>
          <w:b/>
        </w:rPr>
      </w:pPr>
      <w:r>
        <w:t>Bylo hlasováno</w:t>
      </w:r>
      <w:r w:rsidRPr="00B54FED">
        <w:rPr>
          <w:b/>
        </w:rPr>
        <w:t xml:space="preserve">: FV doporučuje ZM vzít na vědomí Zprávu o výsledku přezkoumání hospodaření města Příbora za rok 2020. </w:t>
      </w:r>
    </w:p>
    <w:p w:rsidR="00B54FED" w:rsidRPr="00B54FED" w:rsidRDefault="00B54FED" w:rsidP="008B7C50">
      <w:pPr>
        <w:pStyle w:val="Zkladntext"/>
        <w:spacing w:after="0"/>
        <w:jc w:val="both"/>
      </w:pPr>
      <w:r w:rsidRPr="00B54FED">
        <w:t>Hlasovalo: Pro</w:t>
      </w:r>
      <w:r>
        <w:t xml:space="preserve"> 7</w:t>
      </w:r>
      <w:r w:rsidRPr="00B54FED">
        <w:t xml:space="preserve"> , proti 0, zdržel se 0</w:t>
      </w:r>
    </w:p>
    <w:p w:rsidR="00B54FED" w:rsidRDefault="00B54FED" w:rsidP="008B7C50">
      <w:pPr>
        <w:pStyle w:val="Zkladntext"/>
        <w:spacing w:after="0"/>
        <w:jc w:val="both"/>
        <w:rPr>
          <w:b/>
        </w:rPr>
      </w:pPr>
      <w:r>
        <w:rPr>
          <w:b/>
        </w:rPr>
        <w:t>Bylo přijato usnesení 22/4</w:t>
      </w:r>
    </w:p>
    <w:p w:rsidR="00B54FED" w:rsidRDefault="00B54FED" w:rsidP="008B7C50">
      <w:pPr>
        <w:pStyle w:val="Zkladntext"/>
        <w:spacing w:after="0"/>
        <w:jc w:val="both"/>
        <w:rPr>
          <w:b/>
        </w:rPr>
      </w:pPr>
    </w:p>
    <w:p w:rsidR="00B54FED" w:rsidRDefault="00B54FED" w:rsidP="008B7C50">
      <w:pPr>
        <w:pStyle w:val="Zkladntext"/>
        <w:spacing w:after="0"/>
        <w:jc w:val="both"/>
        <w:rPr>
          <w:b/>
          <w:u w:val="single"/>
        </w:rPr>
      </w:pPr>
      <w:r>
        <w:rPr>
          <w:b/>
        </w:rPr>
        <w:t xml:space="preserve">K bodu 5 – </w:t>
      </w:r>
      <w:r w:rsidRPr="00B54FED">
        <w:rPr>
          <w:b/>
          <w:u w:val="single"/>
        </w:rPr>
        <w:t>Majetkoprávní záležitosti</w:t>
      </w:r>
    </w:p>
    <w:p w:rsidR="001C5A10" w:rsidRDefault="001C5A10" w:rsidP="008B7C50">
      <w:pPr>
        <w:pStyle w:val="Zkladntext"/>
        <w:spacing w:after="0"/>
        <w:jc w:val="both"/>
        <w:rPr>
          <w:b/>
          <w:u w:val="single"/>
        </w:rPr>
      </w:pPr>
    </w:p>
    <w:p w:rsidR="00B54FED" w:rsidRDefault="00B54FED" w:rsidP="008B7C50">
      <w:pPr>
        <w:pStyle w:val="Zkladntext"/>
        <w:spacing w:after="0"/>
        <w:jc w:val="both"/>
      </w:pPr>
      <w:r w:rsidRPr="00B54FED">
        <w:rPr>
          <w:b/>
        </w:rPr>
        <w:t>5.1</w:t>
      </w:r>
      <w:r>
        <w:rPr>
          <w:b/>
        </w:rPr>
        <w:t xml:space="preserve"> </w:t>
      </w:r>
      <w:r w:rsidRPr="00B54FED">
        <w:t xml:space="preserve">Žádost paní </w:t>
      </w:r>
      <w:r w:rsidRPr="001C5A10">
        <w:rPr>
          <w:b/>
        </w:rPr>
        <w:t xml:space="preserve">Veroniky Habermann a Christine Habermann, bytem </w:t>
      </w:r>
      <w:r w:rsidR="00BA19EB">
        <w:rPr>
          <w:b/>
        </w:rPr>
        <w:t>xxxxxxxxx</w:t>
      </w:r>
      <w:r>
        <w:t xml:space="preserve"> o prodej pozemku parc</w:t>
      </w:r>
      <w:r w:rsidR="001C5A10">
        <w:t xml:space="preserve"> </w:t>
      </w:r>
      <w:r>
        <w:t>.č. 1665/2 ostat. plocha – ostatní komunikace v k.</w:t>
      </w:r>
      <w:r w:rsidR="001C5A10">
        <w:t xml:space="preserve"> </w:t>
      </w:r>
      <w:r>
        <w:t>ú. Příbor o výměře 22 m². O prodej žádají z bezpečnostních důvodů</w:t>
      </w:r>
      <w:r w:rsidR="00AD3D26">
        <w:t>. Pozemek tvoří propojení mezi ulicemi Josefa Hory a V Kopci a je zatížen věcným břemenem zemního elektrického vedení pro ČEZ Distribuce. Pozemek není průchozí. Žadatelky nabízejí 100 Kč/m².</w:t>
      </w:r>
    </w:p>
    <w:p w:rsidR="001C5A10" w:rsidRDefault="001C5A10" w:rsidP="008B7C50">
      <w:pPr>
        <w:pStyle w:val="Zkladntext"/>
        <w:spacing w:after="0"/>
        <w:jc w:val="both"/>
      </w:pPr>
    </w:p>
    <w:p w:rsidR="00AD3D26" w:rsidRDefault="00AD3D26" w:rsidP="008B7C50">
      <w:pPr>
        <w:pStyle w:val="Zkladntext"/>
        <w:spacing w:after="0"/>
        <w:jc w:val="both"/>
        <w:rPr>
          <w:b/>
        </w:rPr>
      </w:pPr>
      <w:r>
        <w:t xml:space="preserve">Bylo hlasováno: </w:t>
      </w:r>
      <w:r w:rsidRPr="00AD3D26">
        <w:rPr>
          <w:b/>
        </w:rPr>
        <w:t>FV doporučuje ZM prodej pozemku parc.</w:t>
      </w:r>
      <w:r w:rsidR="001C5A10">
        <w:rPr>
          <w:b/>
        </w:rPr>
        <w:t xml:space="preserve"> </w:t>
      </w:r>
      <w:r w:rsidRPr="00AD3D26">
        <w:rPr>
          <w:b/>
        </w:rPr>
        <w:t>č. 1665/2 ostat. plocha – ostat. komunikace v k.</w:t>
      </w:r>
      <w:r w:rsidR="001C5A10">
        <w:rPr>
          <w:b/>
        </w:rPr>
        <w:t xml:space="preserve"> </w:t>
      </w:r>
      <w:r w:rsidRPr="00AD3D26">
        <w:rPr>
          <w:b/>
        </w:rPr>
        <w:t xml:space="preserve">ú. Příbor o výměře 22 m² paní Veronice Habermann a Christine Habermann, bytem </w:t>
      </w:r>
      <w:r w:rsidR="00BA19EB">
        <w:rPr>
          <w:b/>
        </w:rPr>
        <w:t>xxxxxxxxxxxxx</w:t>
      </w:r>
      <w:r w:rsidR="00BA19EB">
        <w:rPr>
          <w:b/>
        </w:rPr>
        <w:t xml:space="preserve"> </w:t>
      </w:r>
      <w:r w:rsidRPr="00AD3D26">
        <w:rPr>
          <w:b/>
        </w:rPr>
        <w:t>za cenu 100 Kč/m².</w:t>
      </w:r>
    </w:p>
    <w:p w:rsidR="00AD3D26" w:rsidRDefault="00AD3D26" w:rsidP="008B7C50">
      <w:pPr>
        <w:pStyle w:val="Zkladntext"/>
        <w:spacing w:after="0"/>
        <w:jc w:val="both"/>
      </w:pPr>
      <w:r>
        <w:t>Hlasovalo: Pro 7, proti 0, zdržel se 0</w:t>
      </w:r>
    </w:p>
    <w:p w:rsidR="00AD3D26" w:rsidRDefault="00AD3D26" w:rsidP="008B7C50">
      <w:pPr>
        <w:pStyle w:val="Zkladntext"/>
        <w:spacing w:after="0"/>
        <w:jc w:val="both"/>
        <w:rPr>
          <w:b/>
        </w:rPr>
      </w:pPr>
      <w:r w:rsidRPr="00AD3D26">
        <w:rPr>
          <w:b/>
        </w:rPr>
        <w:t>Bylo přijato usnesení 22/5/1</w:t>
      </w:r>
    </w:p>
    <w:p w:rsidR="00AD3D26" w:rsidRDefault="00AD3D26" w:rsidP="008B7C50">
      <w:pPr>
        <w:pStyle w:val="Zkladntext"/>
        <w:spacing w:after="0"/>
        <w:jc w:val="both"/>
        <w:rPr>
          <w:b/>
        </w:rPr>
      </w:pPr>
    </w:p>
    <w:p w:rsidR="00AD3D26" w:rsidRPr="00EA3E34" w:rsidRDefault="00AD3D26" w:rsidP="008B7C50">
      <w:pPr>
        <w:pStyle w:val="Zkladntext"/>
        <w:spacing w:after="0"/>
        <w:jc w:val="both"/>
      </w:pPr>
      <w:r>
        <w:rPr>
          <w:b/>
        </w:rPr>
        <w:lastRenderedPageBreak/>
        <w:t xml:space="preserve">5.2 </w:t>
      </w:r>
      <w:r>
        <w:t xml:space="preserve">Žádost pana </w:t>
      </w:r>
      <w:r w:rsidRPr="001C5A10">
        <w:rPr>
          <w:b/>
        </w:rPr>
        <w:t xml:space="preserve">Ing. Milana Střelky a paní Naděždy Střelkové, bytem </w:t>
      </w:r>
      <w:r w:rsidR="00BA19EB">
        <w:rPr>
          <w:b/>
        </w:rPr>
        <w:t>xxxxxxxxxxxxx</w:t>
      </w:r>
      <w:r>
        <w:t>o prodej pozemku parc.</w:t>
      </w:r>
      <w:r w:rsidR="001C5A10">
        <w:t xml:space="preserve"> </w:t>
      </w:r>
      <w:r>
        <w:t>č. 2224/10 v k.</w:t>
      </w:r>
      <w:r w:rsidR="001C5A10">
        <w:t xml:space="preserve"> </w:t>
      </w:r>
      <w:r>
        <w:t xml:space="preserve">ú. Příbor. Jedná se o pozemek kultury </w:t>
      </w:r>
      <w:r w:rsidR="001C5A10">
        <w:t xml:space="preserve">orná půda o výměře 61 m² </w:t>
      </w:r>
      <w:r w:rsidR="001C5A10" w:rsidRPr="00EA3E34">
        <w:t>situova</w:t>
      </w:r>
      <w:r w:rsidRPr="00EA3E34">
        <w:t>n</w:t>
      </w:r>
      <w:r w:rsidR="001C5A10" w:rsidRPr="00EA3E34">
        <w:t>ý</w:t>
      </w:r>
      <w:r>
        <w:t xml:space="preserve"> na Benátkách. Žadatelé nabízejí kupní cenu 100 Kč/m² a úhradu nákladů spojených s prodejem. Pozemek sousedí s místní komunikací a okolo se nacházejí pozemky parc.</w:t>
      </w:r>
      <w:r w:rsidR="001C5A10">
        <w:t xml:space="preserve"> </w:t>
      </w:r>
      <w:r>
        <w:t>č. 2224/9 a 2224/12, oba ve vlastnictví žadatelů. Všechny situované pozemky</w:t>
      </w:r>
      <w:r w:rsidR="00135B61">
        <w:t xml:space="preserve"> se dle územního plánu nacházejí v zastavitelné ploše Z48, tj. plocha smíšená obytná. K přidělenému pozemku byla dne 14.4.2021 uzavřena smlouva o smlouvě budoucí o zřízení věcného břemene pro stavbu zemního kabelového vedení ČEZ Distribuce. Odbor IRSM proto doporučuje odložit jednání o </w:t>
      </w:r>
      <w:r w:rsidR="00135B61" w:rsidRPr="00EA3E34">
        <w:t xml:space="preserve">prodeji </w:t>
      </w:r>
      <w:r w:rsidR="001C5A10" w:rsidRPr="00EA3E34">
        <w:t xml:space="preserve">až </w:t>
      </w:r>
      <w:r w:rsidR="00135B61" w:rsidRPr="00EA3E34">
        <w:t>na dobu, kdy bude stavba zrealizována, bude uzavřena kupní smlouva o zřízení věcného břemene mezi městem Příbor a ČEZem a informace budou součástí ku</w:t>
      </w:r>
      <w:r w:rsidR="001C5A10" w:rsidRPr="00EA3E34">
        <w:t>p</w:t>
      </w:r>
      <w:r w:rsidR="00135B61" w:rsidRPr="00EA3E34">
        <w:t xml:space="preserve">ní smlouvy. </w:t>
      </w:r>
      <w:r w:rsidR="001C5A10" w:rsidRPr="00EA3E34">
        <w:t>Na základě předloženého materiálu bylo navrženo</w:t>
      </w:r>
      <w:r w:rsidR="00170760" w:rsidRPr="00EA3E34">
        <w:t xml:space="preserve"> odložení žádosti</w:t>
      </w:r>
      <w:r w:rsidR="00135B61" w:rsidRPr="00EA3E34">
        <w:t>.</w:t>
      </w:r>
    </w:p>
    <w:p w:rsidR="001C5A10" w:rsidRPr="00EA3E34" w:rsidRDefault="001C5A10" w:rsidP="008B7C50">
      <w:pPr>
        <w:pStyle w:val="Zkladntext"/>
        <w:spacing w:after="0"/>
        <w:jc w:val="both"/>
      </w:pPr>
    </w:p>
    <w:p w:rsidR="00135B61" w:rsidRDefault="00135B61" w:rsidP="008B7C50">
      <w:pPr>
        <w:pStyle w:val="Zkladntext"/>
        <w:spacing w:after="0"/>
        <w:jc w:val="both"/>
        <w:rPr>
          <w:b/>
        </w:rPr>
      </w:pPr>
      <w:r w:rsidRPr="00135B61">
        <w:t>Hlasování:</w:t>
      </w:r>
      <w:r w:rsidRPr="00135B61">
        <w:rPr>
          <w:b/>
        </w:rPr>
        <w:t xml:space="preserve"> FV odkládá žádost pana Ing. Mi</w:t>
      </w:r>
      <w:r w:rsidR="001C5A10">
        <w:rPr>
          <w:b/>
        </w:rPr>
        <w:t>lana Střelky a paní Naděždy S</w:t>
      </w:r>
      <w:r w:rsidR="001C5A10" w:rsidRPr="00EA3E34">
        <w:rPr>
          <w:b/>
        </w:rPr>
        <w:t>tř</w:t>
      </w:r>
      <w:r w:rsidRPr="00EA3E34">
        <w:rPr>
          <w:b/>
        </w:rPr>
        <w:t>e</w:t>
      </w:r>
      <w:r w:rsidRPr="00135B61">
        <w:rPr>
          <w:b/>
        </w:rPr>
        <w:t xml:space="preserve">lkové, bytem </w:t>
      </w:r>
      <w:r w:rsidR="00BA19EB">
        <w:rPr>
          <w:b/>
        </w:rPr>
        <w:t>xxxxxxxxxxx</w:t>
      </w:r>
      <w:bookmarkStart w:id="0" w:name="_GoBack"/>
      <w:bookmarkEnd w:id="0"/>
      <w:r w:rsidR="001C5A10">
        <w:rPr>
          <w:b/>
        </w:rPr>
        <w:t xml:space="preserve"> do doby zrealizován</w:t>
      </w:r>
      <w:r w:rsidR="001C5A10" w:rsidRPr="00EA3E34">
        <w:rPr>
          <w:b/>
        </w:rPr>
        <w:t>í</w:t>
      </w:r>
      <w:r w:rsidRPr="00135B61">
        <w:rPr>
          <w:b/>
        </w:rPr>
        <w:t xml:space="preserve"> stavby a uzavření smlouvy o zřízení věcného břemene mezi městem a ČEZem.</w:t>
      </w:r>
    </w:p>
    <w:p w:rsidR="00135B61" w:rsidRDefault="00135B61" w:rsidP="008B7C50">
      <w:pPr>
        <w:pStyle w:val="Zkladntext"/>
        <w:spacing w:after="0"/>
        <w:jc w:val="both"/>
      </w:pPr>
      <w:r w:rsidRPr="00135B61">
        <w:t>Bylo hlasováno: Pro 6, proti 0, zdržel se 1</w:t>
      </w:r>
    </w:p>
    <w:p w:rsidR="00135B61" w:rsidRPr="00135B61" w:rsidRDefault="00135B61" w:rsidP="008B7C50">
      <w:pPr>
        <w:pStyle w:val="Zkladntext"/>
        <w:spacing w:after="0"/>
        <w:jc w:val="both"/>
        <w:rPr>
          <w:b/>
        </w:rPr>
      </w:pPr>
      <w:r w:rsidRPr="00135B61">
        <w:rPr>
          <w:b/>
        </w:rPr>
        <w:t>Bylo přijato usnesení 22/5/2</w:t>
      </w:r>
    </w:p>
    <w:p w:rsidR="00B54FED" w:rsidRDefault="00B54FED" w:rsidP="008B7C50">
      <w:pPr>
        <w:pStyle w:val="Zkladntext"/>
        <w:jc w:val="both"/>
      </w:pPr>
    </w:p>
    <w:p w:rsidR="00135B61" w:rsidRDefault="00135B61" w:rsidP="008B7C50">
      <w:pPr>
        <w:pStyle w:val="Zkladntext"/>
        <w:spacing w:after="0"/>
        <w:jc w:val="both"/>
        <w:rPr>
          <w:b/>
          <w:u w:val="single"/>
        </w:rPr>
      </w:pPr>
      <w:r>
        <w:t xml:space="preserve">6. </w:t>
      </w:r>
      <w:r w:rsidRPr="00135B61">
        <w:rPr>
          <w:b/>
          <w:u w:val="single"/>
        </w:rPr>
        <w:t>Diskuze</w:t>
      </w:r>
    </w:p>
    <w:p w:rsidR="00135B61" w:rsidRDefault="00135B61" w:rsidP="008B7C50">
      <w:pPr>
        <w:pStyle w:val="Zkladntext"/>
        <w:spacing w:after="0"/>
        <w:jc w:val="both"/>
      </w:pPr>
      <w:r w:rsidRPr="00135B61">
        <w:t xml:space="preserve">V rámci diskuze </w:t>
      </w:r>
      <w:r w:rsidR="008B7C50">
        <w:t>seznámila předsedkyně výboru přítomné</w:t>
      </w:r>
      <w:r w:rsidR="00347138">
        <w:t xml:space="preserve"> členy s vývojem daňových příjmů za měsíc břez</w:t>
      </w:r>
      <w:r w:rsidR="008B7C50">
        <w:t>en 2021. Plnění příjmů je průměr</w:t>
      </w:r>
      <w:r w:rsidR="00347138">
        <w:t>né a plnění daně z technických her je nulová a přitom je v</w:t>
      </w:r>
      <w:r w:rsidR="001C5A10">
        <w:t> </w:t>
      </w:r>
      <w:r w:rsidR="001C5A10" w:rsidRPr="00EA3E34">
        <w:t>r</w:t>
      </w:r>
      <w:r w:rsidR="008B7C50">
        <w:t>ozpočtu města na rok 2021</w:t>
      </w:r>
      <w:r w:rsidR="00347138">
        <w:t xml:space="preserve"> </w:t>
      </w:r>
      <w:r w:rsidR="008B7C50">
        <w:t xml:space="preserve">naplánována </w:t>
      </w:r>
      <w:r w:rsidR="00061528">
        <w:t>finanční částka ve výši 10</w:t>
      </w:r>
      <w:r w:rsidR="00347138">
        <w:t>00 tis. Kč. Proto v dalším RO dojde ke snížení této daně.</w:t>
      </w:r>
      <w:r w:rsidR="001C5A10">
        <w:t xml:space="preserve"> Předsedkyně zašle</w:t>
      </w:r>
      <w:r w:rsidR="008B7C50">
        <w:t xml:space="preserve"> členům FV </w:t>
      </w:r>
      <w:r w:rsidR="00061528">
        <w:t>v příloze Zápisu z FV i plnění daní za měsíc březen 2021.</w:t>
      </w:r>
    </w:p>
    <w:p w:rsidR="001C5A10" w:rsidRDefault="001C5A10" w:rsidP="008B7C50">
      <w:pPr>
        <w:pStyle w:val="Zkladntext"/>
        <w:spacing w:after="0"/>
        <w:jc w:val="both"/>
      </w:pPr>
    </w:p>
    <w:p w:rsidR="008B7C50" w:rsidRDefault="008B7C50" w:rsidP="008B7C50">
      <w:pPr>
        <w:pStyle w:val="Zkladntext"/>
        <w:spacing w:after="0"/>
        <w:jc w:val="both"/>
        <w:rPr>
          <w:b/>
        </w:rPr>
      </w:pPr>
      <w:r>
        <w:t>Hlasování</w:t>
      </w:r>
      <w:r w:rsidRPr="008B7C50">
        <w:rPr>
          <w:b/>
        </w:rPr>
        <w:t>: FV bere na vědomí plnění daní za měsíc březen 2021.</w:t>
      </w:r>
    </w:p>
    <w:p w:rsidR="008B7C50" w:rsidRDefault="008B7C50" w:rsidP="008B7C50">
      <w:pPr>
        <w:pStyle w:val="Zkladntext"/>
        <w:spacing w:after="0"/>
        <w:jc w:val="both"/>
      </w:pPr>
      <w:r w:rsidRPr="008B7C50">
        <w:t>Bylo hlasováno:</w:t>
      </w:r>
      <w:r>
        <w:t xml:space="preserve"> Pro 7, proti 0, zdržel se 0</w:t>
      </w:r>
    </w:p>
    <w:p w:rsidR="008B7C50" w:rsidRPr="008B7C50" w:rsidRDefault="008B7C50" w:rsidP="008B7C50">
      <w:pPr>
        <w:pStyle w:val="Zkladntext"/>
        <w:spacing w:after="0"/>
        <w:jc w:val="both"/>
        <w:rPr>
          <w:b/>
        </w:rPr>
      </w:pPr>
      <w:r w:rsidRPr="008B7C50">
        <w:rPr>
          <w:b/>
        </w:rPr>
        <w:t>Bylo přijato usnesení 22/6</w:t>
      </w:r>
    </w:p>
    <w:p w:rsidR="00061528" w:rsidRDefault="00061528" w:rsidP="008B7C50">
      <w:pPr>
        <w:pStyle w:val="Zkladntext"/>
        <w:spacing w:after="0"/>
        <w:jc w:val="both"/>
      </w:pPr>
    </w:p>
    <w:p w:rsidR="00061528" w:rsidRDefault="00061528" w:rsidP="008B7C50">
      <w:pPr>
        <w:pStyle w:val="Zkladntext"/>
        <w:spacing w:after="0"/>
        <w:jc w:val="both"/>
        <w:rPr>
          <w:b/>
          <w:u w:val="single"/>
        </w:rPr>
      </w:pPr>
      <w:r>
        <w:t xml:space="preserve">7. </w:t>
      </w:r>
      <w:r w:rsidRPr="00061528">
        <w:rPr>
          <w:b/>
          <w:u w:val="single"/>
        </w:rPr>
        <w:t>Závěr</w:t>
      </w:r>
    </w:p>
    <w:p w:rsidR="008B7C50" w:rsidRDefault="008B7C50" w:rsidP="008B7C50">
      <w:pPr>
        <w:pStyle w:val="Zkladntext"/>
        <w:spacing w:after="0"/>
        <w:jc w:val="both"/>
      </w:pPr>
      <w:r w:rsidRPr="008B7C50">
        <w:t>Předsedkyně poděkovala všem za účast</w:t>
      </w:r>
      <w:r>
        <w:t xml:space="preserve"> na dnešním jednání. Jednání FV bylo ukončeno v 17:45 hod.  Další jednání bude dne 9.6.2021.</w:t>
      </w:r>
    </w:p>
    <w:p w:rsidR="008B7C50" w:rsidRDefault="008B7C50" w:rsidP="008B7C50">
      <w:pPr>
        <w:pStyle w:val="Zkladntext"/>
        <w:spacing w:after="0"/>
        <w:jc w:val="both"/>
      </w:pPr>
    </w:p>
    <w:p w:rsidR="008B7C50" w:rsidRDefault="008B7C50" w:rsidP="008B7C50">
      <w:pPr>
        <w:pStyle w:val="Zkladntext"/>
        <w:spacing w:after="0"/>
        <w:jc w:val="both"/>
      </w:pPr>
      <w:r>
        <w:t>V Příboře dne 13.5.2021</w:t>
      </w:r>
    </w:p>
    <w:p w:rsidR="008B7C50" w:rsidRPr="008B7C50" w:rsidRDefault="008B7C50" w:rsidP="008B7C50">
      <w:pPr>
        <w:pStyle w:val="Zkladntext"/>
        <w:spacing w:after="0"/>
        <w:jc w:val="both"/>
      </w:pPr>
      <w:r>
        <w:t>Zapsala: Ing. Dana Forišková, Ph.D.</w:t>
      </w:r>
    </w:p>
    <w:p w:rsidR="00061528" w:rsidRPr="00061528" w:rsidRDefault="00061528" w:rsidP="008B7C50">
      <w:pPr>
        <w:pStyle w:val="Zkladntext"/>
        <w:spacing w:after="0"/>
        <w:jc w:val="both"/>
      </w:pPr>
    </w:p>
    <w:p w:rsidR="00135B61" w:rsidRPr="00135B61" w:rsidRDefault="00135B61" w:rsidP="008B7C50">
      <w:pPr>
        <w:pStyle w:val="Zkladntext"/>
        <w:jc w:val="both"/>
      </w:pPr>
    </w:p>
    <w:p w:rsidR="00AC5A25" w:rsidRPr="00AD3D26" w:rsidRDefault="00AC5A25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B92" w:rsidRPr="00AD3D26" w:rsidRDefault="00DC1B92" w:rsidP="008B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C1B92" w:rsidRPr="00AD3D26" w:rsidSect="009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48" w:rsidRDefault="009E4F48" w:rsidP="00DE6938">
      <w:pPr>
        <w:spacing w:after="0" w:line="240" w:lineRule="auto"/>
      </w:pPr>
      <w:r>
        <w:separator/>
      </w:r>
    </w:p>
  </w:endnote>
  <w:endnote w:type="continuationSeparator" w:id="0">
    <w:p w:rsidR="009E4F48" w:rsidRDefault="009E4F48" w:rsidP="00DE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48" w:rsidRDefault="009E4F48" w:rsidP="00DE6938">
      <w:pPr>
        <w:spacing w:after="0" w:line="240" w:lineRule="auto"/>
      </w:pPr>
      <w:r>
        <w:separator/>
      </w:r>
    </w:p>
  </w:footnote>
  <w:footnote w:type="continuationSeparator" w:id="0">
    <w:p w:rsidR="009E4F48" w:rsidRDefault="009E4F48" w:rsidP="00DE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8CF"/>
    <w:multiLevelType w:val="hybridMultilevel"/>
    <w:tmpl w:val="6816A97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F483B"/>
    <w:multiLevelType w:val="hybridMultilevel"/>
    <w:tmpl w:val="80A6D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C7F2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1115E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F52B0"/>
    <w:multiLevelType w:val="hybridMultilevel"/>
    <w:tmpl w:val="BA98027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B78E2"/>
    <w:multiLevelType w:val="hybridMultilevel"/>
    <w:tmpl w:val="FDE02C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170E0"/>
    <w:rsid w:val="000254C7"/>
    <w:rsid w:val="00031FC3"/>
    <w:rsid w:val="0003203F"/>
    <w:rsid w:val="00032111"/>
    <w:rsid w:val="00033598"/>
    <w:rsid w:val="000379E4"/>
    <w:rsid w:val="00040CEB"/>
    <w:rsid w:val="000424AB"/>
    <w:rsid w:val="00053239"/>
    <w:rsid w:val="00061528"/>
    <w:rsid w:val="00084791"/>
    <w:rsid w:val="0008713E"/>
    <w:rsid w:val="0009193A"/>
    <w:rsid w:val="00096137"/>
    <w:rsid w:val="000A2AB5"/>
    <w:rsid w:val="000A3513"/>
    <w:rsid w:val="000A5D5D"/>
    <w:rsid w:val="000B5151"/>
    <w:rsid w:val="000B6740"/>
    <w:rsid w:val="000D39CC"/>
    <w:rsid w:val="000F448E"/>
    <w:rsid w:val="001001D9"/>
    <w:rsid w:val="001021D8"/>
    <w:rsid w:val="00115968"/>
    <w:rsid w:val="0011605C"/>
    <w:rsid w:val="001219F1"/>
    <w:rsid w:val="00130EB3"/>
    <w:rsid w:val="0013590E"/>
    <w:rsid w:val="00135B61"/>
    <w:rsid w:val="001425FF"/>
    <w:rsid w:val="00154B63"/>
    <w:rsid w:val="00164688"/>
    <w:rsid w:val="00170760"/>
    <w:rsid w:val="00172EA6"/>
    <w:rsid w:val="00190F8D"/>
    <w:rsid w:val="00193C62"/>
    <w:rsid w:val="00197723"/>
    <w:rsid w:val="001A05F9"/>
    <w:rsid w:val="001C5A10"/>
    <w:rsid w:val="001D32BD"/>
    <w:rsid w:val="001D37CE"/>
    <w:rsid w:val="001D7FE9"/>
    <w:rsid w:val="001F25F8"/>
    <w:rsid w:val="002007B0"/>
    <w:rsid w:val="002018AF"/>
    <w:rsid w:val="00206A59"/>
    <w:rsid w:val="00215167"/>
    <w:rsid w:val="00216FC6"/>
    <w:rsid w:val="00234608"/>
    <w:rsid w:val="0023576F"/>
    <w:rsid w:val="00237EBF"/>
    <w:rsid w:val="00244894"/>
    <w:rsid w:val="00255269"/>
    <w:rsid w:val="002665DA"/>
    <w:rsid w:val="00276BC2"/>
    <w:rsid w:val="0027786C"/>
    <w:rsid w:val="002837FE"/>
    <w:rsid w:val="002853C9"/>
    <w:rsid w:val="002A2DE0"/>
    <w:rsid w:val="002A7BBD"/>
    <w:rsid w:val="002B0410"/>
    <w:rsid w:val="002B0A8F"/>
    <w:rsid w:val="002B4FEC"/>
    <w:rsid w:val="002C09F7"/>
    <w:rsid w:val="002C360E"/>
    <w:rsid w:val="002C3899"/>
    <w:rsid w:val="002C6B6B"/>
    <w:rsid w:val="002D5132"/>
    <w:rsid w:val="002E2588"/>
    <w:rsid w:val="002E3CA7"/>
    <w:rsid w:val="002F14D7"/>
    <w:rsid w:val="002F6B5E"/>
    <w:rsid w:val="003021B8"/>
    <w:rsid w:val="00303C2E"/>
    <w:rsid w:val="00303F41"/>
    <w:rsid w:val="00310430"/>
    <w:rsid w:val="00313574"/>
    <w:rsid w:val="00313B05"/>
    <w:rsid w:val="00320EC6"/>
    <w:rsid w:val="003252C2"/>
    <w:rsid w:val="0032628E"/>
    <w:rsid w:val="00327B8F"/>
    <w:rsid w:val="00331329"/>
    <w:rsid w:val="00332F15"/>
    <w:rsid w:val="003339C4"/>
    <w:rsid w:val="00335471"/>
    <w:rsid w:val="00342161"/>
    <w:rsid w:val="00344D48"/>
    <w:rsid w:val="00344DD0"/>
    <w:rsid w:val="00345B5A"/>
    <w:rsid w:val="00347138"/>
    <w:rsid w:val="0034776F"/>
    <w:rsid w:val="00347879"/>
    <w:rsid w:val="00347B53"/>
    <w:rsid w:val="00347BFF"/>
    <w:rsid w:val="00352C2F"/>
    <w:rsid w:val="00357917"/>
    <w:rsid w:val="003602BA"/>
    <w:rsid w:val="00360D0B"/>
    <w:rsid w:val="003813B3"/>
    <w:rsid w:val="0038579B"/>
    <w:rsid w:val="00387CCF"/>
    <w:rsid w:val="003A30B1"/>
    <w:rsid w:val="003A5A93"/>
    <w:rsid w:val="003A5F64"/>
    <w:rsid w:val="003B505D"/>
    <w:rsid w:val="003C0DE2"/>
    <w:rsid w:val="003D2C77"/>
    <w:rsid w:val="003E4573"/>
    <w:rsid w:val="003F2C7A"/>
    <w:rsid w:val="003F624F"/>
    <w:rsid w:val="00402084"/>
    <w:rsid w:val="004032DE"/>
    <w:rsid w:val="00407C61"/>
    <w:rsid w:val="00411AFD"/>
    <w:rsid w:val="004206EB"/>
    <w:rsid w:val="00441C96"/>
    <w:rsid w:val="00445403"/>
    <w:rsid w:val="00447C3D"/>
    <w:rsid w:val="00457B03"/>
    <w:rsid w:val="00457CA5"/>
    <w:rsid w:val="00464F4B"/>
    <w:rsid w:val="00470C19"/>
    <w:rsid w:val="004776D0"/>
    <w:rsid w:val="00480958"/>
    <w:rsid w:val="00481C8A"/>
    <w:rsid w:val="00482EF5"/>
    <w:rsid w:val="00492EB0"/>
    <w:rsid w:val="00493AB5"/>
    <w:rsid w:val="004A1FCE"/>
    <w:rsid w:val="004A5AFC"/>
    <w:rsid w:val="004B1196"/>
    <w:rsid w:val="004B1772"/>
    <w:rsid w:val="004D0578"/>
    <w:rsid w:val="004D65CC"/>
    <w:rsid w:val="004E27AC"/>
    <w:rsid w:val="00506AED"/>
    <w:rsid w:val="0051272E"/>
    <w:rsid w:val="0051537B"/>
    <w:rsid w:val="00517CAB"/>
    <w:rsid w:val="00524F48"/>
    <w:rsid w:val="00526AE1"/>
    <w:rsid w:val="005465FA"/>
    <w:rsid w:val="005508B5"/>
    <w:rsid w:val="00551E66"/>
    <w:rsid w:val="0055349B"/>
    <w:rsid w:val="00554259"/>
    <w:rsid w:val="00561D30"/>
    <w:rsid w:val="00562255"/>
    <w:rsid w:val="00566D37"/>
    <w:rsid w:val="00573982"/>
    <w:rsid w:val="00574911"/>
    <w:rsid w:val="00576969"/>
    <w:rsid w:val="005801B0"/>
    <w:rsid w:val="00582EB9"/>
    <w:rsid w:val="00584270"/>
    <w:rsid w:val="005866E6"/>
    <w:rsid w:val="005942C7"/>
    <w:rsid w:val="005A4FA2"/>
    <w:rsid w:val="005A6599"/>
    <w:rsid w:val="005B17F3"/>
    <w:rsid w:val="005B38FF"/>
    <w:rsid w:val="005C191D"/>
    <w:rsid w:val="005C2614"/>
    <w:rsid w:val="005C7675"/>
    <w:rsid w:val="005D44D2"/>
    <w:rsid w:val="005D60B3"/>
    <w:rsid w:val="005E0039"/>
    <w:rsid w:val="005E1D56"/>
    <w:rsid w:val="005E4934"/>
    <w:rsid w:val="005F095F"/>
    <w:rsid w:val="00607147"/>
    <w:rsid w:val="00611F43"/>
    <w:rsid w:val="00612237"/>
    <w:rsid w:val="00614182"/>
    <w:rsid w:val="00623A3B"/>
    <w:rsid w:val="00630734"/>
    <w:rsid w:val="006430A7"/>
    <w:rsid w:val="0064678F"/>
    <w:rsid w:val="00647F9D"/>
    <w:rsid w:val="00657331"/>
    <w:rsid w:val="00660EDD"/>
    <w:rsid w:val="006618E8"/>
    <w:rsid w:val="00665678"/>
    <w:rsid w:val="00667C6F"/>
    <w:rsid w:val="006836F4"/>
    <w:rsid w:val="006845AB"/>
    <w:rsid w:val="0069655C"/>
    <w:rsid w:val="006A60F4"/>
    <w:rsid w:val="006B5022"/>
    <w:rsid w:val="006C0DAF"/>
    <w:rsid w:val="006C444A"/>
    <w:rsid w:val="006D6072"/>
    <w:rsid w:val="006E33F7"/>
    <w:rsid w:val="006E3441"/>
    <w:rsid w:val="006E5DF8"/>
    <w:rsid w:val="006F2799"/>
    <w:rsid w:val="00702333"/>
    <w:rsid w:val="00712244"/>
    <w:rsid w:val="00714E86"/>
    <w:rsid w:val="00721065"/>
    <w:rsid w:val="00722582"/>
    <w:rsid w:val="007238FA"/>
    <w:rsid w:val="00725EBA"/>
    <w:rsid w:val="00737890"/>
    <w:rsid w:val="007400D9"/>
    <w:rsid w:val="00740365"/>
    <w:rsid w:val="00746B7D"/>
    <w:rsid w:val="00747051"/>
    <w:rsid w:val="00754549"/>
    <w:rsid w:val="00755D39"/>
    <w:rsid w:val="007636D0"/>
    <w:rsid w:val="007771BB"/>
    <w:rsid w:val="0078448A"/>
    <w:rsid w:val="007858EB"/>
    <w:rsid w:val="00786B19"/>
    <w:rsid w:val="00792B97"/>
    <w:rsid w:val="00794502"/>
    <w:rsid w:val="00796759"/>
    <w:rsid w:val="00797E5C"/>
    <w:rsid w:val="007A123A"/>
    <w:rsid w:val="007A529E"/>
    <w:rsid w:val="007B7680"/>
    <w:rsid w:val="007C506C"/>
    <w:rsid w:val="007D0506"/>
    <w:rsid w:val="007D08E7"/>
    <w:rsid w:val="007D0E6D"/>
    <w:rsid w:val="007D1C37"/>
    <w:rsid w:val="007D3A98"/>
    <w:rsid w:val="007F26C1"/>
    <w:rsid w:val="007F6255"/>
    <w:rsid w:val="007F6D6B"/>
    <w:rsid w:val="00805A8F"/>
    <w:rsid w:val="00812088"/>
    <w:rsid w:val="00813F01"/>
    <w:rsid w:val="008220C3"/>
    <w:rsid w:val="008270D4"/>
    <w:rsid w:val="00831747"/>
    <w:rsid w:val="008366CC"/>
    <w:rsid w:val="00841EAE"/>
    <w:rsid w:val="0084390B"/>
    <w:rsid w:val="00843980"/>
    <w:rsid w:val="008649C3"/>
    <w:rsid w:val="00865A7E"/>
    <w:rsid w:val="00867BFB"/>
    <w:rsid w:val="00870E89"/>
    <w:rsid w:val="00877229"/>
    <w:rsid w:val="00880AF9"/>
    <w:rsid w:val="00880DC1"/>
    <w:rsid w:val="00884E12"/>
    <w:rsid w:val="008909AC"/>
    <w:rsid w:val="0089120E"/>
    <w:rsid w:val="00895B6E"/>
    <w:rsid w:val="008A2207"/>
    <w:rsid w:val="008A4DCA"/>
    <w:rsid w:val="008A7D77"/>
    <w:rsid w:val="008B0DC4"/>
    <w:rsid w:val="008B7C50"/>
    <w:rsid w:val="008C1232"/>
    <w:rsid w:val="008C4F6B"/>
    <w:rsid w:val="008C7F05"/>
    <w:rsid w:val="008D123D"/>
    <w:rsid w:val="008D307B"/>
    <w:rsid w:val="008E3517"/>
    <w:rsid w:val="008E664C"/>
    <w:rsid w:val="008F42E6"/>
    <w:rsid w:val="008F6635"/>
    <w:rsid w:val="009028FB"/>
    <w:rsid w:val="0090337C"/>
    <w:rsid w:val="00916043"/>
    <w:rsid w:val="009214F6"/>
    <w:rsid w:val="00923C33"/>
    <w:rsid w:val="00926FD7"/>
    <w:rsid w:val="00942A8B"/>
    <w:rsid w:val="00943778"/>
    <w:rsid w:val="00946F1A"/>
    <w:rsid w:val="0094732F"/>
    <w:rsid w:val="009520A3"/>
    <w:rsid w:val="00952716"/>
    <w:rsid w:val="00956057"/>
    <w:rsid w:val="00965742"/>
    <w:rsid w:val="00966305"/>
    <w:rsid w:val="0097030E"/>
    <w:rsid w:val="00975DC9"/>
    <w:rsid w:val="00986C15"/>
    <w:rsid w:val="00991B32"/>
    <w:rsid w:val="00992A87"/>
    <w:rsid w:val="009B162D"/>
    <w:rsid w:val="009B4CCB"/>
    <w:rsid w:val="009C0963"/>
    <w:rsid w:val="009C7D28"/>
    <w:rsid w:val="009D7ACC"/>
    <w:rsid w:val="009E3079"/>
    <w:rsid w:val="009E4F48"/>
    <w:rsid w:val="009E5191"/>
    <w:rsid w:val="009F04A0"/>
    <w:rsid w:val="009F5268"/>
    <w:rsid w:val="009F67A2"/>
    <w:rsid w:val="00A20088"/>
    <w:rsid w:val="00A24464"/>
    <w:rsid w:val="00A24CF2"/>
    <w:rsid w:val="00A27EA5"/>
    <w:rsid w:val="00A3003C"/>
    <w:rsid w:val="00A3124B"/>
    <w:rsid w:val="00A34DE8"/>
    <w:rsid w:val="00A40762"/>
    <w:rsid w:val="00A41774"/>
    <w:rsid w:val="00A43D1F"/>
    <w:rsid w:val="00A441CB"/>
    <w:rsid w:val="00A517A0"/>
    <w:rsid w:val="00A51A23"/>
    <w:rsid w:val="00A57C7F"/>
    <w:rsid w:val="00A63396"/>
    <w:rsid w:val="00A71601"/>
    <w:rsid w:val="00A72772"/>
    <w:rsid w:val="00A7695A"/>
    <w:rsid w:val="00A868BB"/>
    <w:rsid w:val="00A977E9"/>
    <w:rsid w:val="00AA27FD"/>
    <w:rsid w:val="00AB1F45"/>
    <w:rsid w:val="00AB48C6"/>
    <w:rsid w:val="00AB6060"/>
    <w:rsid w:val="00AB6A06"/>
    <w:rsid w:val="00AC03F5"/>
    <w:rsid w:val="00AC5A25"/>
    <w:rsid w:val="00AD1DD1"/>
    <w:rsid w:val="00AD3D26"/>
    <w:rsid w:val="00AD3E8B"/>
    <w:rsid w:val="00AE4A9D"/>
    <w:rsid w:val="00AF4A28"/>
    <w:rsid w:val="00AF646E"/>
    <w:rsid w:val="00AF7E9E"/>
    <w:rsid w:val="00B01632"/>
    <w:rsid w:val="00B03727"/>
    <w:rsid w:val="00B045A0"/>
    <w:rsid w:val="00B126B3"/>
    <w:rsid w:val="00B13437"/>
    <w:rsid w:val="00B303F0"/>
    <w:rsid w:val="00B40103"/>
    <w:rsid w:val="00B44D01"/>
    <w:rsid w:val="00B47ACA"/>
    <w:rsid w:val="00B51500"/>
    <w:rsid w:val="00B54FED"/>
    <w:rsid w:val="00B61357"/>
    <w:rsid w:val="00B63E9C"/>
    <w:rsid w:val="00B63F31"/>
    <w:rsid w:val="00B72F79"/>
    <w:rsid w:val="00B73B63"/>
    <w:rsid w:val="00B7713F"/>
    <w:rsid w:val="00B83E8F"/>
    <w:rsid w:val="00B855AB"/>
    <w:rsid w:val="00B86FE3"/>
    <w:rsid w:val="00B94D7D"/>
    <w:rsid w:val="00B97C20"/>
    <w:rsid w:val="00BA032C"/>
    <w:rsid w:val="00BA19EB"/>
    <w:rsid w:val="00BB21D6"/>
    <w:rsid w:val="00BB6D09"/>
    <w:rsid w:val="00BC49F1"/>
    <w:rsid w:val="00BD26F8"/>
    <w:rsid w:val="00BD2DCE"/>
    <w:rsid w:val="00BD58D3"/>
    <w:rsid w:val="00BD69AF"/>
    <w:rsid w:val="00BE434C"/>
    <w:rsid w:val="00BE4B81"/>
    <w:rsid w:val="00BE6755"/>
    <w:rsid w:val="00BF0884"/>
    <w:rsid w:val="00C119EB"/>
    <w:rsid w:val="00C262DF"/>
    <w:rsid w:val="00C2713C"/>
    <w:rsid w:val="00C32C19"/>
    <w:rsid w:val="00C3482B"/>
    <w:rsid w:val="00C4298F"/>
    <w:rsid w:val="00C430EA"/>
    <w:rsid w:val="00C4394A"/>
    <w:rsid w:val="00C44589"/>
    <w:rsid w:val="00C57D40"/>
    <w:rsid w:val="00C606C4"/>
    <w:rsid w:val="00C651B9"/>
    <w:rsid w:val="00C70300"/>
    <w:rsid w:val="00C728F1"/>
    <w:rsid w:val="00C77137"/>
    <w:rsid w:val="00C86407"/>
    <w:rsid w:val="00CA14CC"/>
    <w:rsid w:val="00CB4461"/>
    <w:rsid w:val="00CC360F"/>
    <w:rsid w:val="00CD73C8"/>
    <w:rsid w:val="00CE0527"/>
    <w:rsid w:val="00D02A64"/>
    <w:rsid w:val="00D07F61"/>
    <w:rsid w:val="00D14B6B"/>
    <w:rsid w:val="00D2101E"/>
    <w:rsid w:val="00D21966"/>
    <w:rsid w:val="00D333E6"/>
    <w:rsid w:val="00D36F6B"/>
    <w:rsid w:val="00D37848"/>
    <w:rsid w:val="00D43248"/>
    <w:rsid w:val="00D44317"/>
    <w:rsid w:val="00D46F5E"/>
    <w:rsid w:val="00D53906"/>
    <w:rsid w:val="00D54DB4"/>
    <w:rsid w:val="00D56D35"/>
    <w:rsid w:val="00D60AFC"/>
    <w:rsid w:val="00D61702"/>
    <w:rsid w:val="00D6772D"/>
    <w:rsid w:val="00D73208"/>
    <w:rsid w:val="00D74637"/>
    <w:rsid w:val="00D7612A"/>
    <w:rsid w:val="00D94841"/>
    <w:rsid w:val="00DB4A23"/>
    <w:rsid w:val="00DC03DF"/>
    <w:rsid w:val="00DC0802"/>
    <w:rsid w:val="00DC1B92"/>
    <w:rsid w:val="00DC3D82"/>
    <w:rsid w:val="00DC7C17"/>
    <w:rsid w:val="00DE102D"/>
    <w:rsid w:val="00DE2E61"/>
    <w:rsid w:val="00DE33DB"/>
    <w:rsid w:val="00DE6938"/>
    <w:rsid w:val="00DF3FAD"/>
    <w:rsid w:val="00DF42B5"/>
    <w:rsid w:val="00DF610A"/>
    <w:rsid w:val="00E034A1"/>
    <w:rsid w:val="00E04404"/>
    <w:rsid w:val="00E06EF1"/>
    <w:rsid w:val="00E07AAD"/>
    <w:rsid w:val="00E15769"/>
    <w:rsid w:val="00E21DCA"/>
    <w:rsid w:val="00E22099"/>
    <w:rsid w:val="00E31F7B"/>
    <w:rsid w:val="00E32C42"/>
    <w:rsid w:val="00E3435A"/>
    <w:rsid w:val="00E40BF9"/>
    <w:rsid w:val="00E5236B"/>
    <w:rsid w:val="00E55601"/>
    <w:rsid w:val="00E567FF"/>
    <w:rsid w:val="00E765D0"/>
    <w:rsid w:val="00E829B5"/>
    <w:rsid w:val="00E83483"/>
    <w:rsid w:val="00E8589D"/>
    <w:rsid w:val="00E90723"/>
    <w:rsid w:val="00E9242B"/>
    <w:rsid w:val="00E94406"/>
    <w:rsid w:val="00E94645"/>
    <w:rsid w:val="00EA215B"/>
    <w:rsid w:val="00EA3E34"/>
    <w:rsid w:val="00EA4CA3"/>
    <w:rsid w:val="00EA7AC7"/>
    <w:rsid w:val="00EC1781"/>
    <w:rsid w:val="00EC7E16"/>
    <w:rsid w:val="00ED27E1"/>
    <w:rsid w:val="00ED3008"/>
    <w:rsid w:val="00ED3DD8"/>
    <w:rsid w:val="00EE0130"/>
    <w:rsid w:val="00EE0169"/>
    <w:rsid w:val="00EE434B"/>
    <w:rsid w:val="00EF27BC"/>
    <w:rsid w:val="00EF346E"/>
    <w:rsid w:val="00EF4957"/>
    <w:rsid w:val="00F0003E"/>
    <w:rsid w:val="00F00674"/>
    <w:rsid w:val="00F00D69"/>
    <w:rsid w:val="00F05D6A"/>
    <w:rsid w:val="00F13016"/>
    <w:rsid w:val="00F21022"/>
    <w:rsid w:val="00F3119A"/>
    <w:rsid w:val="00F31530"/>
    <w:rsid w:val="00F41838"/>
    <w:rsid w:val="00F44782"/>
    <w:rsid w:val="00F5022E"/>
    <w:rsid w:val="00F53C61"/>
    <w:rsid w:val="00F559EC"/>
    <w:rsid w:val="00F56D9F"/>
    <w:rsid w:val="00F576FA"/>
    <w:rsid w:val="00F616B8"/>
    <w:rsid w:val="00F67B46"/>
    <w:rsid w:val="00F707F7"/>
    <w:rsid w:val="00F91ECF"/>
    <w:rsid w:val="00F92A72"/>
    <w:rsid w:val="00F9559B"/>
    <w:rsid w:val="00FA23BC"/>
    <w:rsid w:val="00FA4161"/>
    <w:rsid w:val="00FB3F84"/>
    <w:rsid w:val="00FB5DAD"/>
    <w:rsid w:val="00FC08B8"/>
    <w:rsid w:val="00FC1B1A"/>
    <w:rsid w:val="00FC300F"/>
    <w:rsid w:val="00FC41B0"/>
    <w:rsid w:val="00FC6535"/>
    <w:rsid w:val="00FD50F9"/>
    <w:rsid w:val="00FD78AA"/>
    <w:rsid w:val="00FE7600"/>
    <w:rsid w:val="00FF6591"/>
    <w:rsid w:val="00FF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D45203-D83E-4A12-A5E3-B305FA56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87"/>
  </w:style>
  <w:style w:type="paragraph" w:styleId="Nadpis1">
    <w:name w:val="heading 1"/>
    <w:basedOn w:val="Normln"/>
    <w:next w:val="Normln"/>
    <w:link w:val="Nadpis1Char"/>
    <w:uiPriority w:val="9"/>
    <w:qFormat/>
    <w:rsid w:val="008C1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938"/>
  </w:style>
  <w:style w:type="paragraph" w:styleId="Zpat">
    <w:name w:val="footer"/>
    <w:basedOn w:val="Normln"/>
    <w:link w:val="Zpat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938"/>
  </w:style>
  <w:style w:type="character" w:styleId="Hypertextovodkaz">
    <w:name w:val="Hyperlink"/>
    <w:basedOn w:val="Standardnpsmoodstavce"/>
    <w:uiPriority w:val="99"/>
    <w:unhideWhenUsed/>
    <w:rsid w:val="00FA23BC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135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35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8C12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8C1232"/>
    <w:rPr>
      <w:i/>
      <w:iCs/>
      <w:color w:val="808080" w:themeColor="text1" w:themeTint="7F"/>
    </w:rPr>
  </w:style>
  <w:style w:type="paragraph" w:styleId="Zkladntext">
    <w:name w:val="Body Text"/>
    <w:basedOn w:val="Normln"/>
    <w:link w:val="ZkladntextChar"/>
    <w:rsid w:val="00D94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948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0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8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6272-B752-413C-A71B-F8659B9D5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A979B-1565-4CC9-BB66-BDF7B7F0F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A29AFF-3C56-4136-B91F-A95E67652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367D98-06D5-4847-B179-E1A4B056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Veronika Liberdová</cp:lastModifiedBy>
  <cp:revision>3</cp:revision>
  <cp:lastPrinted>2019-05-15T11:23:00Z</cp:lastPrinted>
  <dcterms:created xsi:type="dcterms:W3CDTF">2021-05-17T05:27:00Z</dcterms:created>
  <dcterms:modified xsi:type="dcterms:W3CDTF">2021-05-17T08:21:00Z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