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58D57" w14:textId="77777777" w:rsidR="005D44D2" w:rsidRPr="001531AC" w:rsidRDefault="005D60B3" w:rsidP="005D6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AC">
        <w:rPr>
          <w:rFonts w:ascii="Times New Roman" w:hAnsi="Times New Roman" w:cs="Times New Roman"/>
          <w:b/>
          <w:sz w:val="28"/>
          <w:szCs w:val="28"/>
        </w:rPr>
        <w:t>ZÁPIS</w:t>
      </w:r>
    </w:p>
    <w:p w14:paraId="60858D58" w14:textId="77777777" w:rsidR="005D60B3" w:rsidRPr="001531AC" w:rsidRDefault="00E15769" w:rsidP="005D6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AC">
        <w:rPr>
          <w:rFonts w:ascii="Times New Roman" w:hAnsi="Times New Roman" w:cs="Times New Roman"/>
          <w:b/>
          <w:sz w:val="28"/>
          <w:szCs w:val="28"/>
        </w:rPr>
        <w:t>z</w:t>
      </w:r>
      <w:r w:rsidR="00DF42B5" w:rsidRPr="001531AC">
        <w:rPr>
          <w:rFonts w:ascii="Times New Roman" w:hAnsi="Times New Roman" w:cs="Times New Roman"/>
          <w:b/>
          <w:sz w:val="28"/>
          <w:szCs w:val="28"/>
        </w:rPr>
        <w:t> </w:t>
      </w:r>
      <w:r w:rsidR="00A260D4" w:rsidRPr="001531AC">
        <w:rPr>
          <w:rFonts w:ascii="Times New Roman" w:hAnsi="Times New Roman" w:cs="Times New Roman"/>
          <w:b/>
          <w:sz w:val="28"/>
          <w:szCs w:val="28"/>
        </w:rPr>
        <w:t>24</w:t>
      </w:r>
      <w:r w:rsidR="005D60B3" w:rsidRPr="001531AC">
        <w:rPr>
          <w:rFonts w:ascii="Times New Roman" w:hAnsi="Times New Roman" w:cs="Times New Roman"/>
          <w:b/>
          <w:sz w:val="28"/>
          <w:szCs w:val="28"/>
        </w:rPr>
        <w:t xml:space="preserve">. jednání finančního výboru zastupitelstva města </w:t>
      </w:r>
    </w:p>
    <w:p w14:paraId="60858D59" w14:textId="77777777" w:rsidR="005D60B3" w:rsidRPr="001531AC" w:rsidRDefault="00DF42B5" w:rsidP="00712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1AC">
        <w:rPr>
          <w:rFonts w:ascii="Times New Roman" w:hAnsi="Times New Roman" w:cs="Times New Roman"/>
          <w:b/>
          <w:sz w:val="28"/>
          <w:szCs w:val="28"/>
        </w:rPr>
        <w:t xml:space="preserve">konaného dne </w:t>
      </w:r>
      <w:r w:rsidR="00A260D4" w:rsidRPr="001531AC">
        <w:rPr>
          <w:rFonts w:ascii="Times New Roman" w:hAnsi="Times New Roman" w:cs="Times New Roman"/>
          <w:b/>
          <w:sz w:val="28"/>
          <w:szCs w:val="28"/>
        </w:rPr>
        <w:t>8.9</w:t>
      </w:r>
      <w:r w:rsidR="00492EB0" w:rsidRPr="001531AC">
        <w:rPr>
          <w:rFonts w:ascii="Times New Roman" w:hAnsi="Times New Roman" w:cs="Times New Roman"/>
          <w:b/>
          <w:sz w:val="28"/>
          <w:szCs w:val="28"/>
        </w:rPr>
        <w:t>.2021</w:t>
      </w:r>
    </w:p>
    <w:p w14:paraId="60858D5A" w14:textId="77777777" w:rsidR="005D60B3" w:rsidRPr="00F05C7C" w:rsidRDefault="005D60B3" w:rsidP="00117BBA">
      <w:pPr>
        <w:spacing w:after="0" w:line="240" w:lineRule="auto"/>
        <w:jc w:val="center"/>
        <w:rPr>
          <w:b/>
          <w:sz w:val="20"/>
          <w:szCs w:val="20"/>
        </w:rPr>
      </w:pPr>
    </w:p>
    <w:p w14:paraId="60858D5B" w14:textId="77777777" w:rsidR="005D60B3" w:rsidRPr="006A60F4" w:rsidRDefault="005D60B3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F4">
        <w:rPr>
          <w:rFonts w:ascii="Times New Roman" w:hAnsi="Times New Roman" w:cs="Times New Roman"/>
          <w:sz w:val="24"/>
          <w:szCs w:val="24"/>
        </w:rPr>
        <w:t>Celkov</w:t>
      </w:r>
      <w:r w:rsidR="00B72F79" w:rsidRPr="006A60F4">
        <w:rPr>
          <w:rFonts w:ascii="Times New Roman" w:hAnsi="Times New Roman" w:cs="Times New Roman"/>
          <w:sz w:val="24"/>
          <w:szCs w:val="24"/>
        </w:rPr>
        <w:t>ý počet členů finančního výboru</w:t>
      </w:r>
      <w:r w:rsidRPr="006A60F4">
        <w:rPr>
          <w:rFonts w:ascii="Times New Roman" w:hAnsi="Times New Roman" w:cs="Times New Roman"/>
          <w:sz w:val="24"/>
          <w:szCs w:val="24"/>
        </w:rPr>
        <w:t>: 9</w:t>
      </w:r>
    </w:p>
    <w:p w14:paraId="60858D5C" w14:textId="77777777" w:rsidR="005D60B3" w:rsidRPr="006A60F4" w:rsidRDefault="005D60B3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F4">
        <w:rPr>
          <w:rFonts w:ascii="Times New Roman" w:hAnsi="Times New Roman" w:cs="Times New Roman"/>
          <w:sz w:val="24"/>
          <w:szCs w:val="24"/>
        </w:rPr>
        <w:t>Počet přítom</w:t>
      </w:r>
      <w:r w:rsidR="00DF42B5" w:rsidRPr="006A60F4">
        <w:rPr>
          <w:rFonts w:ascii="Times New Roman" w:hAnsi="Times New Roman" w:cs="Times New Roman"/>
          <w:sz w:val="24"/>
          <w:szCs w:val="24"/>
        </w:rPr>
        <w:t xml:space="preserve">ných členů finančního výboru: </w:t>
      </w:r>
      <w:r w:rsidR="00A260D4">
        <w:rPr>
          <w:rFonts w:ascii="Times New Roman" w:hAnsi="Times New Roman" w:cs="Times New Roman"/>
          <w:sz w:val="24"/>
          <w:szCs w:val="24"/>
        </w:rPr>
        <w:t>8</w:t>
      </w:r>
    </w:p>
    <w:p w14:paraId="60858D5D" w14:textId="77777777" w:rsidR="005D60B3" w:rsidRPr="006A60F4" w:rsidRDefault="005D60B3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F4">
        <w:rPr>
          <w:rFonts w:ascii="Times New Roman" w:hAnsi="Times New Roman" w:cs="Times New Roman"/>
          <w:sz w:val="24"/>
          <w:szCs w:val="24"/>
        </w:rPr>
        <w:t xml:space="preserve">Finanční výbor </w:t>
      </w:r>
      <w:r w:rsidRPr="006A60F4">
        <w:rPr>
          <w:rFonts w:ascii="Times New Roman" w:hAnsi="Times New Roman" w:cs="Times New Roman"/>
          <w:b/>
          <w:sz w:val="24"/>
          <w:szCs w:val="24"/>
        </w:rPr>
        <w:t xml:space="preserve">je </w:t>
      </w:r>
      <w:r w:rsidRPr="006A60F4">
        <w:rPr>
          <w:rFonts w:ascii="Times New Roman" w:hAnsi="Times New Roman" w:cs="Times New Roman"/>
          <w:sz w:val="24"/>
          <w:szCs w:val="24"/>
        </w:rPr>
        <w:t>usnášeníschopný.</w:t>
      </w:r>
    </w:p>
    <w:p w14:paraId="60858D5E" w14:textId="77777777" w:rsidR="00F91ECF" w:rsidRPr="006A60F4" w:rsidRDefault="00DF42B5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F4">
        <w:rPr>
          <w:rFonts w:ascii="Times New Roman" w:hAnsi="Times New Roman" w:cs="Times New Roman"/>
          <w:sz w:val="24"/>
          <w:szCs w:val="24"/>
        </w:rPr>
        <w:t>Omluven</w:t>
      </w:r>
      <w:r w:rsidR="00877229">
        <w:rPr>
          <w:rFonts w:ascii="Times New Roman" w:hAnsi="Times New Roman" w:cs="Times New Roman"/>
          <w:sz w:val="24"/>
          <w:szCs w:val="24"/>
        </w:rPr>
        <w:t>: 1</w:t>
      </w:r>
    </w:p>
    <w:p w14:paraId="60858D5F" w14:textId="77777777" w:rsidR="00975DC9" w:rsidRPr="006A60F4" w:rsidRDefault="00EC1781" w:rsidP="00E34BF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60F4">
        <w:rPr>
          <w:rFonts w:ascii="Times New Roman" w:hAnsi="Times New Roman" w:cs="Times New Roman"/>
          <w:sz w:val="24"/>
          <w:szCs w:val="24"/>
        </w:rPr>
        <w:t xml:space="preserve">Nepřítomen: </w:t>
      </w:r>
      <w:r w:rsidR="0034756D">
        <w:rPr>
          <w:rFonts w:ascii="Times New Roman" w:hAnsi="Times New Roman" w:cs="Times New Roman"/>
          <w:sz w:val="24"/>
          <w:szCs w:val="24"/>
        </w:rPr>
        <w:t>0</w:t>
      </w:r>
    </w:p>
    <w:p w14:paraId="60858D60" w14:textId="77777777" w:rsidR="00F5022E" w:rsidRDefault="005D60B3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F4">
        <w:rPr>
          <w:rFonts w:ascii="Times New Roman" w:hAnsi="Times New Roman" w:cs="Times New Roman"/>
          <w:sz w:val="24"/>
          <w:szCs w:val="24"/>
        </w:rPr>
        <w:t>Přizváni:</w:t>
      </w:r>
      <w:r w:rsidR="0034756D">
        <w:rPr>
          <w:rFonts w:ascii="Times New Roman" w:hAnsi="Times New Roman" w:cs="Times New Roman"/>
          <w:sz w:val="24"/>
          <w:szCs w:val="24"/>
        </w:rPr>
        <w:t xml:space="preserve"> p. Lenka Habdasová</w:t>
      </w:r>
      <w:r w:rsidR="00A260D4">
        <w:rPr>
          <w:rFonts w:ascii="Times New Roman" w:hAnsi="Times New Roman" w:cs="Times New Roman"/>
          <w:sz w:val="24"/>
          <w:szCs w:val="24"/>
        </w:rPr>
        <w:t>, p. Ing</w:t>
      </w:r>
      <w:r w:rsidR="001531AC">
        <w:rPr>
          <w:rFonts w:ascii="Times New Roman" w:hAnsi="Times New Roman" w:cs="Times New Roman"/>
          <w:sz w:val="24"/>
          <w:szCs w:val="24"/>
        </w:rPr>
        <w:t>.</w:t>
      </w:r>
      <w:r w:rsidR="00A260D4">
        <w:rPr>
          <w:rFonts w:ascii="Times New Roman" w:hAnsi="Times New Roman" w:cs="Times New Roman"/>
          <w:sz w:val="24"/>
          <w:szCs w:val="24"/>
        </w:rPr>
        <w:t xml:space="preserve"> </w:t>
      </w:r>
      <w:r w:rsidR="00F769A4" w:rsidRPr="008131F2">
        <w:rPr>
          <w:rFonts w:ascii="Times New Roman" w:hAnsi="Times New Roman" w:cs="Times New Roman"/>
          <w:sz w:val="24"/>
          <w:szCs w:val="24"/>
        </w:rPr>
        <w:t xml:space="preserve">Jaroslav </w:t>
      </w:r>
      <w:r w:rsidR="00A260D4">
        <w:rPr>
          <w:rFonts w:ascii="Times New Roman" w:hAnsi="Times New Roman" w:cs="Times New Roman"/>
          <w:sz w:val="24"/>
          <w:szCs w:val="24"/>
        </w:rPr>
        <w:t>Venzara</w:t>
      </w:r>
    </w:p>
    <w:p w14:paraId="60858D61" w14:textId="77777777" w:rsidR="00D73208" w:rsidRPr="008A2207" w:rsidRDefault="008A2207" w:rsidP="00E34BF4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t>abdasováHH</w:t>
      </w:r>
    </w:p>
    <w:p w14:paraId="60858D62" w14:textId="77777777" w:rsidR="00AB48C6" w:rsidRPr="006A60F4" w:rsidRDefault="00AB48C6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858D63" w14:textId="77777777" w:rsidR="004206EB" w:rsidRPr="006A60F4" w:rsidRDefault="004206EB" w:rsidP="00E34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0F4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Program:</w:t>
      </w:r>
    </w:p>
    <w:p w14:paraId="60858D64" w14:textId="77777777" w:rsidR="004206EB" w:rsidRPr="00A260D4" w:rsidRDefault="004206EB" w:rsidP="00E34BF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0D4">
        <w:rPr>
          <w:rFonts w:ascii="Times New Roman" w:eastAsia="Times New Roman" w:hAnsi="Times New Roman" w:cs="Times New Roman"/>
          <w:sz w:val="24"/>
          <w:szCs w:val="24"/>
          <w:lang w:eastAsia="cs-CZ"/>
        </w:rPr>
        <w:t>Zahájení</w:t>
      </w:r>
      <w:r w:rsidR="00492EB0" w:rsidRPr="00A260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858EB" w:rsidRPr="00A260D4">
        <w:rPr>
          <w:rFonts w:ascii="Times New Roman" w:eastAsia="Times New Roman" w:hAnsi="Times New Roman" w:cs="Times New Roman"/>
          <w:sz w:val="24"/>
          <w:szCs w:val="24"/>
          <w:lang w:eastAsia="cs-CZ"/>
        </w:rPr>
        <w:t>a schválení programu</w:t>
      </w:r>
    </w:p>
    <w:p w14:paraId="60858D65" w14:textId="77777777" w:rsidR="00A260D4" w:rsidRDefault="00A260D4" w:rsidP="00E34BF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Výsledek hospodaření města Příbora za I. pololetí roku 2021</w:t>
      </w:r>
    </w:p>
    <w:p w14:paraId="60858D66" w14:textId="77777777" w:rsidR="00A260D4" w:rsidRPr="00A260D4" w:rsidRDefault="00A260D4" w:rsidP="00E34BF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Zpráva o stavu pohledávek a závazků města a PO k 30.6.2021</w:t>
      </w:r>
    </w:p>
    <w:p w14:paraId="60858D67" w14:textId="77777777" w:rsidR="00D95A4B" w:rsidRDefault="00A260D4" w:rsidP="00E34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4.  </w:t>
      </w:r>
      <w:r w:rsidR="00AB48C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95A4B">
        <w:rPr>
          <w:rFonts w:ascii="Times New Roman" w:eastAsia="Times New Roman" w:hAnsi="Times New Roman" w:cs="Times New Roman"/>
          <w:sz w:val="24"/>
          <w:szCs w:val="24"/>
          <w:lang w:eastAsia="cs-CZ"/>
        </w:rPr>
        <w:t>Majetkoprávní záležitosti</w:t>
      </w:r>
    </w:p>
    <w:p w14:paraId="60858D68" w14:textId="77777777" w:rsidR="004206EB" w:rsidRPr="006A60F4" w:rsidRDefault="00A260D4" w:rsidP="00E34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5</w:t>
      </w:r>
      <w:r w:rsidR="00D95A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Nakládání s odpadními vodami</w:t>
      </w:r>
    </w:p>
    <w:p w14:paraId="60858D69" w14:textId="77777777" w:rsidR="00492EB0" w:rsidRDefault="00B13437" w:rsidP="00E34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492E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60D4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D95A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260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Schválení </w:t>
      </w:r>
      <w:r w:rsidR="00F769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termínů jednání FV na II. </w:t>
      </w:r>
      <w:r w:rsidR="00F769A4" w:rsidRPr="008131F2">
        <w:rPr>
          <w:rFonts w:ascii="Times New Roman" w:eastAsia="Times New Roman" w:hAnsi="Times New Roman" w:cs="Times New Roman"/>
          <w:sz w:val="24"/>
          <w:szCs w:val="24"/>
          <w:lang w:eastAsia="cs-CZ"/>
        </w:rPr>
        <w:t>pololetí</w:t>
      </w:r>
      <w:r w:rsidR="00A260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2021 </w:t>
      </w:r>
    </w:p>
    <w:p w14:paraId="60858D6A" w14:textId="77777777" w:rsidR="00A260D4" w:rsidRDefault="00A260D4" w:rsidP="00E34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7</w:t>
      </w:r>
      <w:r w:rsidR="0034756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730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Diskuze – plnění daní k 31.</w:t>
      </w:r>
      <w:r w:rsidR="00773024" w:rsidRPr="008131F2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.2021</w:t>
      </w:r>
      <w:r w:rsidR="003475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0858D6B" w14:textId="77777777" w:rsidR="00A260D4" w:rsidRDefault="00A260D4" w:rsidP="00E34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8.   Závěr</w:t>
      </w:r>
    </w:p>
    <w:p w14:paraId="60858D6C" w14:textId="77777777" w:rsidR="00877229" w:rsidRPr="006A60F4" w:rsidRDefault="0034756D" w:rsidP="00E34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0858D6D" w14:textId="77777777" w:rsidR="0089120E" w:rsidRPr="007858EB" w:rsidRDefault="0089120E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0F4">
        <w:rPr>
          <w:rFonts w:ascii="Times New Roman" w:hAnsi="Times New Roman" w:cs="Times New Roman"/>
          <w:b/>
          <w:sz w:val="24"/>
          <w:szCs w:val="24"/>
        </w:rPr>
        <w:t xml:space="preserve">K bodu 1 – </w:t>
      </w:r>
      <w:r w:rsidRPr="006A60F4">
        <w:rPr>
          <w:rFonts w:ascii="Times New Roman" w:hAnsi="Times New Roman" w:cs="Times New Roman"/>
          <w:b/>
          <w:sz w:val="24"/>
          <w:szCs w:val="24"/>
          <w:u w:val="single"/>
        </w:rPr>
        <w:t xml:space="preserve">Zahájení </w:t>
      </w:r>
      <w:r w:rsidR="006430A7" w:rsidRPr="007858EB">
        <w:rPr>
          <w:rFonts w:ascii="Times New Roman" w:hAnsi="Times New Roman" w:cs="Times New Roman"/>
          <w:b/>
          <w:sz w:val="24"/>
          <w:szCs w:val="24"/>
          <w:u w:val="single"/>
        </w:rPr>
        <w:t>a schválení programu</w:t>
      </w:r>
    </w:p>
    <w:p w14:paraId="60858D6E" w14:textId="77777777" w:rsidR="00877229" w:rsidRPr="00EA3E34" w:rsidRDefault="00B72F79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0F4">
        <w:rPr>
          <w:rFonts w:ascii="Times New Roman" w:hAnsi="Times New Roman" w:cs="Times New Roman"/>
          <w:sz w:val="24"/>
          <w:szCs w:val="24"/>
        </w:rPr>
        <w:t>Jednání</w:t>
      </w:r>
      <w:r w:rsidR="0089120E" w:rsidRPr="006A60F4">
        <w:rPr>
          <w:rFonts w:ascii="Times New Roman" w:hAnsi="Times New Roman" w:cs="Times New Roman"/>
          <w:sz w:val="24"/>
          <w:szCs w:val="24"/>
        </w:rPr>
        <w:t xml:space="preserve"> finančního výboru zahájil</w:t>
      </w:r>
      <w:r w:rsidR="00F91ECF" w:rsidRPr="006A60F4">
        <w:rPr>
          <w:rFonts w:ascii="Times New Roman" w:hAnsi="Times New Roman" w:cs="Times New Roman"/>
          <w:sz w:val="24"/>
          <w:szCs w:val="24"/>
        </w:rPr>
        <w:t>a</w:t>
      </w:r>
      <w:r w:rsidR="00F92A72" w:rsidRPr="006A60F4">
        <w:rPr>
          <w:rFonts w:ascii="Times New Roman" w:hAnsi="Times New Roman" w:cs="Times New Roman"/>
          <w:sz w:val="24"/>
          <w:szCs w:val="24"/>
        </w:rPr>
        <w:t xml:space="preserve"> předsedkyně FV, </w:t>
      </w:r>
      <w:r w:rsidR="004206EB" w:rsidRPr="006A60F4">
        <w:rPr>
          <w:rFonts w:ascii="Times New Roman" w:hAnsi="Times New Roman" w:cs="Times New Roman"/>
          <w:sz w:val="24"/>
          <w:szCs w:val="24"/>
        </w:rPr>
        <w:t>která přivítala vše</w:t>
      </w:r>
      <w:r w:rsidR="009214F6">
        <w:rPr>
          <w:rFonts w:ascii="Times New Roman" w:hAnsi="Times New Roman" w:cs="Times New Roman"/>
          <w:sz w:val="24"/>
          <w:szCs w:val="24"/>
        </w:rPr>
        <w:t>chny přítomné</w:t>
      </w:r>
      <w:r w:rsidR="00A260D4">
        <w:rPr>
          <w:rFonts w:ascii="Times New Roman" w:hAnsi="Times New Roman" w:cs="Times New Roman"/>
          <w:sz w:val="24"/>
          <w:szCs w:val="24"/>
        </w:rPr>
        <w:t xml:space="preserve"> včetně </w:t>
      </w:r>
      <w:r w:rsidR="00AB1F45">
        <w:rPr>
          <w:rFonts w:ascii="Times New Roman" w:hAnsi="Times New Roman" w:cs="Times New Roman"/>
          <w:sz w:val="24"/>
          <w:szCs w:val="24"/>
        </w:rPr>
        <w:t xml:space="preserve"> </w:t>
      </w:r>
      <w:r w:rsidR="0034756D">
        <w:rPr>
          <w:rFonts w:ascii="Times New Roman" w:hAnsi="Times New Roman" w:cs="Times New Roman"/>
          <w:sz w:val="24"/>
          <w:szCs w:val="24"/>
        </w:rPr>
        <w:t xml:space="preserve"> paní Lenky Habdasové, referentky odboru IRSM</w:t>
      </w:r>
      <w:r w:rsidR="00A260D4">
        <w:rPr>
          <w:rFonts w:ascii="Times New Roman" w:hAnsi="Times New Roman" w:cs="Times New Roman"/>
          <w:sz w:val="24"/>
          <w:szCs w:val="24"/>
        </w:rPr>
        <w:t>, p. Ing. Jaroslava Venzary, vedoucího odboru rozvoje města</w:t>
      </w:r>
      <w:r w:rsidR="00A260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4756D">
        <w:rPr>
          <w:rFonts w:ascii="Times New Roman" w:hAnsi="Times New Roman" w:cs="Times New Roman"/>
          <w:sz w:val="24"/>
          <w:szCs w:val="24"/>
        </w:rPr>
        <w:t xml:space="preserve"> a</w:t>
      </w:r>
      <w:r w:rsidR="00AB1F45" w:rsidRPr="00EA3E34">
        <w:rPr>
          <w:rFonts w:ascii="Times New Roman" w:hAnsi="Times New Roman" w:cs="Times New Roman"/>
          <w:sz w:val="24"/>
          <w:szCs w:val="24"/>
        </w:rPr>
        <w:t xml:space="preserve"> seznámila s programem jednání.</w:t>
      </w:r>
    </w:p>
    <w:p w14:paraId="60858D6F" w14:textId="77777777" w:rsidR="00AB1F45" w:rsidRPr="00EA3E34" w:rsidRDefault="00AB1F45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858D70" w14:textId="77777777" w:rsidR="00943778" w:rsidRPr="00877229" w:rsidRDefault="00943778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78">
        <w:rPr>
          <w:rFonts w:ascii="Times New Roman" w:hAnsi="Times New Roman" w:cs="Times New Roman"/>
          <w:sz w:val="24"/>
          <w:szCs w:val="24"/>
        </w:rPr>
        <w:t xml:space="preserve">Bylo hlasováno: </w:t>
      </w:r>
      <w:r w:rsidR="00A260D4">
        <w:rPr>
          <w:rFonts w:ascii="Times New Roman" w:hAnsi="Times New Roman" w:cs="Times New Roman"/>
          <w:b/>
          <w:sz w:val="24"/>
          <w:szCs w:val="24"/>
        </w:rPr>
        <w:t>FV schvaluje program 24</w:t>
      </w:r>
      <w:r w:rsidRPr="00943778">
        <w:rPr>
          <w:rFonts w:ascii="Times New Roman" w:hAnsi="Times New Roman" w:cs="Times New Roman"/>
          <w:b/>
          <w:sz w:val="24"/>
          <w:szCs w:val="24"/>
        </w:rPr>
        <w:t>. jednání</w:t>
      </w:r>
      <w:r w:rsidR="005C2614">
        <w:rPr>
          <w:rFonts w:ascii="Times New Roman" w:hAnsi="Times New Roman" w:cs="Times New Roman"/>
          <w:b/>
          <w:sz w:val="24"/>
          <w:szCs w:val="24"/>
        </w:rPr>
        <w:t xml:space="preserve"> FV</w:t>
      </w:r>
    </w:p>
    <w:p w14:paraId="60858D71" w14:textId="77777777" w:rsidR="00943778" w:rsidRDefault="00943778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778">
        <w:rPr>
          <w:rFonts w:ascii="Times New Roman" w:hAnsi="Times New Roman" w:cs="Times New Roman"/>
          <w:sz w:val="24"/>
          <w:szCs w:val="24"/>
        </w:rPr>
        <w:t>Hlasovalo</w:t>
      </w:r>
      <w:r w:rsidR="00F53C61">
        <w:rPr>
          <w:rFonts w:ascii="Times New Roman" w:hAnsi="Times New Roman" w:cs="Times New Roman"/>
          <w:sz w:val="24"/>
          <w:szCs w:val="24"/>
        </w:rPr>
        <w:t xml:space="preserve">: Pro </w:t>
      </w:r>
      <w:r w:rsidR="00A260D4">
        <w:rPr>
          <w:rFonts w:ascii="Times New Roman" w:hAnsi="Times New Roman" w:cs="Times New Roman"/>
          <w:sz w:val="24"/>
          <w:szCs w:val="24"/>
        </w:rPr>
        <w:t>8</w:t>
      </w:r>
      <w:r w:rsidRPr="007858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proti 0, zdržel se 0</w:t>
      </w:r>
    </w:p>
    <w:p w14:paraId="60858D72" w14:textId="77777777" w:rsidR="006430A7" w:rsidRDefault="00943778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778">
        <w:rPr>
          <w:rFonts w:ascii="Times New Roman" w:hAnsi="Times New Roman" w:cs="Times New Roman"/>
          <w:b/>
          <w:sz w:val="24"/>
          <w:szCs w:val="24"/>
        </w:rPr>
        <w:t xml:space="preserve">Bylo přijato usnesení č. </w:t>
      </w:r>
      <w:r w:rsidR="00A260D4">
        <w:rPr>
          <w:rFonts w:ascii="Times New Roman" w:hAnsi="Times New Roman" w:cs="Times New Roman"/>
          <w:b/>
          <w:sz w:val="24"/>
          <w:szCs w:val="24"/>
        </w:rPr>
        <w:t>24</w:t>
      </w:r>
      <w:r w:rsidR="008A2207">
        <w:rPr>
          <w:rFonts w:ascii="Times New Roman" w:hAnsi="Times New Roman" w:cs="Times New Roman"/>
          <w:b/>
          <w:sz w:val="24"/>
          <w:szCs w:val="24"/>
        </w:rPr>
        <w:t>/1</w:t>
      </w:r>
    </w:p>
    <w:p w14:paraId="60858D73" w14:textId="77777777" w:rsidR="00276FAC" w:rsidRDefault="00276FAC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58D74" w14:textId="77777777" w:rsidR="00276FAC" w:rsidRDefault="00276FAC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2 – </w:t>
      </w:r>
      <w:r w:rsidRPr="00276FAC">
        <w:rPr>
          <w:rFonts w:ascii="Times New Roman" w:hAnsi="Times New Roman" w:cs="Times New Roman"/>
          <w:b/>
          <w:sz w:val="24"/>
          <w:szCs w:val="24"/>
          <w:u w:val="single"/>
        </w:rPr>
        <w:t>Výsledek hospodaření města Příbora za I. pololetí roku 2021</w:t>
      </w:r>
    </w:p>
    <w:p w14:paraId="60858D75" w14:textId="77777777" w:rsidR="00276FAC" w:rsidRPr="008131F2" w:rsidRDefault="00276FAC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FAC">
        <w:rPr>
          <w:rFonts w:ascii="Times New Roman" w:hAnsi="Times New Roman" w:cs="Times New Roman"/>
          <w:sz w:val="24"/>
          <w:szCs w:val="24"/>
        </w:rPr>
        <w:t xml:space="preserve">Vzhledem k tomu, že </w:t>
      </w:r>
      <w:r>
        <w:rPr>
          <w:rFonts w:ascii="Times New Roman" w:hAnsi="Times New Roman" w:cs="Times New Roman"/>
          <w:sz w:val="24"/>
          <w:szCs w:val="24"/>
        </w:rPr>
        <w:t>z jednání finančního výboru byla omluvena paní Ing. Nenutilová, seznámil</w:t>
      </w:r>
      <w:r w:rsidR="008131F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přítomné s výsledkem hospodaření města předsedkyně finančního výboru. Zkonstatovala, že celkové daňové příjmy se velmi dobře plní, neboť se daří ekonomice</w:t>
      </w:r>
      <w:r w:rsidR="00F769A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F769A4" w:rsidRPr="008131F2">
        <w:rPr>
          <w:rFonts w:ascii="Times New Roman" w:hAnsi="Times New Roman" w:cs="Times New Roman"/>
          <w:sz w:val="24"/>
          <w:szCs w:val="24"/>
        </w:rPr>
        <w:t>V</w:t>
      </w:r>
      <w:r w:rsidRPr="008131F2">
        <w:rPr>
          <w:rFonts w:ascii="Times New Roman" w:hAnsi="Times New Roman" w:cs="Times New Roman"/>
          <w:sz w:val="24"/>
          <w:szCs w:val="24"/>
        </w:rPr>
        <w:t> roce 2021 byly stanoveny ve výši 99 190 000,00 Kč a plnění k 30.6.2021 je ve výši 65%. Je předpoklad, že daně budou splněny</w:t>
      </w:r>
      <w:r w:rsidR="000E50A4" w:rsidRPr="008131F2">
        <w:rPr>
          <w:rFonts w:ascii="Times New Roman" w:hAnsi="Times New Roman" w:cs="Times New Roman"/>
          <w:sz w:val="24"/>
          <w:szCs w:val="24"/>
        </w:rPr>
        <w:t xml:space="preserve">, neboť některé daně jsou již překročeny, např. </w:t>
      </w:r>
      <w:r w:rsidR="00F769A4" w:rsidRPr="008131F2">
        <w:rPr>
          <w:rFonts w:ascii="Times New Roman" w:hAnsi="Times New Roman" w:cs="Times New Roman"/>
          <w:sz w:val="24"/>
          <w:szCs w:val="24"/>
        </w:rPr>
        <w:t xml:space="preserve">položka </w:t>
      </w:r>
      <w:r w:rsidR="000E50A4" w:rsidRPr="008131F2">
        <w:rPr>
          <w:rFonts w:ascii="Times New Roman" w:hAnsi="Times New Roman" w:cs="Times New Roman"/>
          <w:sz w:val="24"/>
          <w:szCs w:val="24"/>
        </w:rPr>
        <w:t>Úhrady z dobývání nerostů je naplněna ve výši 281%, daň z příjmů právnických osob se plní na 86% a daň z přidané hodnoty na 55%.</w:t>
      </w:r>
    </w:p>
    <w:p w14:paraId="60858D76" w14:textId="77777777" w:rsidR="00CB6514" w:rsidRDefault="000E50A4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Čerp</w:t>
      </w:r>
      <w:r w:rsidR="00CB6514">
        <w:rPr>
          <w:rFonts w:ascii="Times New Roman" w:hAnsi="Times New Roman" w:cs="Times New Roman"/>
          <w:sz w:val="24"/>
          <w:szCs w:val="24"/>
        </w:rPr>
        <w:t>ání výdajů se člení na B</w:t>
      </w:r>
      <w:r>
        <w:rPr>
          <w:rFonts w:ascii="Times New Roman" w:hAnsi="Times New Roman" w:cs="Times New Roman"/>
          <w:sz w:val="24"/>
          <w:szCs w:val="24"/>
        </w:rPr>
        <w:t xml:space="preserve">ěžné výdaje, které jsou plněny pouze na 38%, rozpočet byl stanoven ve výši 178 671 500,00 </w:t>
      </w:r>
      <w:r w:rsidR="00F769A4" w:rsidRPr="008131F2">
        <w:rPr>
          <w:rFonts w:ascii="Times New Roman" w:hAnsi="Times New Roman" w:cs="Times New Roman"/>
          <w:sz w:val="24"/>
          <w:szCs w:val="24"/>
        </w:rPr>
        <w:t xml:space="preserve">Kč </w:t>
      </w:r>
      <w:r w:rsidRPr="008131F2">
        <w:rPr>
          <w:rFonts w:ascii="Times New Roman" w:hAnsi="Times New Roman" w:cs="Times New Roman"/>
          <w:sz w:val="24"/>
          <w:szCs w:val="24"/>
        </w:rPr>
        <w:t>a skutečnost k 30.6.2021 je ve výši 67 450 296,</w:t>
      </w:r>
      <w:r w:rsidR="00CB6514" w:rsidRPr="008131F2">
        <w:rPr>
          <w:rFonts w:ascii="Times New Roman" w:hAnsi="Times New Roman" w:cs="Times New Roman"/>
          <w:sz w:val="24"/>
          <w:szCs w:val="24"/>
        </w:rPr>
        <w:t>34 Kč</w:t>
      </w:r>
      <w:r w:rsidR="00F769A4" w:rsidRPr="008131F2">
        <w:rPr>
          <w:rFonts w:ascii="Times New Roman" w:hAnsi="Times New Roman" w:cs="Times New Roman"/>
          <w:sz w:val="24"/>
          <w:szCs w:val="24"/>
        </w:rPr>
        <w:t>,</w:t>
      </w:r>
      <w:r w:rsidR="00CB6514" w:rsidRPr="008131F2">
        <w:rPr>
          <w:rFonts w:ascii="Times New Roman" w:hAnsi="Times New Roman" w:cs="Times New Roman"/>
          <w:sz w:val="24"/>
          <w:szCs w:val="24"/>
        </w:rPr>
        <w:t xml:space="preserve"> a Kapitálové výdaje</w:t>
      </w:r>
      <w:r w:rsidR="00F769A4" w:rsidRPr="008131F2">
        <w:rPr>
          <w:rFonts w:ascii="Times New Roman" w:hAnsi="Times New Roman" w:cs="Times New Roman"/>
          <w:sz w:val="24"/>
          <w:szCs w:val="24"/>
        </w:rPr>
        <w:t xml:space="preserve">, které </w:t>
      </w:r>
      <w:r w:rsidR="00CB6514" w:rsidRPr="008131F2">
        <w:rPr>
          <w:rFonts w:ascii="Times New Roman" w:hAnsi="Times New Roman" w:cs="Times New Roman"/>
          <w:sz w:val="24"/>
          <w:szCs w:val="24"/>
        </w:rPr>
        <w:t xml:space="preserve">byly naplánovány ve výši 77 039 500,00 Kč a plnění je ve výši 33 528 765,30 Kč, což je na 44%. Dá se předpokládat, že výdaje se také budou plnit, neboť mnohé faktury za investiční akce budou </w:t>
      </w:r>
      <w:r w:rsidR="00F769A4" w:rsidRPr="008131F2">
        <w:rPr>
          <w:rFonts w:ascii="Times New Roman" w:hAnsi="Times New Roman" w:cs="Times New Roman"/>
          <w:sz w:val="24"/>
          <w:szCs w:val="24"/>
        </w:rPr>
        <w:t>uhrazeny</w:t>
      </w:r>
      <w:r w:rsidR="00CB6514" w:rsidRPr="008131F2">
        <w:rPr>
          <w:rFonts w:ascii="Times New Roman" w:hAnsi="Times New Roman" w:cs="Times New Roman"/>
          <w:sz w:val="24"/>
          <w:szCs w:val="24"/>
        </w:rPr>
        <w:t xml:space="preserve"> až v II. pololetí roku 2021. </w:t>
      </w:r>
      <w:r w:rsidR="00F769A4" w:rsidRPr="008131F2">
        <w:rPr>
          <w:rFonts w:ascii="Times New Roman" w:hAnsi="Times New Roman" w:cs="Times New Roman"/>
          <w:sz w:val="24"/>
          <w:szCs w:val="24"/>
        </w:rPr>
        <w:t>V</w:t>
      </w:r>
      <w:r w:rsidR="00CB6514" w:rsidRPr="008131F2">
        <w:rPr>
          <w:rFonts w:ascii="Times New Roman" w:hAnsi="Times New Roman" w:cs="Times New Roman"/>
          <w:sz w:val="24"/>
          <w:szCs w:val="24"/>
        </w:rPr>
        <w:t>š</w:t>
      </w:r>
      <w:r w:rsidR="00F769A4" w:rsidRPr="008131F2">
        <w:rPr>
          <w:rFonts w:ascii="Times New Roman" w:hAnsi="Times New Roman" w:cs="Times New Roman"/>
          <w:sz w:val="24"/>
          <w:szCs w:val="24"/>
        </w:rPr>
        <w:t>i</w:t>
      </w:r>
      <w:r w:rsidR="00CB6514" w:rsidRPr="008131F2">
        <w:rPr>
          <w:rFonts w:ascii="Times New Roman" w:hAnsi="Times New Roman" w:cs="Times New Roman"/>
          <w:sz w:val="24"/>
          <w:szCs w:val="24"/>
        </w:rPr>
        <w:t>chn</w:t>
      </w:r>
      <w:r w:rsidR="00F769A4" w:rsidRPr="008131F2">
        <w:rPr>
          <w:rFonts w:ascii="Times New Roman" w:hAnsi="Times New Roman" w:cs="Times New Roman"/>
          <w:sz w:val="24"/>
          <w:szCs w:val="24"/>
        </w:rPr>
        <w:t>i</w:t>
      </w:r>
      <w:r w:rsidR="00CB6514" w:rsidRPr="008131F2">
        <w:rPr>
          <w:rFonts w:ascii="Times New Roman" w:hAnsi="Times New Roman" w:cs="Times New Roman"/>
          <w:sz w:val="24"/>
          <w:szCs w:val="24"/>
        </w:rPr>
        <w:t xml:space="preserve"> vedoucí odboru</w:t>
      </w:r>
      <w:r w:rsidR="00F769A4" w:rsidRPr="008131F2">
        <w:rPr>
          <w:rFonts w:ascii="Times New Roman" w:hAnsi="Times New Roman" w:cs="Times New Roman"/>
          <w:sz w:val="24"/>
          <w:szCs w:val="24"/>
        </w:rPr>
        <w:t xml:space="preserve"> byli vyzvání k provedení revize</w:t>
      </w:r>
      <w:r w:rsidR="00CB6514" w:rsidRPr="008131F2">
        <w:rPr>
          <w:rFonts w:ascii="Times New Roman" w:hAnsi="Times New Roman" w:cs="Times New Roman"/>
          <w:sz w:val="24"/>
          <w:szCs w:val="24"/>
        </w:rPr>
        <w:t xml:space="preserve"> </w:t>
      </w:r>
      <w:r w:rsidR="00F769A4" w:rsidRPr="008131F2">
        <w:rPr>
          <w:rFonts w:ascii="Times New Roman" w:hAnsi="Times New Roman" w:cs="Times New Roman"/>
          <w:sz w:val="24"/>
          <w:szCs w:val="24"/>
        </w:rPr>
        <w:t xml:space="preserve">finančního </w:t>
      </w:r>
      <w:r w:rsidR="00CB6514" w:rsidRPr="008131F2">
        <w:rPr>
          <w:rFonts w:ascii="Times New Roman" w:hAnsi="Times New Roman" w:cs="Times New Roman"/>
          <w:sz w:val="24"/>
          <w:szCs w:val="24"/>
        </w:rPr>
        <w:t>plnění</w:t>
      </w:r>
      <w:r w:rsidR="00F769A4" w:rsidRPr="008131F2">
        <w:rPr>
          <w:rFonts w:ascii="Times New Roman" w:hAnsi="Times New Roman" w:cs="Times New Roman"/>
          <w:sz w:val="24"/>
          <w:szCs w:val="24"/>
        </w:rPr>
        <w:t xml:space="preserve"> svých kapitol. </w:t>
      </w:r>
      <w:r w:rsidR="00CB6514" w:rsidRPr="008131F2">
        <w:rPr>
          <w:rFonts w:ascii="Times New Roman" w:hAnsi="Times New Roman" w:cs="Times New Roman"/>
          <w:sz w:val="24"/>
          <w:szCs w:val="24"/>
        </w:rPr>
        <w:t>Dotazy členů</w:t>
      </w:r>
      <w:r w:rsidR="00CB6514">
        <w:rPr>
          <w:rFonts w:ascii="Times New Roman" w:hAnsi="Times New Roman" w:cs="Times New Roman"/>
          <w:sz w:val="24"/>
          <w:szCs w:val="24"/>
        </w:rPr>
        <w:t xml:space="preserve"> FV byly zodpovězeny.</w:t>
      </w:r>
    </w:p>
    <w:p w14:paraId="60858D77" w14:textId="77777777" w:rsidR="00CB6514" w:rsidRDefault="00CB6514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858D78" w14:textId="77777777" w:rsidR="00CB6514" w:rsidRDefault="00CB6514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Bylo hlasováno: </w:t>
      </w:r>
      <w:r w:rsidRPr="00CB6514">
        <w:rPr>
          <w:rFonts w:ascii="Times New Roman" w:hAnsi="Times New Roman" w:cs="Times New Roman"/>
          <w:b/>
          <w:sz w:val="24"/>
          <w:szCs w:val="24"/>
        </w:rPr>
        <w:t>FV doporučuje ZM vzít na vědomí Výsledek hospodaření města Příbora za I. pololetí roku 2021</w:t>
      </w:r>
    </w:p>
    <w:p w14:paraId="60858D79" w14:textId="77777777" w:rsidR="00CB6514" w:rsidRDefault="00CB6514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514">
        <w:rPr>
          <w:rFonts w:ascii="Times New Roman" w:hAnsi="Times New Roman" w:cs="Times New Roman"/>
          <w:sz w:val="24"/>
          <w:szCs w:val="24"/>
        </w:rPr>
        <w:t>Hlasovalo</w:t>
      </w:r>
      <w:r>
        <w:rPr>
          <w:rFonts w:ascii="Times New Roman" w:hAnsi="Times New Roman" w:cs="Times New Roman"/>
          <w:sz w:val="24"/>
          <w:szCs w:val="24"/>
        </w:rPr>
        <w:t>: Pro 8, proti 0, zdržel se 0</w:t>
      </w:r>
    </w:p>
    <w:p w14:paraId="60858D7A" w14:textId="77777777" w:rsidR="00CB6514" w:rsidRDefault="00CB6514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514">
        <w:rPr>
          <w:rFonts w:ascii="Times New Roman" w:hAnsi="Times New Roman" w:cs="Times New Roman"/>
          <w:b/>
          <w:sz w:val="24"/>
          <w:szCs w:val="24"/>
        </w:rPr>
        <w:t>Bylo přijato usnesení č.24/2</w:t>
      </w:r>
    </w:p>
    <w:p w14:paraId="60858D7B" w14:textId="77777777" w:rsidR="00CB6514" w:rsidRDefault="00CB6514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58D7C" w14:textId="77777777" w:rsidR="00CB6514" w:rsidRDefault="00CB6514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3 – </w:t>
      </w:r>
      <w:r w:rsidRPr="00CB6514">
        <w:rPr>
          <w:rFonts w:ascii="Times New Roman" w:hAnsi="Times New Roman" w:cs="Times New Roman"/>
          <w:b/>
          <w:sz w:val="24"/>
          <w:szCs w:val="24"/>
          <w:u w:val="single"/>
        </w:rPr>
        <w:t>Zpráva o stavu pohledávek a závazků města k 30.6.2021</w:t>
      </w:r>
    </w:p>
    <w:p w14:paraId="60858D7D" w14:textId="77777777" w:rsidR="00CB6514" w:rsidRDefault="00CB6514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tomuto bodu podala informace rovněž předsedkyně FV. Pohledávky se evidují na účtech 311 a 315.</w:t>
      </w:r>
    </w:p>
    <w:p w14:paraId="60858D7E" w14:textId="77777777" w:rsidR="00CB6514" w:rsidRPr="008131F2" w:rsidRDefault="00C36DEF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účtu 311 se evidují pohledávky z obchodního styku vůči odběratelům, např. za pronájem, prodej zboží a majetku na základě vystavené faktury. Také se zde evidují pohledávky z</w:t>
      </w:r>
      <w:r w:rsidR="00024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nájmů u obecních bytů a ubytoven a pohledávky </w:t>
      </w:r>
      <w:r w:rsidR="00024427" w:rsidRPr="008131F2">
        <w:rPr>
          <w:rFonts w:ascii="Times New Roman" w:hAnsi="Times New Roman" w:cs="Times New Roman"/>
          <w:sz w:val="24"/>
          <w:szCs w:val="24"/>
        </w:rPr>
        <w:t>příspěvkových organizací</w:t>
      </w:r>
      <w:r w:rsidRPr="008131F2">
        <w:rPr>
          <w:rFonts w:ascii="Times New Roman" w:hAnsi="Times New Roman" w:cs="Times New Roman"/>
          <w:sz w:val="24"/>
          <w:szCs w:val="24"/>
        </w:rPr>
        <w:t>. Dluh na tomto účtu činí 1 126 571, 09 Kč, z toho do lhůty splatnosti je ve výši 80 166,50</w:t>
      </w:r>
      <w:r w:rsidR="00024427" w:rsidRPr="008131F2">
        <w:rPr>
          <w:rFonts w:ascii="Times New Roman" w:hAnsi="Times New Roman" w:cs="Times New Roman"/>
          <w:sz w:val="24"/>
          <w:szCs w:val="24"/>
        </w:rPr>
        <w:t xml:space="preserve"> Kč, </w:t>
      </w:r>
      <w:r w:rsidRPr="008131F2">
        <w:rPr>
          <w:rFonts w:ascii="Times New Roman" w:hAnsi="Times New Roman" w:cs="Times New Roman"/>
          <w:sz w:val="24"/>
          <w:szCs w:val="24"/>
        </w:rPr>
        <w:t xml:space="preserve">po lhůtě splatnosti je finanční částka ve výši 1 046 350,59 Kč. Pohledávkám ze strany města je věnována pozornost a </w:t>
      </w:r>
      <w:r w:rsidR="00024427" w:rsidRPr="008131F2">
        <w:rPr>
          <w:rFonts w:ascii="Times New Roman" w:hAnsi="Times New Roman" w:cs="Times New Roman"/>
          <w:sz w:val="24"/>
          <w:szCs w:val="24"/>
        </w:rPr>
        <w:t>spolu</w:t>
      </w:r>
      <w:r w:rsidRPr="008131F2">
        <w:rPr>
          <w:rFonts w:ascii="Times New Roman" w:hAnsi="Times New Roman" w:cs="Times New Roman"/>
          <w:sz w:val="24"/>
          <w:szCs w:val="24"/>
        </w:rPr>
        <w:t xml:space="preserve">pracuje se </w:t>
      </w:r>
      <w:r w:rsidR="00024427" w:rsidRPr="008131F2">
        <w:rPr>
          <w:rFonts w:ascii="Times New Roman" w:hAnsi="Times New Roman" w:cs="Times New Roman"/>
          <w:sz w:val="24"/>
          <w:szCs w:val="24"/>
        </w:rPr>
        <w:t xml:space="preserve">proto </w:t>
      </w:r>
      <w:r w:rsidRPr="008131F2">
        <w:rPr>
          <w:rFonts w:ascii="Times New Roman" w:hAnsi="Times New Roman" w:cs="Times New Roman"/>
          <w:sz w:val="24"/>
          <w:szCs w:val="24"/>
        </w:rPr>
        <w:t>s exekutorem.</w:t>
      </w:r>
    </w:p>
    <w:p w14:paraId="60858D7F" w14:textId="77777777" w:rsidR="00C36DEF" w:rsidRDefault="00C36DEF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účtu 315 se evidují pohledávky z místních poplatků a uložených pokut (MP, přestupková komise) a ostatní pohledávky z hlavní činnosti ( přeplatek soc. dávek, </w:t>
      </w:r>
      <w:r w:rsidRPr="008131F2">
        <w:rPr>
          <w:rFonts w:ascii="Times New Roman" w:hAnsi="Times New Roman" w:cs="Times New Roman"/>
          <w:sz w:val="24"/>
          <w:szCs w:val="24"/>
        </w:rPr>
        <w:t>poplatky za z</w:t>
      </w:r>
      <w:r w:rsidR="00024427" w:rsidRPr="008131F2">
        <w:rPr>
          <w:rFonts w:ascii="Times New Roman" w:hAnsi="Times New Roman" w:cs="Times New Roman"/>
          <w:sz w:val="24"/>
          <w:szCs w:val="24"/>
        </w:rPr>
        <w:t>á</w:t>
      </w:r>
      <w:r w:rsidRPr="008131F2">
        <w:rPr>
          <w:rFonts w:ascii="Times New Roman" w:hAnsi="Times New Roman" w:cs="Times New Roman"/>
          <w:sz w:val="24"/>
          <w:szCs w:val="24"/>
        </w:rPr>
        <w:t>chytnou stanici, různé náhrady škod). Dluh na tomto účtu činí 2 595 325,86 Kč, do lhů</w:t>
      </w:r>
      <w:r w:rsidR="009A4DB5">
        <w:rPr>
          <w:rFonts w:ascii="Times New Roman" w:hAnsi="Times New Roman" w:cs="Times New Roman"/>
          <w:sz w:val="24"/>
          <w:szCs w:val="24"/>
        </w:rPr>
        <w:t>ty splatnosti je částka ve výši</w:t>
      </w:r>
      <w:r w:rsidR="00024427" w:rsidRPr="008131F2">
        <w:rPr>
          <w:rFonts w:ascii="Times New Roman" w:hAnsi="Times New Roman" w:cs="Times New Roman"/>
          <w:sz w:val="24"/>
          <w:szCs w:val="24"/>
        </w:rPr>
        <w:t xml:space="preserve"> </w:t>
      </w:r>
      <w:r w:rsidRPr="008131F2">
        <w:rPr>
          <w:rFonts w:ascii="Times New Roman" w:hAnsi="Times New Roman" w:cs="Times New Roman"/>
          <w:sz w:val="24"/>
          <w:szCs w:val="24"/>
        </w:rPr>
        <w:t xml:space="preserve">79 158,00 Kč a po lhůtě splatnosti je 2 513 167,86 </w:t>
      </w:r>
      <w:r w:rsidR="00024427" w:rsidRPr="008131F2">
        <w:rPr>
          <w:rFonts w:ascii="Times New Roman" w:hAnsi="Times New Roman" w:cs="Times New Roman"/>
          <w:sz w:val="24"/>
          <w:szCs w:val="24"/>
        </w:rPr>
        <w:t>Kč. Na základě dotazu člena FV byla dotazována</w:t>
      </w:r>
      <w:r w:rsidR="007E7AB2" w:rsidRPr="008131F2">
        <w:rPr>
          <w:rFonts w:ascii="Times New Roman" w:hAnsi="Times New Roman" w:cs="Times New Roman"/>
          <w:sz w:val="24"/>
          <w:szCs w:val="24"/>
        </w:rPr>
        <w:t xml:space="preserve"> </w:t>
      </w:r>
      <w:r w:rsidRPr="008131F2">
        <w:rPr>
          <w:rFonts w:ascii="Times New Roman" w:hAnsi="Times New Roman" w:cs="Times New Roman"/>
          <w:sz w:val="24"/>
          <w:szCs w:val="24"/>
        </w:rPr>
        <w:t>paní Ing. Nenutilov</w:t>
      </w:r>
      <w:r w:rsidR="00024427" w:rsidRPr="008131F2">
        <w:rPr>
          <w:rFonts w:ascii="Times New Roman" w:hAnsi="Times New Roman" w:cs="Times New Roman"/>
          <w:sz w:val="24"/>
          <w:szCs w:val="24"/>
        </w:rPr>
        <w:t>á</w:t>
      </w:r>
      <w:r w:rsidRPr="008131F2">
        <w:rPr>
          <w:rFonts w:ascii="Times New Roman" w:hAnsi="Times New Roman" w:cs="Times New Roman"/>
          <w:sz w:val="24"/>
          <w:szCs w:val="24"/>
        </w:rPr>
        <w:t xml:space="preserve"> </w:t>
      </w:r>
      <w:r w:rsidR="007E7AB2" w:rsidRPr="008131F2">
        <w:rPr>
          <w:rFonts w:ascii="Times New Roman" w:hAnsi="Times New Roman" w:cs="Times New Roman"/>
          <w:sz w:val="24"/>
          <w:szCs w:val="24"/>
        </w:rPr>
        <w:t>ohledně vymáhání přeplatku z obecních bytů a dlu</w:t>
      </w:r>
      <w:r w:rsidR="00FA662B" w:rsidRPr="008131F2">
        <w:rPr>
          <w:rFonts w:ascii="Times New Roman" w:hAnsi="Times New Roman" w:cs="Times New Roman"/>
          <w:sz w:val="24"/>
          <w:szCs w:val="24"/>
        </w:rPr>
        <w:t>žných částek. Dle její odpovědi</w:t>
      </w:r>
      <w:r w:rsidR="007E7AB2" w:rsidRPr="008131F2">
        <w:rPr>
          <w:rFonts w:ascii="Times New Roman" w:hAnsi="Times New Roman" w:cs="Times New Roman"/>
          <w:sz w:val="24"/>
          <w:szCs w:val="24"/>
        </w:rPr>
        <w:t xml:space="preserve"> </w:t>
      </w:r>
      <w:r w:rsidRPr="008131F2">
        <w:rPr>
          <w:rFonts w:ascii="Times New Roman" w:hAnsi="Times New Roman" w:cs="Times New Roman"/>
          <w:sz w:val="24"/>
          <w:szCs w:val="24"/>
        </w:rPr>
        <w:t>odbor finanční spolupracuje s odborem bytovým a v případě přeplatku</w:t>
      </w:r>
      <w:r w:rsidR="007E7AB2" w:rsidRPr="008131F2">
        <w:rPr>
          <w:rFonts w:ascii="Times New Roman" w:hAnsi="Times New Roman" w:cs="Times New Roman"/>
          <w:sz w:val="24"/>
          <w:szCs w:val="24"/>
        </w:rPr>
        <w:t xml:space="preserve"> za nájem</w:t>
      </w:r>
      <w:r w:rsidRPr="008131F2">
        <w:rPr>
          <w:rFonts w:ascii="Times New Roman" w:hAnsi="Times New Roman" w:cs="Times New Roman"/>
          <w:sz w:val="24"/>
          <w:szCs w:val="24"/>
        </w:rPr>
        <w:t xml:space="preserve"> se hradí </w:t>
      </w:r>
      <w:r w:rsidR="00024427" w:rsidRPr="008131F2">
        <w:rPr>
          <w:rFonts w:ascii="Times New Roman" w:hAnsi="Times New Roman" w:cs="Times New Roman"/>
          <w:sz w:val="24"/>
          <w:szCs w:val="24"/>
        </w:rPr>
        <w:t>z</w:t>
      </w:r>
      <w:r w:rsidR="00FA662B" w:rsidRPr="008131F2">
        <w:rPr>
          <w:rFonts w:ascii="Times New Roman" w:hAnsi="Times New Roman" w:cs="Times New Roman"/>
          <w:sz w:val="24"/>
          <w:szCs w:val="24"/>
        </w:rPr>
        <w:t xml:space="preserve"> tohoto </w:t>
      </w:r>
      <w:r w:rsidR="00024427" w:rsidRPr="008131F2">
        <w:rPr>
          <w:rFonts w:ascii="Times New Roman" w:hAnsi="Times New Roman" w:cs="Times New Roman"/>
          <w:sz w:val="24"/>
          <w:szCs w:val="24"/>
        </w:rPr>
        <w:t xml:space="preserve">přeplatku </w:t>
      </w:r>
      <w:r w:rsidRPr="008131F2">
        <w:rPr>
          <w:rFonts w:ascii="Times New Roman" w:hAnsi="Times New Roman" w:cs="Times New Roman"/>
          <w:sz w:val="24"/>
          <w:szCs w:val="24"/>
        </w:rPr>
        <w:t>dlužná</w:t>
      </w:r>
      <w:r w:rsidR="007E7AB2" w:rsidRPr="008131F2">
        <w:rPr>
          <w:rFonts w:ascii="Times New Roman" w:hAnsi="Times New Roman" w:cs="Times New Roman"/>
          <w:sz w:val="24"/>
          <w:szCs w:val="24"/>
        </w:rPr>
        <w:t xml:space="preserve"> částka </w:t>
      </w:r>
      <w:r w:rsidR="00024427" w:rsidRPr="008131F2">
        <w:rPr>
          <w:rFonts w:ascii="Times New Roman" w:hAnsi="Times New Roman" w:cs="Times New Roman"/>
          <w:sz w:val="24"/>
          <w:szCs w:val="24"/>
        </w:rPr>
        <w:t xml:space="preserve">např. </w:t>
      </w:r>
      <w:r w:rsidR="007E7AB2" w:rsidRPr="008131F2">
        <w:rPr>
          <w:rFonts w:ascii="Times New Roman" w:hAnsi="Times New Roman" w:cs="Times New Roman"/>
          <w:sz w:val="24"/>
          <w:szCs w:val="24"/>
        </w:rPr>
        <w:t>u náj</w:t>
      </w:r>
      <w:r w:rsidRPr="008131F2">
        <w:rPr>
          <w:rFonts w:ascii="Times New Roman" w:hAnsi="Times New Roman" w:cs="Times New Roman"/>
          <w:sz w:val="24"/>
          <w:szCs w:val="24"/>
        </w:rPr>
        <w:t>m</w:t>
      </w:r>
      <w:r w:rsidR="007E7AB2" w:rsidRPr="008131F2">
        <w:rPr>
          <w:rFonts w:ascii="Times New Roman" w:hAnsi="Times New Roman" w:cs="Times New Roman"/>
          <w:sz w:val="24"/>
          <w:szCs w:val="24"/>
        </w:rPr>
        <w:t>u</w:t>
      </w:r>
      <w:r w:rsidRPr="008131F2">
        <w:rPr>
          <w:rFonts w:ascii="Times New Roman" w:hAnsi="Times New Roman" w:cs="Times New Roman"/>
          <w:sz w:val="24"/>
          <w:szCs w:val="24"/>
        </w:rPr>
        <w:t xml:space="preserve"> za psy</w:t>
      </w:r>
      <w:r w:rsidR="00024427" w:rsidRPr="008131F2">
        <w:rPr>
          <w:rFonts w:ascii="Times New Roman" w:hAnsi="Times New Roman" w:cs="Times New Roman"/>
          <w:sz w:val="24"/>
          <w:szCs w:val="24"/>
        </w:rPr>
        <w:t xml:space="preserve"> či</w:t>
      </w:r>
      <w:r w:rsidR="007E7AB2" w:rsidRPr="008131F2">
        <w:rPr>
          <w:rFonts w:ascii="Times New Roman" w:hAnsi="Times New Roman" w:cs="Times New Roman"/>
          <w:sz w:val="24"/>
          <w:szCs w:val="24"/>
        </w:rPr>
        <w:t xml:space="preserve"> </w:t>
      </w:r>
      <w:r w:rsidRPr="008131F2">
        <w:rPr>
          <w:rFonts w:ascii="Times New Roman" w:hAnsi="Times New Roman" w:cs="Times New Roman"/>
          <w:sz w:val="24"/>
          <w:szCs w:val="24"/>
        </w:rPr>
        <w:t>komunální odpad. Mnohé pohledávky jsou bohužel nevymahatelné, neboť jsou způsobeny</w:t>
      </w:r>
      <w:r>
        <w:rPr>
          <w:rFonts w:ascii="Times New Roman" w:hAnsi="Times New Roman" w:cs="Times New Roman"/>
          <w:sz w:val="24"/>
          <w:szCs w:val="24"/>
        </w:rPr>
        <w:t xml:space="preserve"> lidmi v sociální tísní.</w:t>
      </w:r>
    </w:p>
    <w:p w14:paraId="60858D80" w14:textId="77777777" w:rsidR="00C36DEF" w:rsidRDefault="00C36DEF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hlasováno</w:t>
      </w:r>
      <w:r w:rsidR="007E7AB2">
        <w:rPr>
          <w:rFonts w:ascii="Times New Roman" w:hAnsi="Times New Roman" w:cs="Times New Roman"/>
          <w:sz w:val="24"/>
          <w:szCs w:val="24"/>
        </w:rPr>
        <w:t xml:space="preserve">: </w:t>
      </w:r>
      <w:r w:rsidR="007E7AB2" w:rsidRPr="007E7AB2">
        <w:rPr>
          <w:rFonts w:ascii="Times New Roman" w:hAnsi="Times New Roman" w:cs="Times New Roman"/>
          <w:b/>
          <w:sz w:val="24"/>
          <w:szCs w:val="24"/>
        </w:rPr>
        <w:t>FV doporučuje ZM vzít na vědomí Zprávu o stavu pohledávek a závazků města a jeho příspěvkových organizací k 30.6.2021.</w:t>
      </w:r>
    </w:p>
    <w:p w14:paraId="60858D81" w14:textId="77777777" w:rsidR="007E7AB2" w:rsidRDefault="007E7AB2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Hlasovalo: Pro 8, proti 0, zdržel se 0</w:t>
      </w:r>
    </w:p>
    <w:p w14:paraId="60858D82" w14:textId="77777777" w:rsidR="007E7AB2" w:rsidRDefault="007E7AB2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AB2">
        <w:rPr>
          <w:rFonts w:ascii="Times New Roman" w:hAnsi="Times New Roman" w:cs="Times New Roman"/>
          <w:b/>
          <w:sz w:val="24"/>
          <w:szCs w:val="24"/>
        </w:rPr>
        <w:t>Bylo přijato usnesení č.24/3</w:t>
      </w:r>
    </w:p>
    <w:p w14:paraId="60858D83" w14:textId="77777777" w:rsidR="007E7AB2" w:rsidRDefault="007E7AB2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58D84" w14:textId="77777777" w:rsidR="007E7AB2" w:rsidRDefault="007E7AB2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AB2">
        <w:rPr>
          <w:rFonts w:ascii="Times New Roman" w:hAnsi="Times New Roman" w:cs="Times New Roman"/>
          <w:b/>
          <w:sz w:val="24"/>
          <w:szCs w:val="24"/>
        </w:rPr>
        <w:t xml:space="preserve">K bodu 4 – </w:t>
      </w:r>
      <w:r w:rsidRPr="007E7AB2">
        <w:rPr>
          <w:rFonts w:ascii="Times New Roman" w:hAnsi="Times New Roman" w:cs="Times New Roman"/>
          <w:b/>
          <w:sz w:val="24"/>
          <w:szCs w:val="24"/>
          <w:u w:val="single"/>
        </w:rPr>
        <w:t>Majetkoprávní záležitosti</w:t>
      </w:r>
    </w:p>
    <w:p w14:paraId="60858D85" w14:textId="77777777" w:rsidR="007E7AB2" w:rsidRPr="008131F2" w:rsidRDefault="007E7AB2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AB2">
        <w:rPr>
          <w:rFonts w:ascii="Times New Roman" w:hAnsi="Times New Roman" w:cs="Times New Roman"/>
          <w:b/>
          <w:sz w:val="24"/>
          <w:szCs w:val="24"/>
        </w:rPr>
        <w:t xml:space="preserve">4.1 </w:t>
      </w:r>
      <w:r>
        <w:rPr>
          <w:rFonts w:ascii="Times New Roman" w:hAnsi="Times New Roman" w:cs="Times New Roman"/>
          <w:sz w:val="24"/>
          <w:szCs w:val="24"/>
        </w:rPr>
        <w:t xml:space="preserve">Žádost právnické osoby </w:t>
      </w:r>
      <w:r w:rsidRPr="00FA662B">
        <w:rPr>
          <w:rFonts w:ascii="Times New Roman" w:hAnsi="Times New Roman" w:cs="Times New Roman"/>
          <w:b/>
          <w:sz w:val="24"/>
          <w:szCs w:val="24"/>
        </w:rPr>
        <w:t>STAV RK Servis, s.r.o., se sídlem Skotnice</w:t>
      </w:r>
      <w:r>
        <w:rPr>
          <w:rFonts w:ascii="Times New Roman" w:hAnsi="Times New Roman" w:cs="Times New Roman"/>
          <w:sz w:val="24"/>
          <w:szCs w:val="24"/>
        </w:rPr>
        <w:t xml:space="preserve"> o prodej nemovitosti na ul. U Brány v Příboře. Jedná se o nemovitost v k.ú. Příbor, pozemek parc. č. 1475/2 zast</w:t>
      </w:r>
      <w:r w:rsidR="00FA662B">
        <w:rPr>
          <w:rFonts w:ascii="Times New Roman" w:hAnsi="Times New Roman" w:cs="Times New Roman"/>
          <w:sz w:val="24"/>
          <w:szCs w:val="24"/>
        </w:rPr>
        <w:t xml:space="preserve">. </w:t>
      </w:r>
      <w:r w:rsidR="00FA662B" w:rsidRPr="008131F2">
        <w:rPr>
          <w:rFonts w:ascii="Times New Roman" w:hAnsi="Times New Roman" w:cs="Times New Roman"/>
          <w:sz w:val="24"/>
          <w:szCs w:val="24"/>
        </w:rPr>
        <w:t>p</w:t>
      </w:r>
      <w:r w:rsidRPr="008131F2">
        <w:rPr>
          <w:rFonts w:ascii="Times New Roman" w:hAnsi="Times New Roman" w:cs="Times New Roman"/>
          <w:sz w:val="24"/>
          <w:szCs w:val="24"/>
        </w:rPr>
        <w:t>locha a nádvoří o výměře 57</w:t>
      </w:r>
      <w:r w:rsidR="00FA662B" w:rsidRPr="008131F2">
        <w:rPr>
          <w:rFonts w:ascii="Times New Roman" w:hAnsi="Times New Roman" w:cs="Times New Roman"/>
          <w:sz w:val="24"/>
          <w:szCs w:val="24"/>
        </w:rPr>
        <w:t xml:space="preserve"> </w:t>
      </w:r>
      <w:r w:rsidRPr="008131F2">
        <w:rPr>
          <w:rFonts w:ascii="Times New Roman" w:hAnsi="Times New Roman" w:cs="Times New Roman"/>
          <w:sz w:val="24"/>
          <w:szCs w:val="24"/>
        </w:rPr>
        <w:t>m², budova č.</w:t>
      </w:r>
      <w:r w:rsidR="00FA662B" w:rsidRPr="008131F2">
        <w:rPr>
          <w:rFonts w:ascii="Times New Roman" w:hAnsi="Times New Roman" w:cs="Times New Roman"/>
          <w:sz w:val="24"/>
          <w:szCs w:val="24"/>
        </w:rPr>
        <w:t xml:space="preserve"> </w:t>
      </w:r>
      <w:r w:rsidRPr="008131F2">
        <w:rPr>
          <w:rFonts w:ascii="Times New Roman" w:hAnsi="Times New Roman" w:cs="Times New Roman"/>
          <w:sz w:val="24"/>
          <w:szCs w:val="24"/>
        </w:rPr>
        <w:t>p. 109</w:t>
      </w:r>
      <w:r w:rsidR="00FA662B" w:rsidRPr="008131F2">
        <w:rPr>
          <w:rFonts w:ascii="Times New Roman" w:hAnsi="Times New Roman" w:cs="Times New Roman"/>
          <w:sz w:val="24"/>
          <w:szCs w:val="24"/>
        </w:rPr>
        <w:t xml:space="preserve"> (bývalé veřejné WC), pozeme</w:t>
      </w:r>
      <w:r w:rsidRPr="008131F2">
        <w:rPr>
          <w:rFonts w:ascii="Times New Roman" w:hAnsi="Times New Roman" w:cs="Times New Roman"/>
          <w:sz w:val="24"/>
          <w:szCs w:val="24"/>
        </w:rPr>
        <w:t>k parc.</w:t>
      </w:r>
      <w:r w:rsidR="00FA662B" w:rsidRPr="008131F2">
        <w:rPr>
          <w:rFonts w:ascii="Times New Roman" w:hAnsi="Times New Roman" w:cs="Times New Roman"/>
          <w:sz w:val="24"/>
          <w:szCs w:val="24"/>
        </w:rPr>
        <w:t xml:space="preserve"> </w:t>
      </w:r>
      <w:r w:rsidRPr="008131F2">
        <w:rPr>
          <w:rFonts w:ascii="Times New Roman" w:hAnsi="Times New Roman" w:cs="Times New Roman"/>
          <w:sz w:val="24"/>
          <w:szCs w:val="24"/>
        </w:rPr>
        <w:t>č. 1475/3 ostat. plocha o výměře 141</w:t>
      </w:r>
      <w:r w:rsidR="00FA662B" w:rsidRPr="008131F2">
        <w:rPr>
          <w:rFonts w:ascii="Times New Roman" w:hAnsi="Times New Roman" w:cs="Times New Roman"/>
          <w:sz w:val="24"/>
          <w:szCs w:val="24"/>
        </w:rPr>
        <w:t xml:space="preserve"> </w:t>
      </w:r>
      <w:r w:rsidRPr="008131F2">
        <w:rPr>
          <w:rFonts w:ascii="Times New Roman" w:hAnsi="Times New Roman" w:cs="Times New Roman"/>
          <w:sz w:val="24"/>
          <w:szCs w:val="24"/>
        </w:rPr>
        <w:t xml:space="preserve">m². Žadatel požaduje nemovitost </w:t>
      </w:r>
      <w:r w:rsidR="00FA662B" w:rsidRPr="008131F2">
        <w:rPr>
          <w:rFonts w:ascii="Times New Roman" w:hAnsi="Times New Roman" w:cs="Times New Roman"/>
          <w:sz w:val="24"/>
          <w:szCs w:val="24"/>
        </w:rPr>
        <w:t>za</w:t>
      </w:r>
      <w:r w:rsidRPr="008131F2">
        <w:rPr>
          <w:rFonts w:ascii="Times New Roman" w:hAnsi="Times New Roman" w:cs="Times New Roman"/>
          <w:sz w:val="24"/>
          <w:szCs w:val="24"/>
        </w:rPr>
        <w:t xml:space="preserve"> účel</w:t>
      </w:r>
      <w:r w:rsidR="00FA662B" w:rsidRPr="008131F2">
        <w:rPr>
          <w:rFonts w:ascii="Times New Roman" w:hAnsi="Times New Roman" w:cs="Times New Roman"/>
          <w:sz w:val="24"/>
          <w:szCs w:val="24"/>
        </w:rPr>
        <w:t>em</w:t>
      </w:r>
      <w:r w:rsidRPr="008131F2">
        <w:rPr>
          <w:rFonts w:ascii="Times New Roman" w:hAnsi="Times New Roman" w:cs="Times New Roman"/>
          <w:sz w:val="24"/>
          <w:szCs w:val="24"/>
        </w:rPr>
        <w:t xml:space="preserve"> vybudování samostatné provozovny a bytové jed</w:t>
      </w:r>
      <w:r w:rsidR="00C81777" w:rsidRPr="008131F2">
        <w:rPr>
          <w:rFonts w:ascii="Times New Roman" w:hAnsi="Times New Roman" w:cs="Times New Roman"/>
          <w:sz w:val="24"/>
          <w:szCs w:val="24"/>
        </w:rPr>
        <w:t>n</w:t>
      </w:r>
      <w:r w:rsidRPr="008131F2">
        <w:rPr>
          <w:rFonts w:ascii="Times New Roman" w:hAnsi="Times New Roman" w:cs="Times New Roman"/>
          <w:sz w:val="24"/>
          <w:szCs w:val="24"/>
        </w:rPr>
        <w:t xml:space="preserve">otky. Nabízí kupní cenu ve výši 600 000 </w:t>
      </w:r>
      <w:r w:rsidR="00C81777" w:rsidRPr="008131F2">
        <w:rPr>
          <w:rFonts w:ascii="Times New Roman" w:hAnsi="Times New Roman" w:cs="Times New Roman"/>
          <w:sz w:val="24"/>
          <w:szCs w:val="24"/>
        </w:rPr>
        <w:t xml:space="preserve">Kč, dle </w:t>
      </w:r>
      <w:r w:rsidR="00FA662B" w:rsidRPr="008131F2">
        <w:rPr>
          <w:rFonts w:ascii="Times New Roman" w:hAnsi="Times New Roman" w:cs="Times New Roman"/>
          <w:sz w:val="24"/>
          <w:szCs w:val="24"/>
        </w:rPr>
        <w:t xml:space="preserve">přijatých </w:t>
      </w:r>
      <w:r w:rsidR="00C81777" w:rsidRPr="008131F2">
        <w:rPr>
          <w:rFonts w:ascii="Times New Roman" w:hAnsi="Times New Roman" w:cs="Times New Roman"/>
          <w:sz w:val="24"/>
          <w:szCs w:val="24"/>
        </w:rPr>
        <w:t>pravidel by cena činila 694 800 Kč. Na dotazy členů FV reagovala p. Habdasová.</w:t>
      </w:r>
      <w:r w:rsidR="00DA481F" w:rsidRPr="008131F2">
        <w:rPr>
          <w:rFonts w:ascii="Times New Roman" w:hAnsi="Times New Roman" w:cs="Times New Roman"/>
          <w:sz w:val="24"/>
          <w:szCs w:val="24"/>
        </w:rPr>
        <w:t xml:space="preserve"> Uvedla, že rada města nedoporučila prodej, ale pouze pronájem nemovitosti. Na dotaz FV sdělila, že v případě, že žadatel odstoupí od žádosti, není zpracována představa o využití této nemovitosti</w:t>
      </w:r>
      <w:r w:rsidR="00B77809" w:rsidRPr="008131F2">
        <w:rPr>
          <w:rFonts w:ascii="Times New Roman" w:hAnsi="Times New Roman" w:cs="Times New Roman"/>
          <w:sz w:val="24"/>
          <w:szCs w:val="24"/>
        </w:rPr>
        <w:t xml:space="preserve"> ze strany města</w:t>
      </w:r>
      <w:r w:rsidR="00DA481F" w:rsidRPr="008131F2">
        <w:rPr>
          <w:rFonts w:ascii="Times New Roman" w:hAnsi="Times New Roman" w:cs="Times New Roman"/>
          <w:sz w:val="24"/>
          <w:szCs w:val="24"/>
        </w:rPr>
        <w:t>.</w:t>
      </w:r>
    </w:p>
    <w:p w14:paraId="60858D86" w14:textId="77777777" w:rsidR="00C81777" w:rsidRDefault="00C81777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hlasováno: </w:t>
      </w:r>
      <w:r w:rsidR="00A76566">
        <w:rPr>
          <w:rFonts w:ascii="Times New Roman" w:hAnsi="Times New Roman" w:cs="Times New Roman"/>
          <w:b/>
          <w:sz w:val="24"/>
          <w:szCs w:val="24"/>
        </w:rPr>
        <w:t xml:space="preserve">FV odkládá </w:t>
      </w:r>
      <w:r w:rsidRPr="00C81777">
        <w:rPr>
          <w:rFonts w:ascii="Times New Roman" w:hAnsi="Times New Roman" w:cs="Times New Roman"/>
          <w:b/>
          <w:sz w:val="24"/>
          <w:szCs w:val="24"/>
        </w:rPr>
        <w:t>materiál</w:t>
      </w:r>
      <w:r w:rsidR="00A76566">
        <w:rPr>
          <w:rFonts w:ascii="Times New Roman" w:hAnsi="Times New Roman" w:cs="Times New Roman"/>
          <w:b/>
          <w:sz w:val="24"/>
          <w:szCs w:val="24"/>
        </w:rPr>
        <w:t xml:space="preserve"> žádost právnické osoby STV RK Servis, s.r.o. se sídlem Skotnice</w:t>
      </w:r>
      <w:r w:rsidRPr="00C81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725">
        <w:rPr>
          <w:rFonts w:ascii="Times New Roman" w:hAnsi="Times New Roman" w:cs="Times New Roman"/>
          <w:b/>
          <w:sz w:val="24"/>
          <w:szCs w:val="24"/>
        </w:rPr>
        <w:t xml:space="preserve">o prodej nemovitosti na ul. U Brány, </w:t>
      </w:r>
      <w:r w:rsidRPr="00C81777">
        <w:rPr>
          <w:rFonts w:ascii="Times New Roman" w:hAnsi="Times New Roman" w:cs="Times New Roman"/>
          <w:b/>
          <w:sz w:val="24"/>
          <w:szCs w:val="24"/>
        </w:rPr>
        <w:t>z důvodu nejasného využití tohoto objektu a pozemků ze strany města Příbora.</w:t>
      </w:r>
    </w:p>
    <w:p w14:paraId="60858D87" w14:textId="77777777" w:rsidR="00C81777" w:rsidRDefault="00C81777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Hlasovalo: Pro  8, Proti 0, zdržel se 0</w:t>
      </w:r>
    </w:p>
    <w:p w14:paraId="60858D88" w14:textId="77777777" w:rsidR="00C81777" w:rsidRDefault="00C81777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77">
        <w:rPr>
          <w:rFonts w:ascii="Times New Roman" w:hAnsi="Times New Roman" w:cs="Times New Roman"/>
          <w:b/>
          <w:sz w:val="24"/>
          <w:szCs w:val="24"/>
        </w:rPr>
        <w:t xml:space="preserve">Bylo přijato usnesení č. 24/4/1 </w:t>
      </w:r>
    </w:p>
    <w:p w14:paraId="60858D89" w14:textId="77777777" w:rsidR="00C81777" w:rsidRDefault="00C81777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58D8A" w14:textId="441D78F7" w:rsidR="00C81777" w:rsidRDefault="00C81777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9A0CA9">
        <w:rPr>
          <w:rFonts w:ascii="Times New Roman" w:hAnsi="Times New Roman" w:cs="Times New Roman"/>
          <w:sz w:val="24"/>
          <w:szCs w:val="24"/>
        </w:rPr>
        <w:t xml:space="preserve">Žádost </w:t>
      </w:r>
      <w:r w:rsidR="009A0CA9" w:rsidRPr="00B77809">
        <w:rPr>
          <w:rFonts w:ascii="Times New Roman" w:hAnsi="Times New Roman" w:cs="Times New Roman"/>
          <w:b/>
          <w:sz w:val="24"/>
          <w:szCs w:val="24"/>
          <w:u w:val="single"/>
        </w:rPr>
        <w:t>Ing. Petry Mü</w:t>
      </w:r>
      <w:r w:rsidRPr="00B77809">
        <w:rPr>
          <w:rFonts w:ascii="Times New Roman" w:hAnsi="Times New Roman" w:cs="Times New Roman"/>
          <w:b/>
          <w:sz w:val="24"/>
          <w:szCs w:val="24"/>
          <w:u w:val="single"/>
        </w:rPr>
        <w:t xml:space="preserve">ckové, </w:t>
      </w:r>
      <w:r w:rsidR="000D4E12">
        <w:rPr>
          <w:rFonts w:ascii="Times New Roman" w:hAnsi="Times New Roman" w:cs="Times New Roman"/>
          <w:b/>
          <w:sz w:val="24"/>
          <w:szCs w:val="24"/>
          <w:u w:val="single"/>
        </w:rPr>
        <w:t>XXX,</w:t>
      </w:r>
      <w:r>
        <w:rPr>
          <w:rFonts w:ascii="Times New Roman" w:hAnsi="Times New Roman" w:cs="Times New Roman"/>
          <w:sz w:val="24"/>
          <w:szCs w:val="24"/>
        </w:rPr>
        <w:t xml:space="preserve"> o bezúplatný převod části pozemku parc.</w:t>
      </w:r>
      <w:r w:rsidR="00DA4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č. 805 v k. ú. Příbor. Jedná se o pozemek ostat. plocha –</w:t>
      </w:r>
      <w:r w:rsidR="00DA4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zeleň o celkové výměře 12147</w:t>
      </w:r>
      <w:r w:rsidR="00DA4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m², situovaný v lokalitě u montovaných garáží na ul. Fučíkové. Ž</w:t>
      </w:r>
      <w:r w:rsidR="00DA481F">
        <w:rPr>
          <w:rFonts w:ascii="Times New Roman" w:hAnsi="Times New Roman" w:cs="Times New Roman"/>
          <w:sz w:val="24"/>
          <w:szCs w:val="24"/>
        </w:rPr>
        <w:t xml:space="preserve">adatelka </w:t>
      </w:r>
      <w:r w:rsidR="00DA481F" w:rsidRPr="008131F2">
        <w:rPr>
          <w:rFonts w:ascii="Times New Roman" w:hAnsi="Times New Roman" w:cs="Times New Roman"/>
          <w:sz w:val="24"/>
          <w:szCs w:val="24"/>
        </w:rPr>
        <w:t>pož</w:t>
      </w:r>
      <w:r w:rsidRPr="008131F2">
        <w:rPr>
          <w:rFonts w:ascii="Times New Roman" w:hAnsi="Times New Roman" w:cs="Times New Roman"/>
          <w:sz w:val="24"/>
          <w:szCs w:val="24"/>
        </w:rPr>
        <w:t>aduje p</w:t>
      </w:r>
      <w:r>
        <w:rPr>
          <w:rFonts w:ascii="Times New Roman" w:hAnsi="Times New Roman" w:cs="Times New Roman"/>
          <w:sz w:val="24"/>
          <w:szCs w:val="24"/>
        </w:rPr>
        <w:t xml:space="preserve">ouze 300 m². Na této </w:t>
      </w:r>
      <w:r>
        <w:rPr>
          <w:rFonts w:ascii="Times New Roman" w:hAnsi="Times New Roman" w:cs="Times New Roman"/>
          <w:sz w:val="24"/>
          <w:szCs w:val="24"/>
        </w:rPr>
        <w:lastRenderedPageBreak/>
        <w:t>ploše by vybudovala 9 garáží. Jako kompen</w:t>
      </w:r>
      <w:r w:rsidR="00DA481F">
        <w:rPr>
          <w:rFonts w:ascii="Times New Roman" w:hAnsi="Times New Roman" w:cs="Times New Roman"/>
          <w:sz w:val="24"/>
          <w:szCs w:val="24"/>
        </w:rPr>
        <w:t xml:space="preserve">zaci za poskytnutí pozemku na </w:t>
      </w:r>
      <w:r w:rsidR="00DA481F" w:rsidRPr="008131F2">
        <w:rPr>
          <w:rFonts w:ascii="Times New Roman" w:hAnsi="Times New Roman" w:cs="Times New Roman"/>
          <w:sz w:val="24"/>
          <w:szCs w:val="24"/>
        </w:rPr>
        <w:t>vy</w:t>
      </w:r>
      <w:r w:rsidRPr="008131F2">
        <w:rPr>
          <w:rFonts w:ascii="Times New Roman" w:hAnsi="Times New Roman" w:cs="Times New Roman"/>
          <w:sz w:val="24"/>
          <w:szCs w:val="24"/>
        </w:rPr>
        <w:t>budování</w:t>
      </w:r>
      <w:r w:rsidR="00DA481F">
        <w:rPr>
          <w:rFonts w:ascii="Times New Roman" w:hAnsi="Times New Roman" w:cs="Times New Roman"/>
          <w:sz w:val="24"/>
          <w:szCs w:val="24"/>
        </w:rPr>
        <w:t xml:space="preserve"> garáží</w:t>
      </w:r>
      <w:r w:rsidR="009A4DB5">
        <w:rPr>
          <w:rFonts w:ascii="Times New Roman" w:hAnsi="Times New Roman" w:cs="Times New Roman"/>
          <w:sz w:val="24"/>
          <w:szCs w:val="24"/>
        </w:rPr>
        <w:t xml:space="preserve"> nabízí žadatelka vybudování</w:t>
      </w:r>
      <w:r>
        <w:rPr>
          <w:rFonts w:ascii="Times New Roman" w:hAnsi="Times New Roman" w:cs="Times New Roman"/>
          <w:sz w:val="24"/>
          <w:szCs w:val="24"/>
        </w:rPr>
        <w:t xml:space="preserve"> 11 nových parkovacích míst na parc.</w:t>
      </w:r>
      <w:r w:rsidR="00DA4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č. 805 a další, které jsou v majetku města.</w:t>
      </w:r>
    </w:p>
    <w:p w14:paraId="60858D8B" w14:textId="2A0DD997" w:rsidR="00C81777" w:rsidRDefault="00C81777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hlasováno: </w:t>
      </w:r>
      <w:r w:rsidRPr="009A0CA9">
        <w:rPr>
          <w:rFonts w:ascii="Times New Roman" w:hAnsi="Times New Roman" w:cs="Times New Roman"/>
          <w:b/>
          <w:sz w:val="24"/>
          <w:szCs w:val="24"/>
        </w:rPr>
        <w:t xml:space="preserve">FV nedoporučuje ZM </w:t>
      </w:r>
      <w:r w:rsidR="009A0CA9" w:rsidRPr="009A0CA9">
        <w:rPr>
          <w:rFonts w:ascii="Times New Roman" w:hAnsi="Times New Roman" w:cs="Times New Roman"/>
          <w:b/>
          <w:sz w:val="24"/>
          <w:szCs w:val="24"/>
        </w:rPr>
        <w:t>bezúplatný převod části pozemku parc.</w:t>
      </w:r>
      <w:r w:rsidR="00DA4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CA9" w:rsidRPr="009A0CA9">
        <w:rPr>
          <w:rFonts w:ascii="Times New Roman" w:hAnsi="Times New Roman" w:cs="Times New Roman"/>
          <w:b/>
          <w:sz w:val="24"/>
          <w:szCs w:val="24"/>
        </w:rPr>
        <w:t>č. 805 v k.</w:t>
      </w:r>
      <w:r w:rsidR="00DA4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CA9" w:rsidRPr="009A0CA9">
        <w:rPr>
          <w:rFonts w:ascii="Times New Roman" w:hAnsi="Times New Roman" w:cs="Times New Roman"/>
          <w:b/>
          <w:sz w:val="24"/>
          <w:szCs w:val="24"/>
        </w:rPr>
        <w:t xml:space="preserve">ú. Příbor paní Ing. Petře Mückové, </w:t>
      </w:r>
      <w:r w:rsidR="000D4E12">
        <w:rPr>
          <w:rFonts w:ascii="Times New Roman" w:hAnsi="Times New Roman" w:cs="Times New Roman"/>
          <w:b/>
          <w:sz w:val="24"/>
          <w:szCs w:val="24"/>
        </w:rPr>
        <w:t>XXX</w:t>
      </w:r>
      <w:r w:rsidR="009A0CA9" w:rsidRPr="009A0CA9">
        <w:rPr>
          <w:rFonts w:ascii="Times New Roman" w:hAnsi="Times New Roman" w:cs="Times New Roman"/>
          <w:b/>
          <w:sz w:val="24"/>
          <w:szCs w:val="24"/>
        </w:rPr>
        <w:t>.</w:t>
      </w:r>
    </w:p>
    <w:p w14:paraId="60858D8C" w14:textId="77777777" w:rsidR="009A0CA9" w:rsidRDefault="009A0CA9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Hlasovalo: Pro 8, proti 0, zdržel se 0</w:t>
      </w:r>
    </w:p>
    <w:p w14:paraId="60858D8D" w14:textId="77777777" w:rsidR="009A0CA9" w:rsidRDefault="009A0CA9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CA9">
        <w:rPr>
          <w:rFonts w:ascii="Times New Roman" w:hAnsi="Times New Roman" w:cs="Times New Roman"/>
          <w:b/>
          <w:sz w:val="24"/>
          <w:szCs w:val="24"/>
        </w:rPr>
        <w:t>Bylo přijato usnesení č. 24/4/2</w:t>
      </w:r>
    </w:p>
    <w:p w14:paraId="60858D8E" w14:textId="77777777" w:rsidR="009A0CA9" w:rsidRDefault="009A0CA9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58D8F" w14:textId="0DC1F995" w:rsidR="009A0CA9" w:rsidRDefault="009A0CA9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CEF">
        <w:rPr>
          <w:rFonts w:ascii="Times New Roman" w:hAnsi="Times New Roman" w:cs="Times New Roman"/>
          <w:sz w:val="24"/>
          <w:szCs w:val="24"/>
        </w:rPr>
        <w:t xml:space="preserve">Žádost pana </w:t>
      </w:r>
      <w:r w:rsidR="00DA481F" w:rsidRPr="0081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Karla </w:t>
      </w:r>
      <w:r w:rsidR="00232CEF" w:rsidRPr="0081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Žáčka, </w:t>
      </w:r>
      <w:r w:rsidR="000D4E12">
        <w:rPr>
          <w:rFonts w:ascii="Times New Roman" w:hAnsi="Times New Roman" w:cs="Times New Roman"/>
          <w:b/>
          <w:sz w:val="24"/>
          <w:szCs w:val="24"/>
          <w:u w:val="single"/>
        </w:rPr>
        <w:t>XXX,</w:t>
      </w:r>
      <w:r w:rsidR="00232CEF" w:rsidRPr="008131F2">
        <w:rPr>
          <w:rFonts w:ascii="Times New Roman" w:hAnsi="Times New Roman" w:cs="Times New Roman"/>
          <w:sz w:val="24"/>
          <w:szCs w:val="24"/>
        </w:rPr>
        <w:t xml:space="preserve"> o prodej pozemku  parc.</w:t>
      </w:r>
      <w:r w:rsidR="00DA481F" w:rsidRPr="008131F2">
        <w:rPr>
          <w:rFonts w:ascii="Times New Roman" w:hAnsi="Times New Roman" w:cs="Times New Roman"/>
          <w:sz w:val="24"/>
          <w:szCs w:val="24"/>
        </w:rPr>
        <w:t xml:space="preserve"> </w:t>
      </w:r>
      <w:r w:rsidR="00232CEF" w:rsidRPr="008131F2">
        <w:rPr>
          <w:rFonts w:ascii="Times New Roman" w:hAnsi="Times New Roman" w:cs="Times New Roman"/>
          <w:sz w:val="24"/>
          <w:szCs w:val="24"/>
        </w:rPr>
        <w:t>č.</w:t>
      </w:r>
      <w:r w:rsidR="00DA481F" w:rsidRPr="008131F2">
        <w:rPr>
          <w:rFonts w:ascii="Times New Roman" w:hAnsi="Times New Roman" w:cs="Times New Roman"/>
          <w:sz w:val="24"/>
          <w:szCs w:val="24"/>
        </w:rPr>
        <w:t xml:space="preserve"> </w:t>
      </w:r>
      <w:r w:rsidR="00232CEF" w:rsidRPr="008131F2">
        <w:rPr>
          <w:rFonts w:ascii="Times New Roman" w:hAnsi="Times New Roman" w:cs="Times New Roman"/>
          <w:sz w:val="24"/>
          <w:szCs w:val="24"/>
        </w:rPr>
        <w:t>479/1 ost. plocha – ostatní komunikace, v k.</w:t>
      </w:r>
      <w:r w:rsidR="00DA481F" w:rsidRPr="008131F2">
        <w:rPr>
          <w:rFonts w:ascii="Times New Roman" w:hAnsi="Times New Roman" w:cs="Times New Roman"/>
          <w:sz w:val="24"/>
          <w:szCs w:val="24"/>
        </w:rPr>
        <w:t xml:space="preserve"> </w:t>
      </w:r>
      <w:r w:rsidR="00232CEF" w:rsidRPr="008131F2">
        <w:rPr>
          <w:rFonts w:ascii="Times New Roman" w:hAnsi="Times New Roman" w:cs="Times New Roman"/>
          <w:sz w:val="24"/>
          <w:szCs w:val="24"/>
        </w:rPr>
        <w:t>ú. Klokočov u Příbora. Jedná se o</w:t>
      </w:r>
      <w:r w:rsidR="00DA481F" w:rsidRPr="008131F2">
        <w:rPr>
          <w:rFonts w:ascii="Times New Roman" w:hAnsi="Times New Roman" w:cs="Times New Roman"/>
          <w:sz w:val="24"/>
          <w:szCs w:val="24"/>
        </w:rPr>
        <w:t xml:space="preserve"> část pozemku nově specifikovaného</w:t>
      </w:r>
      <w:r w:rsidR="00B77809" w:rsidRPr="008131F2">
        <w:rPr>
          <w:rFonts w:ascii="Times New Roman" w:hAnsi="Times New Roman" w:cs="Times New Roman"/>
          <w:sz w:val="24"/>
          <w:szCs w:val="24"/>
        </w:rPr>
        <w:t xml:space="preserve"> geometrickým plánem</w:t>
      </w:r>
      <w:r w:rsidR="00232CEF" w:rsidRPr="008131F2">
        <w:rPr>
          <w:rFonts w:ascii="Times New Roman" w:hAnsi="Times New Roman" w:cs="Times New Roman"/>
          <w:sz w:val="24"/>
          <w:szCs w:val="24"/>
        </w:rPr>
        <w:t xml:space="preserve"> jako pozemek</w:t>
      </w:r>
      <w:r w:rsidR="00232CEF">
        <w:rPr>
          <w:rFonts w:ascii="Times New Roman" w:hAnsi="Times New Roman" w:cs="Times New Roman"/>
          <w:sz w:val="24"/>
          <w:szCs w:val="24"/>
        </w:rPr>
        <w:t xml:space="preserve"> parc.</w:t>
      </w:r>
      <w:r w:rsidR="00DA481F">
        <w:rPr>
          <w:rFonts w:ascii="Times New Roman" w:hAnsi="Times New Roman" w:cs="Times New Roman"/>
          <w:sz w:val="24"/>
          <w:szCs w:val="24"/>
        </w:rPr>
        <w:t xml:space="preserve"> </w:t>
      </w:r>
      <w:r w:rsidR="00232CEF">
        <w:rPr>
          <w:rFonts w:ascii="Times New Roman" w:hAnsi="Times New Roman" w:cs="Times New Roman"/>
          <w:sz w:val="24"/>
          <w:szCs w:val="24"/>
        </w:rPr>
        <w:t>č. 479/20, zastavěná plocha o výměře 2 m². Žadatel nabízí cenu 200</w:t>
      </w:r>
      <w:r w:rsidR="00DA481F">
        <w:rPr>
          <w:rFonts w:ascii="Times New Roman" w:hAnsi="Times New Roman" w:cs="Times New Roman"/>
          <w:sz w:val="24"/>
          <w:szCs w:val="24"/>
        </w:rPr>
        <w:t xml:space="preserve"> </w:t>
      </w:r>
      <w:r w:rsidR="00232CEF">
        <w:rPr>
          <w:rFonts w:ascii="Times New Roman" w:hAnsi="Times New Roman" w:cs="Times New Roman"/>
          <w:sz w:val="24"/>
          <w:szCs w:val="24"/>
        </w:rPr>
        <w:t>Kč/m² + DPH</w:t>
      </w:r>
      <w:r w:rsidR="00DA481F">
        <w:rPr>
          <w:rFonts w:ascii="Times New Roman" w:hAnsi="Times New Roman" w:cs="Times New Roman"/>
          <w:sz w:val="24"/>
          <w:szCs w:val="24"/>
        </w:rPr>
        <w:t xml:space="preserve"> </w:t>
      </w:r>
      <w:r w:rsidR="00232CEF">
        <w:rPr>
          <w:rFonts w:ascii="Times New Roman" w:hAnsi="Times New Roman" w:cs="Times New Roman"/>
          <w:sz w:val="24"/>
          <w:szCs w:val="24"/>
        </w:rPr>
        <w:t>+ úhradu nákladů spojených s prodejem.</w:t>
      </w:r>
    </w:p>
    <w:p w14:paraId="60858D90" w14:textId="77777777" w:rsidR="00DE3E4A" w:rsidRDefault="00DE3E4A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858D91" w14:textId="5026F341" w:rsidR="00232CEF" w:rsidRDefault="00232CEF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E4A">
        <w:rPr>
          <w:rFonts w:ascii="Times New Roman" w:hAnsi="Times New Roman" w:cs="Times New Roman"/>
          <w:sz w:val="24"/>
          <w:szCs w:val="24"/>
        </w:rPr>
        <w:t xml:space="preserve">Bylo hlasováno: </w:t>
      </w:r>
      <w:r w:rsidRPr="00DE3E4A">
        <w:rPr>
          <w:rFonts w:ascii="Times New Roman" w:hAnsi="Times New Roman" w:cs="Times New Roman"/>
          <w:b/>
          <w:sz w:val="24"/>
          <w:szCs w:val="24"/>
        </w:rPr>
        <w:t>FV doporučuje ZM prodej části pozemku parc.</w:t>
      </w:r>
      <w:r w:rsidR="00DA4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E4A">
        <w:rPr>
          <w:rFonts w:ascii="Times New Roman" w:hAnsi="Times New Roman" w:cs="Times New Roman"/>
          <w:b/>
          <w:sz w:val="24"/>
          <w:szCs w:val="24"/>
        </w:rPr>
        <w:t>č. 479/20 o výměře 2 m² panu</w:t>
      </w:r>
      <w:r w:rsidR="00DE3E4A" w:rsidRPr="00DE3E4A">
        <w:rPr>
          <w:rFonts w:ascii="Times New Roman" w:hAnsi="Times New Roman" w:cs="Times New Roman"/>
          <w:b/>
          <w:sz w:val="24"/>
          <w:szCs w:val="24"/>
        </w:rPr>
        <w:t xml:space="preserve"> Žáčkovi Karlovi, </w:t>
      </w:r>
      <w:r w:rsidR="000D4E12">
        <w:rPr>
          <w:rFonts w:ascii="Times New Roman" w:hAnsi="Times New Roman" w:cs="Times New Roman"/>
          <w:b/>
          <w:sz w:val="24"/>
          <w:szCs w:val="24"/>
        </w:rPr>
        <w:t>XXX,</w:t>
      </w:r>
      <w:bookmarkStart w:id="0" w:name="_GoBack"/>
      <w:bookmarkEnd w:id="0"/>
      <w:r w:rsidR="00DE3E4A" w:rsidRPr="00DE3E4A">
        <w:rPr>
          <w:rFonts w:ascii="Times New Roman" w:hAnsi="Times New Roman" w:cs="Times New Roman"/>
          <w:b/>
          <w:sz w:val="24"/>
          <w:szCs w:val="24"/>
        </w:rPr>
        <w:t xml:space="preserve"> za prodejní cenu 200 Kč/m² plus náklady spojené s</w:t>
      </w:r>
      <w:r w:rsidR="009A4DB5">
        <w:rPr>
          <w:rFonts w:ascii="Times New Roman" w:hAnsi="Times New Roman" w:cs="Times New Roman"/>
          <w:b/>
          <w:sz w:val="24"/>
          <w:szCs w:val="24"/>
        </w:rPr>
        <w:t> </w:t>
      </w:r>
      <w:r w:rsidR="00DE3E4A" w:rsidRPr="00DE3E4A">
        <w:rPr>
          <w:rFonts w:ascii="Times New Roman" w:hAnsi="Times New Roman" w:cs="Times New Roman"/>
          <w:b/>
          <w:sz w:val="24"/>
          <w:szCs w:val="24"/>
        </w:rPr>
        <w:t>prodejem</w:t>
      </w:r>
      <w:r w:rsidR="009A4DB5">
        <w:rPr>
          <w:rFonts w:ascii="Times New Roman" w:hAnsi="Times New Roman" w:cs="Times New Roman"/>
          <w:b/>
          <w:sz w:val="24"/>
          <w:szCs w:val="24"/>
        </w:rPr>
        <w:t>,</w:t>
      </w:r>
      <w:r w:rsidR="00DE3E4A" w:rsidRPr="00DE3E4A">
        <w:rPr>
          <w:rFonts w:ascii="Times New Roman" w:hAnsi="Times New Roman" w:cs="Times New Roman"/>
          <w:b/>
          <w:sz w:val="24"/>
          <w:szCs w:val="24"/>
        </w:rPr>
        <w:t xml:space="preserve"> plus DPH.</w:t>
      </w:r>
    </w:p>
    <w:p w14:paraId="60858D92" w14:textId="77777777" w:rsidR="00DE3E4A" w:rsidRDefault="00DE3E4A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Hlasovalo: Pro</w:t>
      </w:r>
      <w:r w:rsidR="00DA4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8, proti 0, zdržel se 0</w:t>
      </w:r>
    </w:p>
    <w:p w14:paraId="60858D93" w14:textId="77777777" w:rsidR="00DE3E4A" w:rsidRDefault="00DE3E4A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E4A">
        <w:rPr>
          <w:rFonts w:ascii="Times New Roman" w:hAnsi="Times New Roman" w:cs="Times New Roman"/>
          <w:b/>
          <w:sz w:val="24"/>
          <w:szCs w:val="24"/>
        </w:rPr>
        <w:t>Bylo přijato usnesení č. 24/4/3</w:t>
      </w:r>
    </w:p>
    <w:p w14:paraId="60858D94" w14:textId="77777777" w:rsidR="00DE3E4A" w:rsidRDefault="00DA481F" w:rsidP="00DA481F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0858D95" w14:textId="77777777" w:rsidR="00DE3E4A" w:rsidRDefault="00DE3E4A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 </w:t>
      </w:r>
      <w:r>
        <w:rPr>
          <w:rFonts w:ascii="Times New Roman" w:hAnsi="Times New Roman" w:cs="Times New Roman"/>
          <w:sz w:val="24"/>
          <w:szCs w:val="24"/>
        </w:rPr>
        <w:t xml:space="preserve"> Žádost o stanovisko k možnému </w:t>
      </w:r>
      <w:r w:rsidRPr="00B77809">
        <w:rPr>
          <w:rFonts w:ascii="Times New Roman" w:hAnsi="Times New Roman" w:cs="Times New Roman"/>
          <w:b/>
          <w:sz w:val="24"/>
          <w:szCs w:val="24"/>
          <w:u w:val="single"/>
        </w:rPr>
        <w:t>využití pozemků v lokalitě u starého vodojemu</w:t>
      </w:r>
      <w:r>
        <w:rPr>
          <w:rFonts w:ascii="Times New Roman" w:hAnsi="Times New Roman" w:cs="Times New Roman"/>
          <w:sz w:val="24"/>
          <w:szCs w:val="24"/>
        </w:rPr>
        <w:t>. Jedná se o plochu tvořenou pozemky:</w:t>
      </w:r>
    </w:p>
    <w:p w14:paraId="60858D96" w14:textId="77777777" w:rsidR="00DE3E4A" w:rsidRPr="003D03BB" w:rsidRDefault="00DE3E4A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3BB">
        <w:rPr>
          <w:rFonts w:ascii="Times New Roman" w:hAnsi="Times New Roman" w:cs="Times New Roman"/>
          <w:sz w:val="24"/>
          <w:szCs w:val="24"/>
        </w:rPr>
        <w:t>- pozemek  parc.</w:t>
      </w:r>
      <w:r w:rsidR="00F92BA5">
        <w:rPr>
          <w:rFonts w:ascii="Times New Roman" w:hAnsi="Times New Roman" w:cs="Times New Roman"/>
          <w:sz w:val="24"/>
          <w:szCs w:val="24"/>
        </w:rPr>
        <w:t xml:space="preserve"> </w:t>
      </w:r>
      <w:r w:rsidRPr="003D03BB">
        <w:rPr>
          <w:rFonts w:ascii="Times New Roman" w:hAnsi="Times New Roman" w:cs="Times New Roman"/>
          <w:sz w:val="24"/>
          <w:szCs w:val="24"/>
        </w:rPr>
        <w:t>č. 3145, zastavěná plocha o výměře 835 m² ve vlastnictví města - součástí pozemku je stavba starého nevyužitého vodojemu</w:t>
      </w:r>
    </w:p>
    <w:p w14:paraId="60858D97" w14:textId="77777777" w:rsidR="00DE3E4A" w:rsidRPr="008131F2" w:rsidRDefault="00DE3E4A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3BB">
        <w:rPr>
          <w:rFonts w:ascii="Times New Roman" w:hAnsi="Times New Roman" w:cs="Times New Roman"/>
          <w:sz w:val="24"/>
          <w:szCs w:val="24"/>
        </w:rPr>
        <w:t xml:space="preserve">- </w:t>
      </w:r>
      <w:r w:rsidRPr="008131F2">
        <w:rPr>
          <w:rFonts w:ascii="Times New Roman" w:hAnsi="Times New Roman" w:cs="Times New Roman"/>
          <w:sz w:val="24"/>
          <w:szCs w:val="24"/>
        </w:rPr>
        <w:t xml:space="preserve">část pozemku </w:t>
      </w:r>
      <w:r w:rsidR="00F92BA5" w:rsidRPr="008131F2">
        <w:rPr>
          <w:rFonts w:ascii="Times New Roman" w:hAnsi="Times New Roman" w:cs="Times New Roman"/>
          <w:sz w:val="24"/>
          <w:szCs w:val="24"/>
        </w:rPr>
        <w:t xml:space="preserve">parc. </w:t>
      </w:r>
      <w:r w:rsidRPr="008131F2">
        <w:rPr>
          <w:rFonts w:ascii="Times New Roman" w:hAnsi="Times New Roman" w:cs="Times New Roman"/>
          <w:sz w:val="24"/>
          <w:szCs w:val="24"/>
        </w:rPr>
        <w:t>č</w:t>
      </w:r>
      <w:r w:rsidR="00F92BA5" w:rsidRPr="008131F2">
        <w:rPr>
          <w:rFonts w:ascii="Times New Roman" w:hAnsi="Times New Roman" w:cs="Times New Roman"/>
          <w:sz w:val="24"/>
          <w:szCs w:val="24"/>
        </w:rPr>
        <w:t xml:space="preserve">. </w:t>
      </w:r>
      <w:r w:rsidR="00302CFF" w:rsidRPr="008131F2">
        <w:rPr>
          <w:rFonts w:ascii="Times New Roman" w:hAnsi="Times New Roman" w:cs="Times New Roman"/>
          <w:sz w:val="24"/>
          <w:szCs w:val="24"/>
        </w:rPr>
        <w:t>3119/1 ostat. p</w:t>
      </w:r>
      <w:r w:rsidRPr="008131F2">
        <w:rPr>
          <w:rFonts w:ascii="Times New Roman" w:hAnsi="Times New Roman" w:cs="Times New Roman"/>
          <w:sz w:val="24"/>
          <w:szCs w:val="24"/>
        </w:rPr>
        <w:t>locha o výměře cca 1735 m² ve vlastnictví SmVaK</w:t>
      </w:r>
      <w:r w:rsidR="003D03BB" w:rsidRPr="008131F2">
        <w:rPr>
          <w:rFonts w:ascii="Times New Roman" w:hAnsi="Times New Roman" w:cs="Times New Roman"/>
          <w:sz w:val="24"/>
          <w:szCs w:val="24"/>
        </w:rPr>
        <w:t xml:space="preserve"> Ostrava,a.s.</w:t>
      </w:r>
    </w:p>
    <w:p w14:paraId="60858D98" w14:textId="77777777" w:rsidR="003D03BB" w:rsidRDefault="00B77809" w:rsidP="00E34BF4">
      <w:pPr>
        <w:jc w:val="both"/>
        <w:rPr>
          <w:rFonts w:ascii="Times New Roman" w:hAnsi="Times New Roman" w:cs="Times New Roman"/>
          <w:sz w:val="24"/>
          <w:szCs w:val="24"/>
        </w:rPr>
      </w:pPr>
      <w:r w:rsidRPr="008131F2">
        <w:rPr>
          <w:rFonts w:ascii="Times New Roman" w:hAnsi="Times New Roman" w:cs="Times New Roman"/>
          <w:sz w:val="24"/>
          <w:szCs w:val="24"/>
        </w:rPr>
        <w:t xml:space="preserve">V současnosti jde o materiál informativní. </w:t>
      </w:r>
      <w:r w:rsidR="003D03BB" w:rsidRPr="008131F2">
        <w:rPr>
          <w:rFonts w:ascii="Times New Roman" w:hAnsi="Times New Roman" w:cs="Times New Roman"/>
          <w:sz w:val="24"/>
          <w:szCs w:val="24"/>
        </w:rPr>
        <w:t>Pozemky prozatím nejsou příst</w:t>
      </w:r>
      <w:r w:rsidR="00302CFF" w:rsidRPr="008131F2">
        <w:rPr>
          <w:rFonts w:ascii="Times New Roman" w:hAnsi="Times New Roman" w:cs="Times New Roman"/>
          <w:sz w:val="24"/>
          <w:szCs w:val="24"/>
        </w:rPr>
        <w:t>upné</w:t>
      </w:r>
      <w:r w:rsidR="00302CFF">
        <w:rPr>
          <w:rFonts w:ascii="Times New Roman" w:hAnsi="Times New Roman" w:cs="Times New Roman"/>
          <w:sz w:val="24"/>
          <w:szCs w:val="24"/>
        </w:rPr>
        <w:t xml:space="preserve"> veřejnosti. Je zde </w:t>
      </w:r>
      <w:r w:rsidR="00302CFF" w:rsidRPr="008131F2">
        <w:rPr>
          <w:rFonts w:ascii="Times New Roman" w:hAnsi="Times New Roman" w:cs="Times New Roman"/>
          <w:sz w:val="24"/>
          <w:szCs w:val="24"/>
        </w:rPr>
        <w:t>počítáno</w:t>
      </w:r>
      <w:r w:rsidR="003D03BB" w:rsidRPr="008131F2">
        <w:rPr>
          <w:rFonts w:ascii="Times New Roman" w:hAnsi="Times New Roman" w:cs="Times New Roman"/>
          <w:sz w:val="24"/>
          <w:szCs w:val="24"/>
        </w:rPr>
        <w:t xml:space="preserve"> s</w:t>
      </w:r>
      <w:r w:rsidR="003D03BB">
        <w:rPr>
          <w:rFonts w:ascii="Times New Roman" w:hAnsi="Times New Roman" w:cs="Times New Roman"/>
          <w:sz w:val="24"/>
          <w:szCs w:val="24"/>
        </w:rPr>
        <w:t> vybudováním rozhledny a výletiště. Nad tímto materiálem se vedla diskuze.</w:t>
      </w:r>
    </w:p>
    <w:p w14:paraId="60858D99" w14:textId="77777777" w:rsidR="003D03BB" w:rsidRDefault="003D03BB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hlasováno: </w:t>
      </w:r>
      <w:r w:rsidR="002276BB">
        <w:rPr>
          <w:rFonts w:ascii="Times New Roman" w:hAnsi="Times New Roman" w:cs="Times New Roman"/>
          <w:b/>
          <w:sz w:val="24"/>
          <w:szCs w:val="24"/>
        </w:rPr>
        <w:t>FV bere</w:t>
      </w:r>
      <w:r w:rsidRPr="003D03BB">
        <w:rPr>
          <w:rFonts w:ascii="Times New Roman" w:hAnsi="Times New Roman" w:cs="Times New Roman"/>
          <w:b/>
          <w:sz w:val="24"/>
          <w:szCs w:val="24"/>
        </w:rPr>
        <w:t xml:space="preserve"> materiál </w:t>
      </w:r>
      <w:r w:rsidR="002276BB">
        <w:rPr>
          <w:rFonts w:ascii="Times New Roman" w:hAnsi="Times New Roman" w:cs="Times New Roman"/>
          <w:b/>
          <w:sz w:val="24"/>
          <w:szCs w:val="24"/>
        </w:rPr>
        <w:t xml:space="preserve">žádost o stanovisko k možnému využití pozemků v lokalitě u starého vodojemu </w:t>
      </w:r>
      <w:r w:rsidRPr="003D03BB">
        <w:rPr>
          <w:rFonts w:ascii="Times New Roman" w:hAnsi="Times New Roman" w:cs="Times New Roman"/>
          <w:b/>
          <w:sz w:val="24"/>
          <w:szCs w:val="24"/>
        </w:rPr>
        <w:t>na vědomí.</w:t>
      </w:r>
    </w:p>
    <w:p w14:paraId="60858D9A" w14:textId="77777777" w:rsidR="003D03BB" w:rsidRDefault="003D03BB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3BB">
        <w:rPr>
          <w:rFonts w:ascii="Times New Roman" w:hAnsi="Times New Roman" w:cs="Times New Roman"/>
          <w:sz w:val="24"/>
          <w:szCs w:val="24"/>
        </w:rPr>
        <w:t xml:space="preserve">Hlasovalo: </w:t>
      </w:r>
      <w:r>
        <w:rPr>
          <w:rFonts w:ascii="Times New Roman" w:hAnsi="Times New Roman" w:cs="Times New Roman"/>
          <w:sz w:val="24"/>
          <w:szCs w:val="24"/>
        </w:rPr>
        <w:t>Pro 8, proti 0, zdržel se 0</w:t>
      </w:r>
    </w:p>
    <w:p w14:paraId="60858D9B" w14:textId="77777777" w:rsidR="003D03BB" w:rsidRDefault="003D03BB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3BB">
        <w:rPr>
          <w:rFonts w:ascii="Times New Roman" w:hAnsi="Times New Roman" w:cs="Times New Roman"/>
          <w:b/>
          <w:sz w:val="24"/>
          <w:szCs w:val="24"/>
        </w:rPr>
        <w:t>Bylo přijato usnesení č. 24/4/4</w:t>
      </w:r>
    </w:p>
    <w:p w14:paraId="60858D9C" w14:textId="77777777" w:rsidR="003D03BB" w:rsidRDefault="003D03BB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58D9D" w14:textId="77777777" w:rsidR="003D03BB" w:rsidRDefault="003D03BB" w:rsidP="00E34B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5 – </w:t>
      </w:r>
      <w:r w:rsidRPr="003D03BB">
        <w:rPr>
          <w:rFonts w:ascii="Times New Roman" w:hAnsi="Times New Roman" w:cs="Times New Roman"/>
          <w:b/>
          <w:sz w:val="24"/>
          <w:szCs w:val="24"/>
          <w:u w:val="single"/>
        </w:rPr>
        <w:t>Nakládání s odpadními vodami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0858D9E" w14:textId="77777777" w:rsidR="00C12BBD" w:rsidRPr="008131F2" w:rsidRDefault="00C12BBD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materiálem přišel členy FV seznámit pan Ing. </w:t>
      </w:r>
      <w:r w:rsidR="00302CFF" w:rsidRPr="008131F2">
        <w:rPr>
          <w:rFonts w:ascii="Times New Roman" w:hAnsi="Times New Roman" w:cs="Times New Roman"/>
          <w:sz w:val="24"/>
          <w:szCs w:val="24"/>
        </w:rPr>
        <w:t xml:space="preserve">Jaroslav </w:t>
      </w:r>
      <w:r w:rsidRPr="008131F2">
        <w:rPr>
          <w:rFonts w:ascii="Times New Roman" w:hAnsi="Times New Roman" w:cs="Times New Roman"/>
          <w:sz w:val="24"/>
          <w:szCs w:val="24"/>
        </w:rPr>
        <w:t xml:space="preserve">Venzara, vedoucí odboru rozvoje města. </w:t>
      </w:r>
      <w:r w:rsidR="003D03BB" w:rsidRPr="008131F2">
        <w:rPr>
          <w:rFonts w:ascii="Times New Roman" w:hAnsi="Times New Roman" w:cs="Times New Roman"/>
          <w:sz w:val="24"/>
          <w:szCs w:val="24"/>
        </w:rPr>
        <w:t xml:space="preserve">Tímto materiálem </w:t>
      </w:r>
      <w:r w:rsidR="00302CFF" w:rsidRPr="008131F2">
        <w:rPr>
          <w:rFonts w:ascii="Times New Roman" w:hAnsi="Times New Roman" w:cs="Times New Roman"/>
          <w:sz w:val="24"/>
          <w:szCs w:val="24"/>
        </w:rPr>
        <w:t>se FV zabýval</w:t>
      </w:r>
      <w:r w:rsidR="003D03BB" w:rsidRPr="008131F2">
        <w:rPr>
          <w:rFonts w:ascii="Times New Roman" w:hAnsi="Times New Roman" w:cs="Times New Roman"/>
          <w:sz w:val="24"/>
          <w:szCs w:val="24"/>
        </w:rPr>
        <w:t xml:space="preserve"> proto, že jednou z a</w:t>
      </w:r>
      <w:r w:rsidR="00D92E1B" w:rsidRPr="008131F2">
        <w:rPr>
          <w:rFonts w:ascii="Times New Roman" w:hAnsi="Times New Roman" w:cs="Times New Roman"/>
          <w:sz w:val="24"/>
          <w:szCs w:val="24"/>
        </w:rPr>
        <w:t>l</w:t>
      </w:r>
      <w:r w:rsidR="003D03BB" w:rsidRPr="008131F2">
        <w:rPr>
          <w:rFonts w:ascii="Times New Roman" w:hAnsi="Times New Roman" w:cs="Times New Roman"/>
          <w:sz w:val="24"/>
          <w:szCs w:val="24"/>
        </w:rPr>
        <w:t>t</w:t>
      </w:r>
      <w:r w:rsidR="00D92E1B" w:rsidRPr="008131F2">
        <w:rPr>
          <w:rFonts w:ascii="Times New Roman" w:hAnsi="Times New Roman" w:cs="Times New Roman"/>
          <w:sz w:val="24"/>
          <w:szCs w:val="24"/>
        </w:rPr>
        <w:t>e</w:t>
      </w:r>
      <w:r w:rsidR="003D03BB" w:rsidRPr="008131F2">
        <w:rPr>
          <w:rFonts w:ascii="Times New Roman" w:hAnsi="Times New Roman" w:cs="Times New Roman"/>
          <w:sz w:val="24"/>
          <w:szCs w:val="24"/>
        </w:rPr>
        <w:t xml:space="preserve">rnativ řešení problematiky </w:t>
      </w:r>
      <w:r w:rsidR="00D92E1B" w:rsidRPr="008131F2">
        <w:rPr>
          <w:rFonts w:ascii="Times New Roman" w:hAnsi="Times New Roman" w:cs="Times New Roman"/>
          <w:sz w:val="24"/>
          <w:szCs w:val="24"/>
        </w:rPr>
        <w:t>s odpadními vodami je</w:t>
      </w:r>
      <w:r w:rsidRPr="008131F2">
        <w:rPr>
          <w:rFonts w:ascii="Times New Roman" w:hAnsi="Times New Roman" w:cs="Times New Roman"/>
          <w:sz w:val="24"/>
          <w:szCs w:val="24"/>
        </w:rPr>
        <w:t xml:space="preserve"> </w:t>
      </w:r>
      <w:r w:rsidR="00D92E1B" w:rsidRPr="008131F2">
        <w:rPr>
          <w:rFonts w:ascii="Times New Roman" w:hAnsi="Times New Roman" w:cs="Times New Roman"/>
          <w:sz w:val="24"/>
          <w:szCs w:val="24"/>
        </w:rPr>
        <w:t>navrhov</w:t>
      </w:r>
      <w:r w:rsidR="00302CFF" w:rsidRPr="008131F2">
        <w:rPr>
          <w:rFonts w:ascii="Times New Roman" w:hAnsi="Times New Roman" w:cs="Times New Roman"/>
          <w:sz w:val="24"/>
          <w:szCs w:val="24"/>
        </w:rPr>
        <w:t>ané finanční hledisko, kdy</w:t>
      </w:r>
      <w:r w:rsidR="00D92E1B" w:rsidRPr="008131F2">
        <w:rPr>
          <w:rFonts w:ascii="Times New Roman" w:hAnsi="Times New Roman" w:cs="Times New Roman"/>
          <w:sz w:val="24"/>
          <w:szCs w:val="24"/>
        </w:rPr>
        <w:t xml:space="preserve"> by </w:t>
      </w:r>
      <w:r w:rsidR="00302CFF" w:rsidRPr="008131F2">
        <w:rPr>
          <w:rFonts w:ascii="Times New Roman" w:hAnsi="Times New Roman" w:cs="Times New Roman"/>
          <w:sz w:val="24"/>
          <w:szCs w:val="24"/>
        </w:rPr>
        <w:t>město finančně ze svého rozpočtu podpořilo občany</w:t>
      </w:r>
      <w:r w:rsidRPr="008131F2">
        <w:rPr>
          <w:rFonts w:ascii="Times New Roman" w:hAnsi="Times New Roman" w:cs="Times New Roman"/>
          <w:sz w:val="24"/>
          <w:szCs w:val="24"/>
        </w:rPr>
        <w:t xml:space="preserve"> určitých částí města,</w:t>
      </w:r>
      <w:r w:rsidR="00302CFF" w:rsidRPr="008131F2">
        <w:rPr>
          <w:rFonts w:ascii="Times New Roman" w:hAnsi="Times New Roman" w:cs="Times New Roman"/>
          <w:sz w:val="24"/>
          <w:szCs w:val="24"/>
        </w:rPr>
        <w:t xml:space="preserve"> </w:t>
      </w:r>
      <w:r w:rsidRPr="008131F2">
        <w:rPr>
          <w:rFonts w:ascii="Times New Roman" w:hAnsi="Times New Roman" w:cs="Times New Roman"/>
          <w:sz w:val="24"/>
          <w:szCs w:val="24"/>
        </w:rPr>
        <w:t xml:space="preserve">kteří </w:t>
      </w:r>
      <w:r w:rsidR="00302CFF" w:rsidRPr="008131F2">
        <w:rPr>
          <w:rFonts w:ascii="Times New Roman" w:hAnsi="Times New Roman" w:cs="Times New Roman"/>
          <w:sz w:val="24"/>
          <w:szCs w:val="24"/>
        </w:rPr>
        <w:t>by řešili situaci s odpadními vodami ze svého domu. Přitom však z</w:t>
      </w:r>
      <w:r w:rsidRPr="008131F2">
        <w:rPr>
          <w:rFonts w:ascii="Times New Roman" w:hAnsi="Times New Roman" w:cs="Times New Roman"/>
          <w:sz w:val="24"/>
          <w:szCs w:val="24"/>
        </w:rPr>
        <w:t>a odpadní vodu z</w:t>
      </w:r>
      <w:r w:rsidR="00302CFF" w:rsidRPr="008131F2">
        <w:rPr>
          <w:rFonts w:ascii="Times New Roman" w:hAnsi="Times New Roman" w:cs="Times New Roman"/>
          <w:sz w:val="24"/>
          <w:szCs w:val="24"/>
        </w:rPr>
        <w:t> rodinných domů</w:t>
      </w:r>
      <w:r w:rsidRPr="008131F2">
        <w:rPr>
          <w:rFonts w:ascii="Times New Roman" w:hAnsi="Times New Roman" w:cs="Times New Roman"/>
          <w:sz w:val="24"/>
          <w:szCs w:val="24"/>
        </w:rPr>
        <w:t xml:space="preserve"> město</w:t>
      </w:r>
      <w:r w:rsidR="00302CFF" w:rsidRPr="008131F2">
        <w:rPr>
          <w:rFonts w:ascii="Times New Roman" w:hAnsi="Times New Roman" w:cs="Times New Roman"/>
          <w:sz w:val="24"/>
          <w:szCs w:val="24"/>
        </w:rPr>
        <w:t xml:space="preserve"> neodpovídá. Mohlo </w:t>
      </w:r>
      <w:r w:rsidRPr="008131F2">
        <w:rPr>
          <w:rFonts w:ascii="Times New Roman" w:hAnsi="Times New Roman" w:cs="Times New Roman"/>
          <w:sz w:val="24"/>
          <w:szCs w:val="24"/>
        </w:rPr>
        <w:t xml:space="preserve">by </w:t>
      </w:r>
      <w:r w:rsidR="00302CFF" w:rsidRPr="008131F2">
        <w:rPr>
          <w:rFonts w:ascii="Times New Roman" w:hAnsi="Times New Roman" w:cs="Times New Roman"/>
          <w:sz w:val="24"/>
          <w:szCs w:val="24"/>
        </w:rPr>
        <w:t xml:space="preserve">však </w:t>
      </w:r>
      <w:r w:rsidRPr="008131F2">
        <w:rPr>
          <w:rFonts w:ascii="Times New Roman" w:hAnsi="Times New Roman" w:cs="Times New Roman"/>
          <w:sz w:val="24"/>
          <w:szCs w:val="24"/>
        </w:rPr>
        <w:t>b</w:t>
      </w:r>
      <w:r w:rsidR="00302CFF" w:rsidRPr="008131F2">
        <w:rPr>
          <w:rFonts w:ascii="Times New Roman" w:hAnsi="Times New Roman" w:cs="Times New Roman"/>
          <w:sz w:val="24"/>
          <w:szCs w:val="24"/>
        </w:rPr>
        <w:t>ý</w:t>
      </w:r>
      <w:r w:rsidRPr="008131F2">
        <w:rPr>
          <w:rFonts w:ascii="Times New Roman" w:hAnsi="Times New Roman" w:cs="Times New Roman"/>
          <w:sz w:val="24"/>
          <w:szCs w:val="24"/>
        </w:rPr>
        <w:t xml:space="preserve">t </w:t>
      </w:r>
      <w:r w:rsidR="00302CFF" w:rsidRPr="008131F2">
        <w:rPr>
          <w:rFonts w:ascii="Times New Roman" w:hAnsi="Times New Roman" w:cs="Times New Roman"/>
          <w:sz w:val="24"/>
          <w:szCs w:val="24"/>
        </w:rPr>
        <w:t xml:space="preserve">jinak </w:t>
      </w:r>
      <w:r w:rsidRPr="008131F2">
        <w:rPr>
          <w:rFonts w:ascii="Times New Roman" w:hAnsi="Times New Roman" w:cs="Times New Roman"/>
          <w:sz w:val="24"/>
          <w:szCs w:val="24"/>
        </w:rPr>
        <w:t>nápomocno občanům, kteří nemají možnost napojení. Možnosti napojení jsou následující:</w:t>
      </w:r>
    </w:p>
    <w:p w14:paraId="60858D9F" w14:textId="77777777" w:rsidR="00C12BBD" w:rsidRDefault="00C12BBD" w:rsidP="00E34BF4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1F2">
        <w:rPr>
          <w:rFonts w:ascii="Times New Roman" w:hAnsi="Times New Roman" w:cs="Times New Roman"/>
          <w:sz w:val="24"/>
          <w:szCs w:val="24"/>
        </w:rPr>
        <w:t>Investiční</w:t>
      </w:r>
      <w:r w:rsidR="00100E4B" w:rsidRPr="008131F2">
        <w:rPr>
          <w:rFonts w:ascii="Times New Roman" w:hAnsi="Times New Roman" w:cs="Times New Roman"/>
          <w:sz w:val="24"/>
          <w:szCs w:val="24"/>
        </w:rPr>
        <w:t xml:space="preserve"> </w:t>
      </w:r>
      <w:r w:rsidRPr="008131F2">
        <w:rPr>
          <w:rFonts w:ascii="Times New Roman" w:hAnsi="Times New Roman" w:cs="Times New Roman"/>
          <w:sz w:val="24"/>
          <w:szCs w:val="24"/>
        </w:rPr>
        <w:t>- město jako investor bude budovat zařízení a stavby</w:t>
      </w:r>
      <w:r>
        <w:rPr>
          <w:rFonts w:ascii="Times New Roman" w:hAnsi="Times New Roman" w:cs="Times New Roman"/>
          <w:sz w:val="24"/>
          <w:szCs w:val="24"/>
        </w:rPr>
        <w:t xml:space="preserve"> řešící otázku nakládání s</w:t>
      </w:r>
      <w:r w:rsidR="00100E4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vodami</w:t>
      </w:r>
      <w:r w:rsidR="00100E4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0858DA0" w14:textId="77777777" w:rsidR="00C12BBD" w:rsidRDefault="00C12BBD" w:rsidP="00E34BF4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–</w:t>
      </w:r>
      <w:r w:rsidR="00B77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město bude finančně podporovat vlastníky nemovitostí</w:t>
      </w:r>
      <w:r w:rsidR="00100E4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0858DA1" w14:textId="77777777" w:rsidR="003D03BB" w:rsidRDefault="00C12BBD" w:rsidP="00E34BF4">
      <w:pPr>
        <w:pStyle w:val="Odstavecseseznamem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Environmentální</w:t>
      </w:r>
      <w:r w:rsidR="00556BF1">
        <w:rPr>
          <w:rFonts w:ascii="Times New Roman" w:hAnsi="Times New Roman" w:cs="Times New Roman"/>
          <w:sz w:val="24"/>
          <w:szCs w:val="24"/>
        </w:rPr>
        <w:t xml:space="preserve"> </w:t>
      </w:r>
      <w:r w:rsidR="00100E4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vzdělávací</w:t>
      </w:r>
      <w:r w:rsidR="00100E4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92E1B" w:rsidRPr="00C12B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58DA2" w14:textId="77777777" w:rsidR="00C12BBD" w:rsidRDefault="00C12BBD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858DA3" w14:textId="77777777" w:rsidR="00C12BBD" w:rsidRDefault="00C12BBD" w:rsidP="00E3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Varianty řešení jsou:</w:t>
      </w:r>
    </w:p>
    <w:p w14:paraId="60858DA4" w14:textId="77777777" w:rsidR="00C12BBD" w:rsidRDefault="00C12BBD" w:rsidP="00E34BF4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rozšíření kanalizační sítě není reálné</w:t>
      </w:r>
      <w:r w:rsidR="00302C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0858DA5" w14:textId="77777777" w:rsidR="00C12BBD" w:rsidRPr="008131F2" w:rsidRDefault="00C12BBD" w:rsidP="00E34BF4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1F2">
        <w:rPr>
          <w:rFonts w:ascii="Times New Roman" w:hAnsi="Times New Roman" w:cs="Times New Roman"/>
          <w:sz w:val="24"/>
          <w:szCs w:val="24"/>
        </w:rPr>
        <w:lastRenderedPageBreak/>
        <w:t>Řeš</w:t>
      </w:r>
      <w:r w:rsidR="00302CFF" w:rsidRPr="008131F2">
        <w:rPr>
          <w:rFonts w:ascii="Times New Roman" w:hAnsi="Times New Roman" w:cs="Times New Roman"/>
          <w:sz w:val="24"/>
          <w:szCs w:val="24"/>
        </w:rPr>
        <w:t>ení</w:t>
      </w:r>
      <w:r w:rsidR="00B77809" w:rsidRPr="008131F2">
        <w:rPr>
          <w:rFonts w:ascii="Times New Roman" w:hAnsi="Times New Roman" w:cs="Times New Roman"/>
          <w:sz w:val="24"/>
          <w:szCs w:val="24"/>
        </w:rPr>
        <w:t>m</w:t>
      </w:r>
      <w:r w:rsidR="00302CFF" w:rsidRPr="008131F2">
        <w:rPr>
          <w:rFonts w:ascii="Times New Roman" w:hAnsi="Times New Roman" w:cs="Times New Roman"/>
          <w:sz w:val="24"/>
          <w:szCs w:val="24"/>
        </w:rPr>
        <w:t xml:space="preserve"> je vybudování domácí</w:t>
      </w:r>
      <w:r w:rsidR="00100E4B" w:rsidRPr="008131F2">
        <w:rPr>
          <w:rFonts w:ascii="Times New Roman" w:hAnsi="Times New Roman" w:cs="Times New Roman"/>
          <w:sz w:val="24"/>
          <w:szCs w:val="24"/>
        </w:rPr>
        <w:t>ch</w:t>
      </w:r>
      <w:r w:rsidR="00302CFF" w:rsidRPr="008131F2">
        <w:rPr>
          <w:rFonts w:ascii="Times New Roman" w:hAnsi="Times New Roman" w:cs="Times New Roman"/>
          <w:sz w:val="24"/>
          <w:szCs w:val="24"/>
        </w:rPr>
        <w:t xml:space="preserve"> ČOV, al</w:t>
      </w:r>
      <w:r w:rsidRPr="008131F2">
        <w:rPr>
          <w:rFonts w:ascii="Times New Roman" w:hAnsi="Times New Roman" w:cs="Times New Roman"/>
          <w:sz w:val="24"/>
          <w:szCs w:val="24"/>
        </w:rPr>
        <w:t xml:space="preserve">e obec </w:t>
      </w:r>
      <w:r w:rsidR="00302CFF" w:rsidRPr="008131F2">
        <w:rPr>
          <w:rFonts w:ascii="Times New Roman" w:hAnsi="Times New Roman" w:cs="Times New Roman"/>
          <w:sz w:val="24"/>
          <w:szCs w:val="24"/>
        </w:rPr>
        <w:t>by musela</w:t>
      </w:r>
      <w:r w:rsidRPr="008131F2">
        <w:rPr>
          <w:rFonts w:ascii="Times New Roman" w:hAnsi="Times New Roman" w:cs="Times New Roman"/>
          <w:sz w:val="24"/>
          <w:szCs w:val="24"/>
        </w:rPr>
        <w:t xml:space="preserve"> mít pracovníka, který </w:t>
      </w:r>
      <w:r w:rsidR="00302CFF" w:rsidRPr="008131F2">
        <w:rPr>
          <w:rFonts w:ascii="Times New Roman" w:hAnsi="Times New Roman" w:cs="Times New Roman"/>
          <w:sz w:val="24"/>
          <w:szCs w:val="24"/>
        </w:rPr>
        <w:t>by zajišťoval</w:t>
      </w:r>
      <w:r w:rsidRPr="008131F2">
        <w:rPr>
          <w:rFonts w:ascii="Times New Roman" w:hAnsi="Times New Roman" w:cs="Times New Roman"/>
          <w:sz w:val="24"/>
          <w:szCs w:val="24"/>
        </w:rPr>
        <w:t xml:space="preserve"> jejich provoz</w:t>
      </w:r>
      <w:r w:rsidR="00302CFF" w:rsidRPr="008131F2">
        <w:rPr>
          <w:rFonts w:ascii="Times New Roman" w:hAnsi="Times New Roman" w:cs="Times New Roman"/>
          <w:sz w:val="24"/>
          <w:szCs w:val="24"/>
        </w:rPr>
        <w:t>.</w:t>
      </w:r>
    </w:p>
    <w:p w14:paraId="60858DA6" w14:textId="77777777" w:rsidR="00C12BBD" w:rsidRPr="008131F2" w:rsidRDefault="00C12BBD" w:rsidP="00E34BF4">
      <w:pPr>
        <w:pStyle w:val="Odstavecseseznamem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1F2">
        <w:rPr>
          <w:rFonts w:ascii="Times New Roman" w:hAnsi="Times New Roman" w:cs="Times New Roman"/>
          <w:sz w:val="24"/>
          <w:szCs w:val="24"/>
        </w:rPr>
        <w:t xml:space="preserve">Přímá finanční podpora města – finanční částka ve výši 30 tis. </w:t>
      </w:r>
      <w:r w:rsidR="00302CFF" w:rsidRPr="008131F2">
        <w:rPr>
          <w:rFonts w:ascii="Times New Roman" w:hAnsi="Times New Roman" w:cs="Times New Roman"/>
          <w:sz w:val="24"/>
          <w:szCs w:val="24"/>
        </w:rPr>
        <w:t>-</w:t>
      </w:r>
      <w:r w:rsidRPr="008131F2">
        <w:rPr>
          <w:rFonts w:ascii="Times New Roman" w:hAnsi="Times New Roman" w:cs="Times New Roman"/>
          <w:sz w:val="24"/>
          <w:szCs w:val="24"/>
        </w:rPr>
        <w:t xml:space="preserve"> 50 tis. Kč, při 30 tis. Kč by pak objem vyhrazených finančních prostředků v rozpočtu města činil každoročně 1,5 mil. Kč a do roku 2024 by tato částka byla ve výši cca 4 mil. Kč bez časové hodnoty peněz.</w:t>
      </w:r>
    </w:p>
    <w:p w14:paraId="60858DA7" w14:textId="77777777" w:rsidR="00C12BBD" w:rsidRPr="008131F2" w:rsidRDefault="00C12BBD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31F2">
        <w:rPr>
          <w:rFonts w:ascii="Times New Roman" w:hAnsi="Times New Roman" w:cs="Times New Roman"/>
          <w:sz w:val="24"/>
          <w:szCs w:val="24"/>
        </w:rPr>
        <w:t>K tomuto bodu byla velmi bo</w:t>
      </w:r>
      <w:r w:rsidR="00D30518" w:rsidRPr="008131F2">
        <w:rPr>
          <w:rFonts w:ascii="Times New Roman" w:hAnsi="Times New Roman" w:cs="Times New Roman"/>
          <w:sz w:val="24"/>
          <w:szCs w:val="24"/>
        </w:rPr>
        <w:t>hatá diskuze a členům se zdá</w:t>
      </w:r>
      <w:r w:rsidRPr="008131F2">
        <w:rPr>
          <w:rFonts w:ascii="Times New Roman" w:hAnsi="Times New Roman" w:cs="Times New Roman"/>
          <w:sz w:val="24"/>
          <w:szCs w:val="24"/>
        </w:rPr>
        <w:t xml:space="preserve"> navrhov</w:t>
      </w:r>
      <w:r w:rsidR="00D30518" w:rsidRPr="008131F2">
        <w:rPr>
          <w:rFonts w:ascii="Times New Roman" w:hAnsi="Times New Roman" w:cs="Times New Roman"/>
          <w:sz w:val="24"/>
          <w:szCs w:val="24"/>
        </w:rPr>
        <w:t>ané řešení nesystémové</w:t>
      </w:r>
      <w:r w:rsidR="00773024" w:rsidRPr="008131F2">
        <w:rPr>
          <w:rFonts w:ascii="Times New Roman" w:hAnsi="Times New Roman" w:cs="Times New Roman"/>
          <w:sz w:val="24"/>
          <w:szCs w:val="24"/>
        </w:rPr>
        <w:t xml:space="preserve"> a diskriminační</w:t>
      </w:r>
      <w:r w:rsidR="00D30518" w:rsidRPr="008131F2">
        <w:rPr>
          <w:rFonts w:ascii="Times New Roman" w:hAnsi="Times New Roman" w:cs="Times New Roman"/>
          <w:sz w:val="24"/>
          <w:szCs w:val="24"/>
        </w:rPr>
        <w:t xml:space="preserve">, </w:t>
      </w:r>
      <w:r w:rsidR="00773024" w:rsidRPr="008131F2">
        <w:rPr>
          <w:rFonts w:ascii="Times New Roman" w:hAnsi="Times New Roman" w:cs="Times New Roman"/>
          <w:sz w:val="24"/>
          <w:szCs w:val="24"/>
        </w:rPr>
        <w:t>protože</w:t>
      </w:r>
      <w:r w:rsidR="00D30518" w:rsidRPr="008131F2">
        <w:rPr>
          <w:rFonts w:ascii="Times New Roman" w:hAnsi="Times New Roman" w:cs="Times New Roman"/>
          <w:sz w:val="24"/>
          <w:szCs w:val="24"/>
        </w:rPr>
        <w:t xml:space="preserve"> určití občané by dosáhli na finanční </w:t>
      </w:r>
      <w:r w:rsidR="00773024" w:rsidRPr="008131F2">
        <w:rPr>
          <w:rFonts w:ascii="Times New Roman" w:hAnsi="Times New Roman" w:cs="Times New Roman"/>
          <w:sz w:val="24"/>
          <w:szCs w:val="24"/>
        </w:rPr>
        <w:t>příspěvek</w:t>
      </w:r>
      <w:r w:rsidR="00D30518" w:rsidRPr="008131F2">
        <w:rPr>
          <w:rFonts w:ascii="Times New Roman" w:hAnsi="Times New Roman" w:cs="Times New Roman"/>
          <w:sz w:val="24"/>
          <w:szCs w:val="24"/>
        </w:rPr>
        <w:t xml:space="preserve"> a občané města, kteří si </w:t>
      </w:r>
      <w:r w:rsidR="00773024" w:rsidRPr="008131F2">
        <w:rPr>
          <w:rFonts w:ascii="Times New Roman" w:hAnsi="Times New Roman" w:cs="Times New Roman"/>
          <w:sz w:val="24"/>
          <w:szCs w:val="24"/>
        </w:rPr>
        <w:t xml:space="preserve">již </w:t>
      </w:r>
      <w:r w:rsidR="00D30518" w:rsidRPr="008131F2">
        <w:rPr>
          <w:rFonts w:ascii="Times New Roman" w:hAnsi="Times New Roman" w:cs="Times New Roman"/>
          <w:sz w:val="24"/>
          <w:szCs w:val="24"/>
        </w:rPr>
        <w:t>sami zbudovali ČOV</w:t>
      </w:r>
      <w:r w:rsidR="00773024" w:rsidRPr="008131F2">
        <w:rPr>
          <w:rFonts w:ascii="Times New Roman" w:hAnsi="Times New Roman" w:cs="Times New Roman"/>
          <w:sz w:val="24"/>
          <w:szCs w:val="24"/>
        </w:rPr>
        <w:t xml:space="preserve"> ze svých finančních prostředků</w:t>
      </w:r>
      <w:r w:rsidR="00D30518" w:rsidRPr="008131F2">
        <w:rPr>
          <w:rFonts w:ascii="Times New Roman" w:hAnsi="Times New Roman" w:cs="Times New Roman"/>
          <w:sz w:val="24"/>
          <w:szCs w:val="24"/>
        </w:rPr>
        <w:t xml:space="preserve">, tak </w:t>
      </w:r>
      <w:r w:rsidR="00B77809" w:rsidRPr="008131F2">
        <w:rPr>
          <w:rFonts w:ascii="Times New Roman" w:hAnsi="Times New Roman" w:cs="Times New Roman"/>
          <w:sz w:val="24"/>
          <w:szCs w:val="24"/>
        </w:rPr>
        <w:t>nedostali od města žádný příspěvek</w:t>
      </w:r>
      <w:r w:rsidR="00D30518" w:rsidRPr="008131F2">
        <w:rPr>
          <w:rFonts w:ascii="Times New Roman" w:hAnsi="Times New Roman" w:cs="Times New Roman"/>
          <w:sz w:val="24"/>
          <w:szCs w:val="24"/>
        </w:rPr>
        <w:t>.</w:t>
      </w:r>
    </w:p>
    <w:p w14:paraId="60858DA8" w14:textId="77777777" w:rsidR="00D30518" w:rsidRDefault="00D30518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858DA9" w14:textId="77777777" w:rsidR="00D30518" w:rsidRDefault="00D30518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hlasováno: </w:t>
      </w:r>
      <w:r w:rsidRPr="00D30518">
        <w:rPr>
          <w:rFonts w:ascii="Times New Roman" w:hAnsi="Times New Roman" w:cs="Times New Roman"/>
          <w:b/>
          <w:sz w:val="24"/>
          <w:szCs w:val="24"/>
        </w:rPr>
        <w:t xml:space="preserve">FV doporučuje ZM nerealizovat </w:t>
      </w:r>
      <w:r w:rsidR="00773024" w:rsidRPr="008131F2">
        <w:rPr>
          <w:rFonts w:ascii="Times New Roman" w:hAnsi="Times New Roman" w:cs="Times New Roman"/>
          <w:b/>
          <w:sz w:val="24"/>
          <w:szCs w:val="24"/>
        </w:rPr>
        <w:t xml:space="preserve">předloženou </w:t>
      </w:r>
      <w:r w:rsidRPr="008131F2">
        <w:rPr>
          <w:rFonts w:ascii="Times New Roman" w:hAnsi="Times New Roman" w:cs="Times New Roman"/>
          <w:b/>
          <w:sz w:val="24"/>
          <w:szCs w:val="24"/>
        </w:rPr>
        <w:t>p</w:t>
      </w:r>
      <w:r w:rsidRPr="00D30518">
        <w:rPr>
          <w:rFonts w:ascii="Times New Roman" w:hAnsi="Times New Roman" w:cs="Times New Roman"/>
          <w:b/>
          <w:sz w:val="24"/>
          <w:szCs w:val="24"/>
        </w:rPr>
        <w:t>roblematiku Nakládání s odpadními vodami pomocí finanční spoluúčasti města Příbora.</w:t>
      </w:r>
    </w:p>
    <w:p w14:paraId="60858DAA" w14:textId="77777777" w:rsidR="00D30518" w:rsidRDefault="00D30518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Hlasovalo: Pro 8, proti 0, zdržel se 0</w:t>
      </w:r>
    </w:p>
    <w:p w14:paraId="60858DAB" w14:textId="77777777" w:rsidR="00D30518" w:rsidRDefault="00D30518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518">
        <w:rPr>
          <w:rFonts w:ascii="Times New Roman" w:hAnsi="Times New Roman" w:cs="Times New Roman"/>
          <w:b/>
          <w:sz w:val="24"/>
          <w:szCs w:val="24"/>
        </w:rPr>
        <w:t>Bylo přijato usnesení 24/5</w:t>
      </w:r>
    </w:p>
    <w:p w14:paraId="60858DAC" w14:textId="77777777" w:rsidR="00D30518" w:rsidRDefault="00D30518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58DAD" w14:textId="77777777" w:rsidR="00D30518" w:rsidRDefault="00D30518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6 – </w:t>
      </w:r>
      <w:r w:rsidRPr="00D30518">
        <w:rPr>
          <w:rFonts w:ascii="Times New Roman" w:hAnsi="Times New Roman" w:cs="Times New Roman"/>
          <w:b/>
          <w:sz w:val="24"/>
          <w:szCs w:val="24"/>
          <w:u w:val="single"/>
        </w:rPr>
        <w:t>Schválení termínů jednání FV ve II. pololetí roku 2021</w:t>
      </w:r>
    </w:p>
    <w:p w14:paraId="60858DAE" w14:textId="77777777" w:rsidR="00D30518" w:rsidRDefault="00D30518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0518">
        <w:rPr>
          <w:rFonts w:ascii="Times New Roman" w:hAnsi="Times New Roman" w:cs="Times New Roman"/>
          <w:sz w:val="24"/>
          <w:szCs w:val="24"/>
        </w:rPr>
        <w:t>Vzhledem k tomu, že poslední jednání FV bylo v červnu a nebyl ještě schválen plán práce ZM, musel se plán jednání FV na II.</w:t>
      </w:r>
      <w:r w:rsidR="00773024">
        <w:rPr>
          <w:rFonts w:ascii="Times New Roman" w:hAnsi="Times New Roman" w:cs="Times New Roman"/>
          <w:sz w:val="24"/>
          <w:szCs w:val="24"/>
        </w:rPr>
        <w:t xml:space="preserve"> </w:t>
      </w:r>
      <w:r w:rsidRPr="00D30518">
        <w:rPr>
          <w:rFonts w:ascii="Times New Roman" w:hAnsi="Times New Roman" w:cs="Times New Roman"/>
          <w:sz w:val="24"/>
          <w:szCs w:val="24"/>
        </w:rPr>
        <w:t xml:space="preserve">pololetí řešit až na 24.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D30518">
        <w:rPr>
          <w:rFonts w:ascii="Times New Roman" w:hAnsi="Times New Roman" w:cs="Times New Roman"/>
          <w:sz w:val="24"/>
          <w:szCs w:val="24"/>
        </w:rPr>
        <w:t>ednání.</w:t>
      </w:r>
      <w:r>
        <w:rPr>
          <w:rFonts w:ascii="Times New Roman" w:hAnsi="Times New Roman" w:cs="Times New Roman"/>
          <w:sz w:val="24"/>
          <w:szCs w:val="24"/>
        </w:rPr>
        <w:t xml:space="preserve"> Finanční výbor bude vždy jednat ve středu v 17:00 hod na MÚ v Příboře v přízemí v těchto termínech: 8.9., 6.10.,10.11.,1.12.</w:t>
      </w:r>
    </w:p>
    <w:p w14:paraId="60858DAF" w14:textId="77777777" w:rsidR="00D30518" w:rsidRPr="00D30518" w:rsidRDefault="00D30518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hlasování: </w:t>
      </w:r>
      <w:r w:rsidRPr="00D30518">
        <w:rPr>
          <w:rFonts w:ascii="Times New Roman" w:hAnsi="Times New Roman" w:cs="Times New Roman"/>
          <w:b/>
          <w:sz w:val="24"/>
          <w:szCs w:val="24"/>
        </w:rPr>
        <w:t xml:space="preserve">FV schvaluje jednání finančního výboru v následujících termínech: </w:t>
      </w:r>
    </w:p>
    <w:p w14:paraId="60858DB0" w14:textId="77777777" w:rsidR="00D30518" w:rsidRDefault="00D30518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518">
        <w:rPr>
          <w:rFonts w:ascii="Times New Roman" w:hAnsi="Times New Roman" w:cs="Times New Roman"/>
          <w:b/>
          <w:sz w:val="24"/>
          <w:szCs w:val="24"/>
        </w:rPr>
        <w:t>8.9., 6.10.,10.11. a 1.12.2021</w:t>
      </w:r>
    </w:p>
    <w:p w14:paraId="60858DB1" w14:textId="77777777" w:rsidR="00E34BF4" w:rsidRDefault="00E34BF4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Hlasovalo: Pro 8, proti 0, zdržel se 0</w:t>
      </w:r>
    </w:p>
    <w:p w14:paraId="60858DB2" w14:textId="77777777" w:rsidR="00E34BF4" w:rsidRDefault="00E34BF4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BF4">
        <w:rPr>
          <w:rFonts w:ascii="Times New Roman" w:hAnsi="Times New Roman" w:cs="Times New Roman"/>
          <w:b/>
          <w:sz w:val="24"/>
          <w:szCs w:val="24"/>
        </w:rPr>
        <w:t>Bylo přijato usnesení č. 24/6</w:t>
      </w:r>
    </w:p>
    <w:p w14:paraId="60858DB3" w14:textId="77777777" w:rsidR="00E34BF4" w:rsidRDefault="00E34BF4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58DB4" w14:textId="77777777" w:rsidR="00E34BF4" w:rsidRDefault="00E34BF4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7 – </w:t>
      </w:r>
      <w:r w:rsidRPr="00E34BF4">
        <w:rPr>
          <w:rFonts w:ascii="Times New Roman" w:hAnsi="Times New Roman" w:cs="Times New Roman"/>
          <w:b/>
          <w:sz w:val="24"/>
          <w:szCs w:val="24"/>
          <w:u w:val="single"/>
        </w:rPr>
        <w:t>Diskuze</w:t>
      </w:r>
    </w:p>
    <w:p w14:paraId="60858DB5" w14:textId="77777777" w:rsidR="00E34BF4" w:rsidRPr="008131F2" w:rsidRDefault="00E34BF4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31F2">
        <w:rPr>
          <w:rFonts w:ascii="Times New Roman" w:hAnsi="Times New Roman" w:cs="Times New Roman"/>
          <w:sz w:val="24"/>
          <w:szCs w:val="24"/>
        </w:rPr>
        <w:t xml:space="preserve">V rámci diskuze </w:t>
      </w:r>
      <w:r w:rsidR="00773024" w:rsidRPr="008131F2">
        <w:rPr>
          <w:rFonts w:ascii="Times New Roman" w:hAnsi="Times New Roman" w:cs="Times New Roman"/>
          <w:sz w:val="24"/>
          <w:szCs w:val="24"/>
        </w:rPr>
        <w:t>bylo projednáno</w:t>
      </w:r>
      <w:r w:rsidRPr="008131F2">
        <w:rPr>
          <w:rFonts w:ascii="Times New Roman" w:hAnsi="Times New Roman" w:cs="Times New Roman"/>
          <w:sz w:val="24"/>
          <w:szCs w:val="24"/>
        </w:rPr>
        <w:t xml:space="preserve"> plnění daní k 31.8.2021</w:t>
      </w:r>
      <w:r w:rsidR="00773024" w:rsidRPr="008131F2">
        <w:rPr>
          <w:rFonts w:ascii="Times New Roman" w:hAnsi="Times New Roman" w:cs="Times New Roman"/>
          <w:sz w:val="24"/>
          <w:szCs w:val="24"/>
        </w:rPr>
        <w:t xml:space="preserve"> a zkonstatováno</w:t>
      </w:r>
      <w:r w:rsidRPr="008131F2">
        <w:rPr>
          <w:rFonts w:ascii="Times New Roman" w:hAnsi="Times New Roman" w:cs="Times New Roman"/>
          <w:sz w:val="24"/>
          <w:szCs w:val="24"/>
        </w:rPr>
        <w:t>, že toto plnění je velmi příznivé a některé daně jsou již přeplněny</w:t>
      </w:r>
      <w:r w:rsidR="00773024" w:rsidRPr="008131F2">
        <w:rPr>
          <w:rFonts w:ascii="Times New Roman" w:hAnsi="Times New Roman" w:cs="Times New Roman"/>
          <w:sz w:val="24"/>
          <w:szCs w:val="24"/>
        </w:rPr>
        <w:t>.</w:t>
      </w:r>
      <w:r w:rsidRPr="008131F2">
        <w:rPr>
          <w:rFonts w:ascii="Times New Roman" w:hAnsi="Times New Roman" w:cs="Times New Roman"/>
          <w:sz w:val="24"/>
          <w:szCs w:val="24"/>
        </w:rPr>
        <w:t xml:space="preserve"> V rámci kompenzačního bonusu </w:t>
      </w:r>
      <w:r w:rsidR="00773024" w:rsidRPr="008131F2">
        <w:rPr>
          <w:rFonts w:ascii="Times New Roman" w:hAnsi="Times New Roman" w:cs="Times New Roman"/>
          <w:sz w:val="24"/>
          <w:szCs w:val="24"/>
        </w:rPr>
        <w:t>obdrželo město i finanční částku</w:t>
      </w:r>
      <w:r w:rsidRPr="008131F2">
        <w:rPr>
          <w:rFonts w:ascii="Times New Roman" w:hAnsi="Times New Roman" w:cs="Times New Roman"/>
          <w:sz w:val="24"/>
          <w:szCs w:val="24"/>
        </w:rPr>
        <w:t xml:space="preserve"> z MF ČR ve výši 2 540 300 Kč.</w:t>
      </w:r>
    </w:p>
    <w:p w14:paraId="60858DB6" w14:textId="77777777" w:rsidR="00E34BF4" w:rsidRDefault="00E34BF4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hlasováno: </w:t>
      </w:r>
      <w:r w:rsidRPr="00E34BF4">
        <w:rPr>
          <w:rFonts w:ascii="Times New Roman" w:hAnsi="Times New Roman" w:cs="Times New Roman"/>
          <w:b/>
          <w:sz w:val="24"/>
          <w:szCs w:val="24"/>
        </w:rPr>
        <w:t>FV bere na vědomí plnění daní k 31.8.2021.</w:t>
      </w:r>
    </w:p>
    <w:p w14:paraId="60858DB7" w14:textId="77777777" w:rsidR="00E34BF4" w:rsidRDefault="00E34BF4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4BF4">
        <w:rPr>
          <w:rFonts w:ascii="Times New Roman" w:hAnsi="Times New Roman" w:cs="Times New Roman"/>
          <w:sz w:val="24"/>
          <w:szCs w:val="24"/>
        </w:rPr>
        <w:t>Hlasovalo:</w:t>
      </w:r>
      <w:r>
        <w:rPr>
          <w:rFonts w:ascii="Times New Roman" w:hAnsi="Times New Roman" w:cs="Times New Roman"/>
          <w:sz w:val="24"/>
          <w:szCs w:val="24"/>
        </w:rPr>
        <w:t xml:space="preserve"> Pro 8, proti 0, zdržel se 0</w:t>
      </w:r>
    </w:p>
    <w:p w14:paraId="60858DB8" w14:textId="77777777" w:rsidR="00E34BF4" w:rsidRDefault="00E34BF4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BF4">
        <w:rPr>
          <w:rFonts w:ascii="Times New Roman" w:hAnsi="Times New Roman" w:cs="Times New Roman"/>
          <w:b/>
          <w:sz w:val="24"/>
          <w:szCs w:val="24"/>
        </w:rPr>
        <w:t>Bylo přijato usnesení č. 24/7</w:t>
      </w:r>
    </w:p>
    <w:p w14:paraId="60858DB9" w14:textId="77777777" w:rsidR="00E34BF4" w:rsidRDefault="00E34BF4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58DBA" w14:textId="77777777" w:rsidR="00E34BF4" w:rsidRDefault="00E34BF4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8 – </w:t>
      </w:r>
      <w:r w:rsidRPr="00E34BF4">
        <w:rPr>
          <w:rFonts w:ascii="Times New Roman" w:hAnsi="Times New Roman" w:cs="Times New Roman"/>
          <w:b/>
          <w:sz w:val="24"/>
          <w:szCs w:val="24"/>
          <w:u w:val="single"/>
        </w:rPr>
        <w:t>Závěr</w:t>
      </w:r>
    </w:p>
    <w:p w14:paraId="60858DBB" w14:textId="77777777" w:rsidR="008B7C50" w:rsidRDefault="00E34BF4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4BF4">
        <w:rPr>
          <w:rFonts w:ascii="Times New Roman" w:hAnsi="Times New Roman" w:cs="Times New Roman"/>
          <w:sz w:val="24"/>
          <w:szCs w:val="24"/>
        </w:rPr>
        <w:t xml:space="preserve">Předsedkyně poděkovala všem za </w:t>
      </w:r>
      <w:r>
        <w:rPr>
          <w:rFonts w:ascii="Times New Roman" w:hAnsi="Times New Roman" w:cs="Times New Roman"/>
          <w:sz w:val="24"/>
          <w:szCs w:val="24"/>
        </w:rPr>
        <w:t xml:space="preserve"> aktivní </w:t>
      </w:r>
      <w:r w:rsidRPr="00E34BF4">
        <w:rPr>
          <w:rFonts w:ascii="Times New Roman" w:hAnsi="Times New Roman" w:cs="Times New Roman"/>
          <w:sz w:val="24"/>
          <w:szCs w:val="24"/>
        </w:rPr>
        <w:t>účast na dnešním jednání</w:t>
      </w:r>
      <w:r>
        <w:rPr>
          <w:rFonts w:ascii="Times New Roman" w:hAnsi="Times New Roman" w:cs="Times New Roman"/>
          <w:sz w:val="24"/>
          <w:szCs w:val="24"/>
        </w:rPr>
        <w:t xml:space="preserve"> a popřála pěkný zbytek dne. Další jednání se uskuteční dne 6.10.2021. Jednání FV bylo ukončeno v 18:10 hod.</w:t>
      </w:r>
    </w:p>
    <w:p w14:paraId="60858DBC" w14:textId="77777777" w:rsidR="00E34BF4" w:rsidRDefault="00E34BF4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858DBD" w14:textId="77777777" w:rsidR="00E34BF4" w:rsidRPr="00E34BF4" w:rsidRDefault="00E34BF4" w:rsidP="00E34BF4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858DBE" w14:textId="77777777" w:rsidR="008B7C50" w:rsidRDefault="00E34BF4" w:rsidP="00E34BF4">
      <w:pPr>
        <w:pStyle w:val="Zkladntext"/>
        <w:spacing w:after="0"/>
        <w:jc w:val="both"/>
      </w:pPr>
      <w:r>
        <w:t>V Příboře dne 8</w:t>
      </w:r>
      <w:r w:rsidR="008B7C50">
        <w:t>.</w:t>
      </w:r>
      <w:r>
        <w:t xml:space="preserve"> 9. </w:t>
      </w:r>
      <w:r w:rsidR="008B7C50">
        <w:t>2021</w:t>
      </w:r>
    </w:p>
    <w:p w14:paraId="60858DBF" w14:textId="77777777" w:rsidR="00AC5A25" w:rsidRPr="00AD3D26" w:rsidRDefault="008B7C50" w:rsidP="00E34BF4">
      <w:pPr>
        <w:pStyle w:val="Zkladntext"/>
        <w:spacing w:after="0"/>
        <w:jc w:val="both"/>
        <w:rPr>
          <w:b/>
        </w:rPr>
      </w:pPr>
      <w:r>
        <w:t>Zapsala: Ing. Dana Forišková, Ph.D.</w:t>
      </w:r>
      <w:r w:rsidR="002A4502" w:rsidRPr="00AD3D26">
        <w:rPr>
          <w:b/>
        </w:rPr>
        <w:t xml:space="preserve"> </w:t>
      </w:r>
    </w:p>
    <w:sectPr w:rsidR="00AC5A25" w:rsidRPr="00AD3D26" w:rsidSect="00992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7526F" w14:textId="77777777" w:rsidR="00515BFF" w:rsidRDefault="00515BFF" w:rsidP="00DE6938">
      <w:pPr>
        <w:spacing w:after="0" w:line="240" w:lineRule="auto"/>
      </w:pPr>
      <w:r>
        <w:separator/>
      </w:r>
    </w:p>
  </w:endnote>
  <w:endnote w:type="continuationSeparator" w:id="0">
    <w:p w14:paraId="4DDA7439" w14:textId="77777777" w:rsidR="00515BFF" w:rsidRDefault="00515BFF" w:rsidP="00DE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C0284" w14:textId="77777777" w:rsidR="00515BFF" w:rsidRDefault="00515BFF" w:rsidP="00DE6938">
      <w:pPr>
        <w:spacing w:after="0" w:line="240" w:lineRule="auto"/>
      </w:pPr>
      <w:r>
        <w:separator/>
      </w:r>
    </w:p>
  </w:footnote>
  <w:footnote w:type="continuationSeparator" w:id="0">
    <w:p w14:paraId="7DE0A89C" w14:textId="77777777" w:rsidR="00515BFF" w:rsidRDefault="00515BFF" w:rsidP="00DE6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4B92"/>
    <w:multiLevelType w:val="hybridMultilevel"/>
    <w:tmpl w:val="C376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523F5"/>
    <w:multiLevelType w:val="hybridMultilevel"/>
    <w:tmpl w:val="F15ACCCE"/>
    <w:lvl w:ilvl="0" w:tplc="44EEE3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58CF"/>
    <w:multiLevelType w:val="hybridMultilevel"/>
    <w:tmpl w:val="6816A97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031F"/>
    <w:multiLevelType w:val="hybridMultilevel"/>
    <w:tmpl w:val="C1B4920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7CAF"/>
    <w:multiLevelType w:val="hybridMultilevel"/>
    <w:tmpl w:val="C376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91BF5"/>
    <w:multiLevelType w:val="hybridMultilevel"/>
    <w:tmpl w:val="8B3036C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F483B"/>
    <w:multiLevelType w:val="hybridMultilevel"/>
    <w:tmpl w:val="80A6DC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357545"/>
    <w:multiLevelType w:val="hybridMultilevel"/>
    <w:tmpl w:val="D606276C"/>
    <w:lvl w:ilvl="0" w:tplc="9FEE061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84914B9"/>
    <w:multiLevelType w:val="hybridMultilevel"/>
    <w:tmpl w:val="D882A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071"/>
    <w:multiLevelType w:val="hybridMultilevel"/>
    <w:tmpl w:val="0FD4BCDE"/>
    <w:lvl w:ilvl="0" w:tplc="01F807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00CC3"/>
    <w:multiLevelType w:val="hybridMultilevel"/>
    <w:tmpl w:val="81565246"/>
    <w:lvl w:ilvl="0" w:tplc="CB785A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24B95"/>
    <w:multiLevelType w:val="hybridMultilevel"/>
    <w:tmpl w:val="027A6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D1883"/>
    <w:multiLevelType w:val="hybridMultilevel"/>
    <w:tmpl w:val="B0229378"/>
    <w:lvl w:ilvl="0" w:tplc="6360BFA4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29C7F22"/>
    <w:multiLevelType w:val="hybridMultilevel"/>
    <w:tmpl w:val="C376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1115E"/>
    <w:multiLevelType w:val="hybridMultilevel"/>
    <w:tmpl w:val="C376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92BF7"/>
    <w:multiLevelType w:val="hybridMultilevel"/>
    <w:tmpl w:val="C376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F52B0"/>
    <w:multiLevelType w:val="hybridMultilevel"/>
    <w:tmpl w:val="BA98027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C7EE4"/>
    <w:multiLevelType w:val="hybridMultilevel"/>
    <w:tmpl w:val="67BAE222"/>
    <w:lvl w:ilvl="0" w:tplc="DD745F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77E024C2"/>
    <w:multiLevelType w:val="hybridMultilevel"/>
    <w:tmpl w:val="67BAE222"/>
    <w:lvl w:ilvl="0" w:tplc="DD745F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780E004F"/>
    <w:multiLevelType w:val="hybridMultilevel"/>
    <w:tmpl w:val="C3762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B78E2"/>
    <w:multiLevelType w:val="hybridMultilevel"/>
    <w:tmpl w:val="FDE02C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1B06CA"/>
    <w:multiLevelType w:val="hybridMultilevel"/>
    <w:tmpl w:val="67BAE222"/>
    <w:lvl w:ilvl="0" w:tplc="DD745F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13"/>
  </w:num>
  <w:num w:numId="9">
    <w:abstractNumId w:val="2"/>
  </w:num>
  <w:num w:numId="10">
    <w:abstractNumId w:val="16"/>
  </w:num>
  <w:num w:numId="11">
    <w:abstractNumId w:val="6"/>
  </w:num>
  <w:num w:numId="12">
    <w:abstractNumId w:val="20"/>
  </w:num>
  <w:num w:numId="13">
    <w:abstractNumId w:val="8"/>
  </w:num>
  <w:num w:numId="14">
    <w:abstractNumId w:val="7"/>
  </w:num>
  <w:num w:numId="15">
    <w:abstractNumId w:val="5"/>
  </w:num>
  <w:num w:numId="16">
    <w:abstractNumId w:val="3"/>
  </w:num>
  <w:num w:numId="17">
    <w:abstractNumId w:val="12"/>
  </w:num>
  <w:num w:numId="18">
    <w:abstractNumId w:val="18"/>
  </w:num>
  <w:num w:numId="19">
    <w:abstractNumId w:val="17"/>
  </w:num>
  <w:num w:numId="20">
    <w:abstractNumId w:val="21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B3"/>
    <w:rsid w:val="00006904"/>
    <w:rsid w:val="00006AEF"/>
    <w:rsid w:val="000170E0"/>
    <w:rsid w:val="00024427"/>
    <w:rsid w:val="000254C7"/>
    <w:rsid w:val="00031FC3"/>
    <w:rsid w:val="0003203F"/>
    <w:rsid w:val="00032111"/>
    <w:rsid w:val="00033598"/>
    <w:rsid w:val="000379E4"/>
    <w:rsid w:val="00040CEB"/>
    <w:rsid w:val="000424AB"/>
    <w:rsid w:val="00053239"/>
    <w:rsid w:val="00061528"/>
    <w:rsid w:val="00084791"/>
    <w:rsid w:val="0008713E"/>
    <w:rsid w:val="0009193A"/>
    <w:rsid w:val="00096137"/>
    <w:rsid w:val="000A2AB5"/>
    <w:rsid w:val="000A3513"/>
    <w:rsid w:val="000A5D5D"/>
    <w:rsid w:val="000B5151"/>
    <w:rsid w:val="000B6740"/>
    <w:rsid w:val="000D39CC"/>
    <w:rsid w:val="000D4E12"/>
    <w:rsid w:val="000E19A2"/>
    <w:rsid w:val="000E3FB5"/>
    <w:rsid w:val="000E50A4"/>
    <w:rsid w:val="000F448E"/>
    <w:rsid w:val="001001D9"/>
    <w:rsid w:val="00100647"/>
    <w:rsid w:val="00100E4B"/>
    <w:rsid w:val="001021D8"/>
    <w:rsid w:val="00115968"/>
    <w:rsid w:val="0011605C"/>
    <w:rsid w:val="00117BBA"/>
    <w:rsid w:val="001219F1"/>
    <w:rsid w:val="00130EB3"/>
    <w:rsid w:val="0013590E"/>
    <w:rsid w:val="00135B61"/>
    <w:rsid w:val="001425FF"/>
    <w:rsid w:val="001531AC"/>
    <w:rsid w:val="00154B63"/>
    <w:rsid w:val="00164688"/>
    <w:rsid w:val="00170760"/>
    <w:rsid w:val="00172EA6"/>
    <w:rsid w:val="00174725"/>
    <w:rsid w:val="00182199"/>
    <w:rsid w:val="00190F8D"/>
    <w:rsid w:val="00193C62"/>
    <w:rsid w:val="00197723"/>
    <w:rsid w:val="001A05F9"/>
    <w:rsid w:val="001C5A10"/>
    <w:rsid w:val="001D32BD"/>
    <w:rsid w:val="001D37CE"/>
    <w:rsid w:val="001D7FE9"/>
    <w:rsid w:val="001E0BB0"/>
    <w:rsid w:val="001F25F8"/>
    <w:rsid w:val="002007B0"/>
    <w:rsid w:val="002018AF"/>
    <w:rsid w:val="00206A59"/>
    <w:rsid w:val="00215167"/>
    <w:rsid w:val="00216FC6"/>
    <w:rsid w:val="002276BB"/>
    <w:rsid w:val="00232CEF"/>
    <w:rsid w:val="00234608"/>
    <w:rsid w:val="0023576F"/>
    <w:rsid w:val="00236533"/>
    <w:rsid w:val="00237EBF"/>
    <w:rsid w:val="00244894"/>
    <w:rsid w:val="00255269"/>
    <w:rsid w:val="0025581E"/>
    <w:rsid w:val="002665DA"/>
    <w:rsid w:val="00276BC2"/>
    <w:rsid w:val="00276FAC"/>
    <w:rsid w:val="0027786C"/>
    <w:rsid w:val="002837FE"/>
    <w:rsid w:val="002853C9"/>
    <w:rsid w:val="002A2DE0"/>
    <w:rsid w:val="002A4502"/>
    <w:rsid w:val="002A7BBD"/>
    <w:rsid w:val="002B0410"/>
    <w:rsid w:val="002B0A8F"/>
    <w:rsid w:val="002B4FEC"/>
    <w:rsid w:val="002C09F7"/>
    <w:rsid w:val="002C360E"/>
    <w:rsid w:val="002C3899"/>
    <w:rsid w:val="002C6B6B"/>
    <w:rsid w:val="002D5132"/>
    <w:rsid w:val="002E2588"/>
    <w:rsid w:val="002E39E5"/>
    <w:rsid w:val="002E3CA7"/>
    <w:rsid w:val="002F14D7"/>
    <w:rsid w:val="002F6B5E"/>
    <w:rsid w:val="003021B8"/>
    <w:rsid w:val="00302CFF"/>
    <w:rsid w:val="00303C2E"/>
    <w:rsid w:val="00303F41"/>
    <w:rsid w:val="00310430"/>
    <w:rsid w:val="00313574"/>
    <w:rsid w:val="00313B05"/>
    <w:rsid w:val="00320EC6"/>
    <w:rsid w:val="003252C2"/>
    <w:rsid w:val="0032628E"/>
    <w:rsid w:val="003264FF"/>
    <w:rsid w:val="00327B8F"/>
    <w:rsid w:val="00331329"/>
    <w:rsid w:val="00332F15"/>
    <w:rsid w:val="003339C4"/>
    <w:rsid w:val="00335471"/>
    <w:rsid w:val="00342161"/>
    <w:rsid w:val="00344D48"/>
    <w:rsid w:val="00344DD0"/>
    <w:rsid w:val="00345B5A"/>
    <w:rsid w:val="00347138"/>
    <w:rsid w:val="0034756D"/>
    <w:rsid w:val="0034776F"/>
    <w:rsid w:val="00347879"/>
    <w:rsid w:val="00347B53"/>
    <w:rsid w:val="00347BFF"/>
    <w:rsid w:val="00352C2F"/>
    <w:rsid w:val="00357917"/>
    <w:rsid w:val="003602BA"/>
    <w:rsid w:val="00360D0B"/>
    <w:rsid w:val="003813B3"/>
    <w:rsid w:val="0038579B"/>
    <w:rsid w:val="00387CCF"/>
    <w:rsid w:val="003A30B1"/>
    <w:rsid w:val="003A5A93"/>
    <w:rsid w:val="003A5F64"/>
    <w:rsid w:val="003B505D"/>
    <w:rsid w:val="003C0DE2"/>
    <w:rsid w:val="003D03BB"/>
    <w:rsid w:val="003D2C77"/>
    <w:rsid w:val="003E4573"/>
    <w:rsid w:val="003F2C7A"/>
    <w:rsid w:val="003F624F"/>
    <w:rsid w:val="00402084"/>
    <w:rsid w:val="004032DE"/>
    <w:rsid w:val="00407C61"/>
    <w:rsid w:val="00411AFD"/>
    <w:rsid w:val="004206EB"/>
    <w:rsid w:val="00423050"/>
    <w:rsid w:val="004348B0"/>
    <w:rsid w:val="00436343"/>
    <w:rsid w:val="00441C96"/>
    <w:rsid w:val="00445403"/>
    <w:rsid w:val="00447C3D"/>
    <w:rsid w:val="0045583D"/>
    <w:rsid w:val="00457B03"/>
    <w:rsid w:val="00457CA5"/>
    <w:rsid w:val="00464F4B"/>
    <w:rsid w:val="00470C19"/>
    <w:rsid w:val="004776D0"/>
    <w:rsid w:val="00480958"/>
    <w:rsid w:val="00481C8A"/>
    <w:rsid w:val="00482EF5"/>
    <w:rsid w:val="00492EB0"/>
    <w:rsid w:val="00493AB5"/>
    <w:rsid w:val="004A1FCE"/>
    <w:rsid w:val="004A5AFC"/>
    <w:rsid w:val="004B1196"/>
    <w:rsid w:val="004B1772"/>
    <w:rsid w:val="004B529D"/>
    <w:rsid w:val="004D0578"/>
    <w:rsid w:val="004D65CC"/>
    <w:rsid w:val="004E27AC"/>
    <w:rsid w:val="0050424C"/>
    <w:rsid w:val="00506AED"/>
    <w:rsid w:val="0051272E"/>
    <w:rsid w:val="0051537B"/>
    <w:rsid w:val="00515BFF"/>
    <w:rsid w:val="00517CAB"/>
    <w:rsid w:val="00524F48"/>
    <w:rsid w:val="00526AE1"/>
    <w:rsid w:val="00534739"/>
    <w:rsid w:val="005378B5"/>
    <w:rsid w:val="005465FA"/>
    <w:rsid w:val="005508B5"/>
    <w:rsid w:val="00551E66"/>
    <w:rsid w:val="0055349B"/>
    <w:rsid w:val="00554259"/>
    <w:rsid w:val="00556BF1"/>
    <w:rsid w:val="00561D30"/>
    <w:rsid w:val="00562255"/>
    <w:rsid w:val="00566D37"/>
    <w:rsid w:val="00573982"/>
    <w:rsid w:val="00574911"/>
    <w:rsid w:val="00576969"/>
    <w:rsid w:val="005801B0"/>
    <w:rsid w:val="00582EB9"/>
    <w:rsid w:val="00584270"/>
    <w:rsid w:val="005866E6"/>
    <w:rsid w:val="005942C7"/>
    <w:rsid w:val="005A4FA2"/>
    <w:rsid w:val="005A6599"/>
    <w:rsid w:val="005B17F3"/>
    <w:rsid w:val="005B38FF"/>
    <w:rsid w:val="005C191D"/>
    <w:rsid w:val="005C2614"/>
    <w:rsid w:val="005C7675"/>
    <w:rsid w:val="005D44D2"/>
    <w:rsid w:val="005D60B3"/>
    <w:rsid w:val="005E0039"/>
    <w:rsid w:val="005E1D56"/>
    <w:rsid w:val="005E4934"/>
    <w:rsid w:val="005F095F"/>
    <w:rsid w:val="00607147"/>
    <w:rsid w:val="00611F43"/>
    <w:rsid w:val="00612237"/>
    <w:rsid w:val="00614182"/>
    <w:rsid w:val="00623A3B"/>
    <w:rsid w:val="00630734"/>
    <w:rsid w:val="006430A7"/>
    <w:rsid w:val="0064678F"/>
    <w:rsid w:val="00647F9D"/>
    <w:rsid w:val="00657331"/>
    <w:rsid w:val="00660EDD"/>
    <w:rsid w:val="006618E8"/>
    <w:rsid w:val="00665678"/>
    <w:rsid w:val="00667C6F"/>
    <w:rsid w:val="006836F4"/>
    <w:rsid w:val="006845AB"/>
    <w:rsid w:val="0069655C"/>
    <w:rsid w:val="006A60F4"/>
    <w:rsid w:val="006B5022"/>
    <w:rsid w:val="006C0DAF"/>
    <w:rsid w:val="006C444A"/>
    <w:rsid w:val="006D6072"/>
    <w:rsid w:val="006E33F7"/>
    <w:rsid w:val="006E3441"/>
    <w:rsid w:val="006E5DF8"/>
    <w:rsid w:val="006E7023"/>
    <w:rsid w:val="006F2799"/>
    <w:rsid w:val="006F657D"/>
    <w:rsid w:val="00702333"/>
    <w:rsid w:val="00712244"/>
    <w:rsid w:val="00714E86"/>
    <w:rsid w:val="00721065"/>
    <w:rsid w:val="00722582"/>
    <w:rsid w:val="007238FA"/>
    <w:rsid w:val="00737890"/>
    <w:rsid w:val="007400D9"/>
    <w:rsid w:val="00740365"/>
    <w:rsid w:val="00746B7D"/>
    <w:rsid w:val="00747051"/>
    <w:rsid w:val="00754549"/>
    <w:rsid w:val="00755D39"/>
    <w:rsid w:val="007636D0"/>
    <w:rsid w:val="00773024"/>
    <w:rsid w:val="007771BB"/>
    <w:rsid w:val="0078448A"/>
    <w:rsid w:val="007858EB"/>
    <w:rsid w:val="00786B19"/>
    <w:rsid w:val="00791C31"/>
    <w:rsid w:val="00792B97"/>
    <w:rsid w:val="00794502"/>
    <w:rsid w:val="00796759"/>
    <w:rsid w:val="00797E5C"/>
    <w:rsid w:val="007A123A"/>
    <w:rsid w:val="007A529E"/>
    <w:rsid w:val="007B7680"/>
    <w:rsid w:val="007C506C"/>
    <w:rsid w:val="007D0506"/>
    <w:rsid w:val="007D08E7"/>
    <w:rsid w:val="007D0E6D"/>
    <w:rsid w:val="007D1C37"/>
    <w:rsid w:val="007D3A98"/>
    <w:rsid w:val="007E7AB2"/>
    <w:rsid w:val="007F26C1"/>
    <w:rsid w:val="007F3873"/>
    <w:rsid w:val="007F6255"/>
    <w:rsid w:val="007F6D6B"/>
    <w:rsid w:val="00805A8F"/>
    <w:rsid w:val="00812088"/>
    <w:rsid w:val="008131F2"/>
    <w:rsid w:val="00813F01"/>
    <w:rsid w:val="008220C3"/>
    <w:rsid w:val="008270D4"/>
    <w:rsid w:val="00831747"/>
    <w:rsid w:val="008366CC"/>
    <w:rsid w:val="00841EAE"/>
    <w:rsid w:val="0084390B"/>
    <w:rsid w:val="00843980"/>
    <w:rsid w:val="0084417A"/>
    <w:rsid w:val="008649C3"/>
    <w:rsid w:val="00865A7E"/>
    <w:rsid w:val="00867BFB"/>
    <w:rsid w:val="00870E89"/>
    <w:rsid w:val="00877229"/>
    <w:rsid w:val="00880AF9"/>
    <w:rsid w:val="00880DC1"/>
    <w:rsid w:val="00884E12"/>
    <w:rsid w:val="008909AC"/>
    <w:rsid w:val="0089120E"/>
    <w:rsid w:val="00895B6E"/>
    <w:rsid w:val="008A2207"/>
    <w:rsid w:val="008A4DCA"/>
    <w:rsid w:val="008A7D77"/>
    <w:rsid w:val="008B0DC4"/>
    <w:rsid w:val="008B7C50"/>
    <w:rsid w:val="008C1232"/>
    <w:rsid w:val="008C4F6B"/>
    <w:rsid w:val="008C7F05"/>
    <w:rsid w:val="008D123D"/>
    <w:rsid w:val="008D196E"/>
    <w:rsid w:val="008D307B"/>
    <w:rsid w:val="008E3517"/>
    <w:rsid w:val="008E664C"/>
    <w:rsid w:val="008F42E6"/>
    <w:rsid w:val="008F6635"/>
    <w:rsid w:val="009028FB"/>
    <w:rsid w:val="0090337C"/>
    <w:rsid w:val="00911CC2"/>
    <w:rsid w:val="00916043"/>
    <w:rsid w:val="009214F6"/>
    <w:rsid w:val="00923C33"/>
    <w:rsid w:val="00926FD7"/>
    <w:rsid w:val="009325E1"/>
    <w:rsid w:val="00942A8B"/>
    <w:rsid w:val="00943778"/>
    <w:rsid w:val="00946F1A"/>
    <w:rsid w:val="0094732F"/>
    <w:rsid w:val="009520A3"/>
    <w:rsid w:val="00952716"/>
    <w:rsid w:val="00965742"/>
    <w:rsid w:val="00966305"/>
    <w:rsid w:val="0097030E"/>
    <w:rsid w:val="009749D2"/>
    <w:rsid w:val="00975DC9"/>
    <w:rsid w:val="00981CDE"/>
    <w:rsid w:val="00986C15"/>
    <w:rsid w:val="00991B32"/>
    <w:rsid w:val="00992A87"/>
    <w:rsid w:val="009A0CA9"/>
    <w:rsid w:val="009A4DB5"/>
    <w:rsid w:val="009B162D"/>
    <w:rsid w:val="009B4CCB"/>
    <w:rsid w:val="009C0963"/>
    <w:rsid w:val="009C7D28"/>
    <w:rsid w:val="009C7FB5"/>
    <w:rsid w:val="009D7ACC"/>
    <w:rsid w:val="009E3079"/>
    <w:rsid w:val="009E5191"/>
    <w:rsid w:val="009F04A0"/>
    <w:rsid w:val="009F5268"/>
    <w:rsid w:val="009F67A2"/>
    <w:rsid w:val="00A20088"/>
    <w:rsid w:val="00A24464"/>
    <w:rsid w:val="00A24CF2"/>
    <w:rsid w:val="00A260D4"/>
    <w:rsid w:val="00A27EA5"/>
    <w:rsid w:val="00A3003C"/>
    <w:rsid w:val="00A3124B"/>
    <w:rsid w:val="00A34DE8"/>
    <w:rsid w:val="00A40762"/>
    <w:rsid w:val="00A41774"/>
    <w:rsid w:val="00A43D1F"/>
    <w:rsid w:val="00A441CB"/>
    <w:rsid w:val="00A517A0"/>
    <w:rsid w:val="00A51A23"/>
    <w:rsid w:val="00A564B6"/>
    <w:rsid w:val="00A57C7F"/>
    <w:rsid w:val="00A63396"/>
    <w:rsid w:val="00A71601"/>
    <w:rsid w:val="00A72772"/>
    <w:rsid w:val="00A76566"/>
    <w:rsid w:val="00A7695A"/>
    <w:rsid w:val="00A868BB"/>
    <w:rsid w:val="00A977E9"/>
    <w:rsid w:val="00AA27FD"/>
    <w:rsid w:val="00AB1F45"/>
    <w:rsid w:val="00AB48C6"/>
    <w:rsid w:val="00AB6060"/>
    <w:rsid w:val="00AB6A06"/>
    <w:rsid w:val="00AC03F5"/>
    <w:rsid w:val="00AC5A25"/>
    <w:rsid w:val="00AD1DD1"/>
    <w:rsid w:val="00AD3D26"/>
    <w:rsid w:val="00AD3E8B"/>
    <w:rsid w:val="00AE4A9D"/>
    <w:rsid w:val="00AF4A28"/>
    <w:rsid w:val="00AF646E"/>
    <w:rsid w:val="00AF7E9E"/>
    <w:rsid w:val="00B01632"/>
    <w:rsid w:val="00B03727"/>
    <w:rsid w:val="00B045A0"/>
    <w:rsid w:val="00B126B3"/>
    <w:rsid w:val="00B13437"/>
    <w:rsid w:val="00B21C28"/>
    <w:rsid w:val="00B303F0"/>
    <w:rsid w:val="00B37B69"/>
    <w:rsid w:val="00B40103"/>
    <w:rsid w:val="00B4013A"/>
    <w:rsid w:val="00B44D01"/>
    <w:rsid w:val="00B47ACA"/>
    <w:rsid w:val="00B51500"/>
    <w:rsid w:val="00B54FED"/>
    <w:rsid w:val="00B61357"/>
    <w:rsid w:val="00B63E9C"/>
    <w:rsid w:val="00B63F31"/>
    <w:rsid w:val="00B72F79"/>
    <w:rsid w:val="00B73B63"/>
    <w:rsid w:val="00B7713F"/>
    <w:rsid w:val="00B77809"/>
    <w:rsid w:val="00B83E8F"/>
    <w:rsid w:val="00B855AB"/>
    <w:rsid w:val="00B86FE3"/>
    <w:rsid w:val="00B94D7D"/>
    <w:rsid w:val="00B97C20"/>
    <w:rsid w:val="00BA032C"/>
    <w:rsid w:val="00BB21D6"/>
    <w:rsid w:val="00BB6D09"/>
    <w:rsid w:val="00BC361F"/>
    <w:rsid w:val="00BC49F1"/>
    <w:rsid w:val="00BD26F8"/>
    <w:rsid w:val="00BD2DCE"/>
    <w:rsid w:val="00BD58D3"/>
    <w:rsid w:val="00BD69AF"/>
    <w:rsid w:val="00BE434C"/>
    <w:rsid w:val="00BE4840"/>
    <w:rsid w:val="00BE4B81"/>
    <w:rsid w:val="00BE53EB"/>
    <w:rsid w:val="00BE6755"/>
    <w:rsid w:val="00BF0884"/>
    <w:rsid w:val="00C119EB"/>
    <w:rsid w:val="00C12BBD"/>
    <w:rsid w:val="00C262DF"/>
    <w:rsid w:val="00C2713C"/>
    <w:rsid w:val="00C320B1"/>
    <w:rsid w:val="00C32C19"/>
    <w:rsid w:val="00C3482B"/>
    <w:rsid w:val="00C36DEF"/>
    <w:rsid w:val="00C4298F"/>
    <w:rsid w:val="00C430EA"/>
    <w:rsid w:val="00C4394A"/>
    <w:rsid w:val="00C44589"/>
    <w:rsid w:val="00C57D40"/>
    <w:rsid w:val="00C606C4"/>
    <w:rsid w:val="00C651B9"/>
    <w:rsid w:val="00C70300"/>
    <w:rsid w:val="00C728F1"/>
    <w:rsid w:val="00C77137"/>
    <w:rsid w:val="00C81777"/>
    <w:rsid w:val="00C86407"/>
    <w:rsid w:val="00C95116"/>
    <w:rsid w:val="00CA14CC"/>
    <w:rsid w:val="00CB4461"/>
    <w:rsid w:val="00CB6514"/>
    <w:rsid w:val="00CC360F"/>
    <w:rsid w:val="00CD73C8"/>
    <w:rsid w:val="00CE0527"/>
    <w:rsid w:val="00D007E1"/>
    <w:rsid w:val="00D02A64"/>
    <w:rsid w:val="00D07F61"/>
    <w:rsid w:val="00D14B6B"/>
    <w:rsid w:val="00D2101E"/>
    <w:rsid w:val="00D21966"/>
    <w:rsid w:val="00D27BF2"/>
    <w:rsid w:val="00D30518"/>
    <w:rsid w:val="00D333E6"/>
    <w:rsid w:val="00D36F6B"/>
    <w:rsid w:val="00D37848"/>
    <w:rsid w:val="00D43248"/>
    <w:rsid w:val="00D44317"/>
    <w:rsid w:val="00D46F5E"/>
    <w:rsid w:val="00D53906"/>
    <w:rsid w:val="00D54DB4"/>
    <w:rsid w:val="00D56D35"/>
    <w:rsid w:val="00D60AFC"/>
    <w:rsid w:val="00D61702"/>
    <w:rsid w:val="00D6772D"/>
    <w:rsid w:val="00D73208"/>
    <w:rsid w:val="00D74637"/>
    <w:rsid w:val="00D7612A"/>
    <w:rsid w:val="00D92E1B"/>
    <w:rsid w:val="00D94841"/>
    <w:rsid w:val="00D95A4B"/>
    <w:rsid w:val="00DA481F"/>
    <w:rsid w:val="00DB4585"/>
    <w:rsid w:val="00DB4A23"/>
    <w:rsid w:val="00DC03DF"/>
    <w:rsid w:val="00DC0802"/>
    <w:rsid w:val="00DC1B92"/>
    <w:rsid w:val="00DC3D82"/>
    <w:rsid w:val="00DC7326"/>
    <w:rsid w:val="00DC7C17"/>
    <w:rsid w:val="00DD3B50"/>
    <w:rsid w:val="00DE102D"/>
    <w:rsid w:val="00DE2E61"/>
    <w:rsid w:val="00DE33DB"/>
    <w:rsid w:val="00DE3E4A"/>
    <w:rsid w:val="00DE6938"/>
    <w:rsid w:val="00DF3FAD"/>
    <w:rsid w:val="00DF42B5"/>
    <w:rsid w:val="00DF610A"/>
    <w:rsid w:val="00E02DED"/>
    <w:rsid w:val="00E034A1"/>
    <w:rsid w:val="00E04404"/>
    <w:rsid w:val="00E06EF1"/>
    <w:rsid w:val="00E07AAD"/>
    <w:rsid w:val="00E15769"/>
    <w:rsid w:val="00E21DCA"/>
    <w:rsid w:val="00E22099"/>
    <w:rsid w:val="00E31F7B"/>
    <w:rsid w:val="00E32C42"/>
    <w:rsid w:val="00E3435A"/>
    <w:rsid w:val="00E34BF4"/>
    <w:rsid w:val="00E40BF9"/>
    <w:rsid w:val="00E5236B"/>
    <w:rsid w:val="00E55601"/>
    <w:rsid w:val="00E567FF"/>
    <w:rsid w:val="00E765D0"/>
    <w:rsid w:val="00E829B5"/>
    <w:rsid w:val="00E83483"/>
    <w:rsid w:val="00E8589D"/>
    <w:rsid w:val="00E90723"/>
    <w:rsid w:val="00E9242B"/>
    <w:rsid w:val="00E93E00"/>
    <w:rsid w:val="00E94406"/>
    <w:rsid w:val="00E94645"/>
    <w:rsid w:val="00EA215B"/>
    <w:rsid w:val="00EA3E34"/>
    <w:rsid w:val="00EA4CA3"/>
    <w:rsid w:val="00EA7AC7"/>
    <w:rsid w:val="00EC1781"/>
    <w:rsid w:val="00EC7E16"/>
    <w:rsid w:val="00ED27E1"/>
    <w:rsid w:val="00ED3008"/>
    <w:rsid w:val="00ED3DD8"/>
    <w:rsid w:val="00EE0130"/>
    <w:rsid w:val="00EE0169"/>
    <w:rsid w:val="00EE434B"/>
    <w:rsid w:val="00EF27BC"/>
    <w:rsid w:val="00EF346E"/>
    <w:rsid w:val="00EF4957"/>
    <w:rsid w:val="00F0003E"/>
    <w:rsid w:val="00F00674"/>
    <w:rsid w:val="00F00D69"/>
    <w:rsid w:val="00F05C7C"/>
    <w:rsid w:val="00F05D6A"/>
    <w:rsid w:val="00F13016"/>
    <w:rsid w:val="00F21022"/>
    <w:rsid w:val="00F3119A"/>
    <w:rsid w:val="00F31530"/>
    <w:rsid w:val="00F41838"/>
    <w:rsid w:val="00F44782"/>
    <w:rsid w:val="00F5022E"/>
    <w:rsid w:val="00F53C61"/>
    <w:rsid w:val="00F546B7"/>
    <w:rsid w:val="00F559EC"/>
    <w:rsid w:val="00F56D9F"/>
    <w:rsid w:val="00F576FA"/>
    <w:rsid w:val="00F616B8"/>
    <w:rsid w:val="00F67B46"/>
    <w:rsid w:val="00F707F7"/>
    <w:rsid w:val="00F769A4"/>
    <w:rsid w:val="00F91ECF"/>
    <w:rsid w:val="00F92A72"/>
    <w:rsid w:val="00F92BA5"/>
    <w:rsid w:val="00F9559B"/>
    <w:rsid w:val="00FA23BC"/>
    <w:rsid w:val="00FA4161"/>
    <w:rsid w:val="00FA662B"/>
    <w:rsid w:val="00FB3F84"/>
    <w:rsid w:val="00FB5DAD"/>
    <w:rsid w:val="00FC08B8"/>
    <w:rsid w:val="00FC1B1A"/>
    <w:rsid w:val="00FC300F"/>
    <w:rsid w:val="00FC3303"/>
    <w:rsid w:val="00FC41B0"/>
    <w:rsid w:val="00FC6535"/>
    <w:rsid w:val="00FD50F9"/>
    <w:rsid w:val="00FD78AA"/>
    <w:rsid w:val="00FE46E1"/>
    <w:rsid w:val="00FE7600"/>
    <w:rsid w:val="00FF6591"/>
    <w:rsid w:val="00FF690E"/>
    <w:rsid w:val="00FF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58D57"/>
  <w15:docId w15:val="{8769BA7B-3774-4D61-BA7B-65CC883F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A87"/>
  </w:style>
  <w:style w:type="paragraph" w:styleId="Nadpis1">
    <w:name w:val="heading 1"/>
    <w:basedOn w:val="Normln"/>
    <w:next w:val="Normln"/>
    <w:link w:val="Nadpis1Char"/>
    <w:uiPriority w:val="9"/>
    <w:qFormat/>
    <w:rsid w:val="008C1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20E"/>
    <w:pPr>
      <w:ind w:left="720"/>
      <w:contextualSpacing/>
    </w:pPr>
  </w:style>
  <w:style w:type="paragraph" w:styleId="Bezmezer">
    <w:name w:val="No Spacing"/>
    <w:uiPriority w:val="1"/>
    <w:qFormat/>
    <w:rsid w:val="003C0DE2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8D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7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E6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938"/>
  </w:style>
  <w:style w:type="paragraph" w:styleId="Zpat">
    <w:name w:val="footer"/>
    <w:basedOn w:val="Normln"/>
    <w:link w:val="ZpatChar"/>
    <w:uiPriority w:val="99"/>
    <w:semiHidden/>
    <w:unhideWhenUsed/>
    <w:rsid w:val="00DE6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E6938"/>
  </w:style>
  <w:style w:type="character" w:styleId="Hypertextovodkaz">
    <w:name w:val="Hyperlink"/>
    <w:basedOn w:val="Standardnpsmoodstavce"/>
    <w:uiPriority w:val="99"/>
    <w:unhideWhenUsed/>
    <w:rsid w:val="00FA23BC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31357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135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8C12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8C1232"/>
    <w:rPr>
      <w:i/>
      <w:iCs/>
      <w:color w:val="808080" w:themeColor="text1" w:themeTint="7F"/>
    </w:rPr>
  </w:style>
  <w:style w:type="paragraph" w:styleId="Zkladntext">
    <w:name w:val="Body Text"/>
    <w:basedOn w:val="Normln"/>
    <w:link w:val="ZkladntextChar"/>
    <w:rsid w:val="00D948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948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505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0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35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81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74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0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9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43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5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845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8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3DE5B36BA06346B9F37AA94B7C8B3A" ma:contentTypeVersion="0" ma:contentTypeDescription="Vytvoří nový dokument" ma:contentTypeScope="" ma:versionID="f3be84c0872e640d01fbf316f988ad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ADE1C-8B58-4B94-AAA5-0FC93F0D3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B080F0-B6F1-47F5-8B4F-6DF6131713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D5D950-9834-4880-B7DD-F55202D11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78A80-B906-4046-82FB-FF149647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Forišková</dc:creator>
  <cp:lastModifiedBy>Pavla Urbanová</cp:lastModifiedBy>
  <cp:revision>4</cp:revision>
  <cp:lastPrinted>2019-05-15T11:23:00Z</cp:lastPrinted>
  <dcterms:created xsi:type="dcterms:W3CDTF">2021-09-14T07:38:00Z</dcterms:created>
  <dcterms:modified xsi:type="dcterms:W3CDTF">2021-09-14T08:18:00Z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0x010100303DE5B36BA06346B9F37AA94B7C8B3A</vt:lpwstr>
  </property>
</Properties>
</file>