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95BE" w14:textId="77777777" w:rsidR="00265411" w:rsidRPr="00204AD7" w:rsidRDefault="00265411" w:rsidP="00265411">
      <w:pPr>
        <w:jc w:val="both"/>
        <w:rPr>
          <w:rFonts w:asciiTheme="minorHAnsi" w:hAnsiTheme="minorHAnsi"/>
        </w:rPr>
      </w:pPr>
      <w:r w:rsidRPr="00204AD7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0" wp14:anchorId="3D70A9EB" wp14:editId="2633608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58800" cy="6858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F5272" w14:textId="77777777" w:rsidR="00265411" w:rsidRPr="00204AD7" w:rsidRDefault="00265411" w:rsidP="00265411">
      <w:pPr>
        <w:jc w:val="center"/>
        <w:rPr>
          <w:rFonts w:asciiTheme="minorHAnsi" w:hAnsiTheme="minorHAnsi"/>
          <w:b/>
          <w:sz w:val="40"/>
          <w:szCs w:val="40"/>
        </w:rPr>
      </w:pPr>
      <w:r w:rsidRPr="00204AD7">
        <w:rPr>
          <w:rFonts w:asciiTheme="minorHAnsi" w:hAnsiTheme="minorHAnsi"/>
          <w:b/>
          <w:sz w:val="40"/>
          <w:szCs w:val="40"/>
        </w:rPr>
        <w:t>M ě s t o</w:t>
      </w:r>
      <w:r w:rsidRPr="00204AD7">
        <w:rPr>
          <w:rFonts w:asciiTheme="minorHAnsi" w:hAnsiTheme="minorHAnsi"/>
          <w:b/>
          <w:sz w:val="40"/>
          <w:szCs w:val="40"/>
        </w:rPr>
        <w:tab/>
        <w:t>P ř í b o r</w:t>
      </w:r>
    </w:p>
    <w:p w14:paraId="542AB0A3" w14:textId="77777777" w:rsidR="00265411" w:rsidRPr="00204AD7" w:rsidRDefault="00265411" w:rsidP="00265411">
      <w:pPr>
        <w:rPr>
          <w:rFonts w:asciiTheme="minorHAnsi" w:hAnsiTheme="minorHAnsi"/>
        </w:rPr>
      </w:pPr>
    </w:p>
    <w:p w14:paraId="04C73329" w14:textId="77777777" w:rsidR="00265411" w:rsidRPr="00204AD7" w:rsidRDefault="00265411" w:rsidP="00265411">
      <w:pPr>
        <w:jc w:val="right"/>
        <w:rPr>
          <w:rFonts w:asciiTheme="minorHAnsi" w:hAnsiTheme="minorHAnsi"/>
        </w:rPr>
      </w:pPr>
    </w:p>
    <w:p w14:paraId="69026C7B" w14:textId="77777777" w:rsidR="00265411" w:rsidRPr="00204AD7" w:rsidRDefault="00265411" w:rsidP="00265411">
      <w:pPr>
        <w:jc w:val="center"/>
        <w:rPr>
          <w:rFonts w:asciiTheme="minorHAnsi" w:hAnsiTheme="minorHAnsi"/>
        </w:rPr>
      </w:pPr>
      <w:r w:rsidRPr="00204AD7">
        <w:rPr>
          <w:rFonts w:asciiTheme="minorHAnsi" w:hAnsiTheme="minorHAnsi"/>
        </w:rPr>
        <w:t>podle § 39 odst. 1 zákona č. 128/2000 Sb., o obcích ve znění pozdějších předpisů</w:t>
      </w:r>
    </w:p>
    <w:p w14:paraId="1D089A8E" w14:textId="77777777" w:rsidR="00265411" w:rsidRPr="00204AD7" w:rsidRDefault="00265411" w:rsidP="00265411">
      <w:pPr>
        <w:jc w:val="center"/>
        <w:rPr>
          <w:rFonts w:asciiTheme="minorHAnsi" w:hAnsiTheme="minorHAnsi"/>
        </w:rPr>
      </w:pPr>
      <w:r w:rsidRPr="00204AD7">
        <w:rPr>
          <w:rFonts w:asciiTheme="minorHAnsi" w:hAnsiTheme="minorHAnsi"/>
        </w:rPr>
        <w:t>předkládá veřejnosti záměr města</w:t>
      </w:r>
    </w:p>
    <w:p w14:paraId="6E1DF454" w14:textId="77777777" w:rsidR="00265411" w:rsidRPr="00204AD7" w:rsidRDefault="00265411" w:rsidP="00265411">
      <w:pPr>
        <w:rPr>
          <w:rFonts w:asciiTheme="minorHAnsi" w:hAnsiTheme="minorHAnsi"/>
          <w:sz w:val="28"/>
          <w:szCs w:val="28"/>
        </w:rPr>
      </w:pPr>
    </w:p>
    <w:p w14:paraId="5AF69DE7" w14:textId="5ECEC237" w:rsidR="00265411" w:rsidRDefault="00831204" w:rsidP="0026541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propachtovat</w:t>
      </w:r>
      <w:r w:rsidR="00265411" w:rsidRPr="00204AD7">
        <w:rPr>
          <w:rFonts w:asciiTheme="minorHAnsi" w:hAnsiTheme="minorHAnsi"/>
          <w:b/>
          <w:sz w:val="32"/>
          <w:szCs w:val="32"/>
        </w:rPr>
        <w:t> </w:t>
      </w:r>
      <w:r w:rsidR="003F604C" w:rsidRPr="00204AD7">
        <w:rPr>
          <w:rFonts w:asciiTheme="minorHAnsi" w:hAnsiTheme="minorHAnsi"/>
          <w:b/>
          <w:sz w:val="32"/>
          <w:szCs w:val="32"/>
        </w:rPr>
        <w:t xml:space="preserve">areál </w:t>
      </w:r>
      <w:r>
        <w:rPr>
          <w:rFonts w:asciiTheme="minorHAnsi" w:hAnsiTheme="minorHAnsi"/>
          <w:b/>
          <w:sz w:val="32"/>
          <w:szCs w:val="32"/>
        </w:rPr>
        <w:t xml:space="preserve">městského </w:t>
      </w:r>
      <w:r w:rsidR="003F604C" w:rsidRPr="00204AD7">
        <w:rPr>
          <w:rFonts w:asciiTheme="minorHAnsi" w:hAnsiTheme="minorHAnsi"/>
          <w:b/>
          <w:sz w:val="32"/>
          <w:szCs w:val="32"/>
        </w:rPr>
        <w:t>koupaliště</w:t>
      </w:r>
      <w:r w:rsidR="003D4E3E" w:rsidRPr="00204AD7">
        <w:rPr>
          <w:rFonts w:asciiTheme="minorHAnsi" w:hAnsiTheme="minorHAnsi"/>
          <w:b/>
          <w:sz w:val="32"/>
          <w:szCs w:val="32"/>
        </w:rPr>
        <w:t xml:space="preserve"> </w:t>
      </w:r>
      <w:r w:rsidR="00265411" w:rsidRPr="00204AD7">
        <w:rPr>
          <w:rFonts w:asciiTheme="minorHAnsi" w:hAnsiTheme="minorHAnsi"/>
          <w:b/>
          <w:sz w:val="32"/>
          <w:szCs w:val="32"/>
        </w:rPr>
        <w:t>v</w:t>
      </w:r>
      <w:r>
        <w:rPr>
          <w:rFonts w:asciiTheme="minorHAnsi" w:hAnsiTheme="minorHAnsi"/>
          <w:b/>
          <w:sz w:val="32"/>
          <w:szCs w:val="32"/>
        </w:rPr>
        <w:t> </w:t>
      </w:r>
      <w:r w:rsidR="00265411" w:rsidRPr="00204AD7">
        <w:rPr>
          <w:rFonts w:asciiTheme="minorHAnsi" w:hAnsiTheme="minorHAnsi"/>
          <w:b/>
          <w:sz w:val="32"/>
          <w:szCs w:val="32"/>
        </w:rPr>
        <w:t>Příboře</w:t>
      </w:r>
      <w:r>
        <w:rPr>
          <w:rFonts w:asciiTheme="minorHAnsi" w:hAnsiTheme="minorHAnsi"/>
          <w:b/>
          <w:sz w:val="32"/>
          <w:szCs w:val="32"/>
        </w:rPr>
        <w:t>.</w:t>
      </w:r>
      <w:r w:rsidR="00265411" w:rsidRPr="00204AD7">
        <w:rPr>
          <w:rFonts w:asciiTheme="minorHAnsi" w:hAnsiTheme="minorHAnsi"/>
          <w:b/>
          <w:sz w:val="32"/>
          <w:szCs w:val="32"/>
        </w:rPr>
        <w:t xml:space="preserve"> </w:t>
      </w:r>
    </w:p>
    <w:p w14:paraId="3CFDAE4B" w14:textId="77777777" w:rsidR="001D43D6" w:rsidRPr="00204AD7" w:rsidRDefault="001D43D6" w:rsidP="0026541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BE483D1" w14:textId="5D3377A3" w:rsidR="002D5AB1" w:rsidRPr="009B192E" w:rsidRDefault="002D5AB1" w:rsidP="00E829A7">
      <w:pPr>
        <w:tabs>
          <w:tab w:val="left" w:pos="2109"/>
          <w:tab w:val="left" w:pos="6384"/>
          <w:tab w:val="right" w:pos="8322"/>
        </w:tabs>
        <w:spacing w:before="120"/>
        <w:jc w:val="both"/>
        <w:rPr>
          <w:rFonts w:asciiTheme="minorHAnsi" w:hAnsiTheme="minorHAnsi"/>
        </w:rPr>
      </w:pPr>
      <w:r w:rsidRPr="009B192E">
        <w:rPr>
          <w:rFonts w:asciiTheme="minorHAnsi" w:hAnsiTheme="minorHAnsi"/>
          <w:bCs/>
        </w:rPr>
        <w:t>Areál městského koupaliště zahrnuj</w:t>
      </w:r>
      <w:r w:rsidR="00831204" w:rsidRPr="009B192E">
        <w:rPr>
          <w:rFonts w:asciiTheme="minorHAnsi" w:hAnsiTheme="minorHAnsi"/>
          <w:bCs/>
        </w:rPr>
        <w:t>e</w:t>
      </w:r>
      <w:r w:rsidRPr="009B192E">
        <w:rPr>
          <w:rFonts w:asciiTheme="minorHAnsi" w:hAnsiTheme="minorHAnsi"/>
          <w:bCs/>
        </w:rPr>
        <w:t xml:space="preserve"> venkovní velký a malý bazén včetně bazénové technologie na pozemcích par. č. 2198/1 o výměře </w:t>
      </w:r>
      <w:smartTag w:uri="urn:schemas-microsoft-com:office:smarttags" w:element="metricconverter">
        <w:smartTagPr>
          <w:attr w:name="ProductID" w:val="5233 m2"/>
        </w:smartTagPr>
        <w:r w:rsidRPr="009B192E">
          <w:rPr>
            <w:rFonts w:asciiTheme="minorHAnsi" w:hAnsiTheme="minorHAnsi"/>
            <w:bCs/>
          </w:rPr>
          <w:t>5233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  <w:vertAlign w:val="superscript"/>
        </w:rPr>
        <w:t xml:space="preserve"> </w:t>
      </w:r>
      <w:r w:rsidRPr="009B192E">
        <w:rPr>
          <w:rFonts w:asciiTheme="minorHAnsi" w:hAnsiTheme="minorHAnsi"/>
          <w:bCs/>
        </w:rPr>
        <w:t xml:space="preserve">ostatní plocha; par. č. 2198/2 o výměře </w:t>
      </w:r>
      <w:smartTag w:uri="urn:schemas-microsoft-com:office:smarttags" w:element="metricconverter">
        <w:smartTagPr>
          <w:attr w:name="ProductID" w:val="435 m2"/>
        </w:smartTagPr>
        <w:r w:rsidRPr="009B192E">
          <w:rPr>
            <w:rFonts w:asciiTheme="minorHAnsi" w:hAnsiTheme="minorHAnsi"/>
            <w:bCs/>
          </w:rPr>
          <w:t>435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</w:rPr>
        <w:t xml:space="preserve"> zastavěná plocha a nádvoří</w:t>
      </w:r>
      <w:r w:rsidR="00831204" w:rsidRPr="009B192E">
        <w:rPr>
          <w:rFonts w:asciiTheme="minorHAnsi" w:hAnsiTheme="minorHAnsi"/>
          <w:bCs/>
        </w:rPr>
        <w:t xml:space="preserve">, jejíž </w:t>
      </w:r>
      <w:r w:rsidRPr="009B192E">
        <w:rPr>
          <w:rFonts w:asciiTheme="minorHAnsi" w:hAnsiTheme="minorHAnsi"/>
          <w:bCs/>
        </w:rPr>
        <w:t xml:space="preserve">součástí je stavba č.p.923; par. č. 2197/1 o výměře </w:t>
      </w:r>
      <w:smartTag w:uri="urn:schemas-microsoft-com:office:smarttags" w:element="metricconverter">
        <w:smartTagPr>
          <w:attr w:name="ProductID" w:val="578 m2"/>
        </w:smartTagPr>
        <w:r w:rsidRPr="009B192E">
          <w:rPr>
            <w:rFonts w:asciiTheme="minorHAnsi" w:hAnsiTheme="minorHAnsi"/>
            <w:bCs/>
          </w:rPr>
          <w:t>578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</w:rPr>
        <w:t xml:space="preserve"> ostatní plocha; par. č. 2199/1 o výměře </w:t>
      </w:r>
      <w:smartTag w:uri="urn:schemas-microsoft-com:office:smarttags" w:element="metricconverter">
        <w:smartTagPr>
          <w:attr w:name="ProductID" w:val="1318 m2"/>
        </w:smartTagPr>
        <w:r w:rsidRPr="009B192E">
          <w:rPr>
            <w:rFonts w:asciiTheme="minorHAnsi" w:hAnsiTheme="minorHAnsi"/>
            <w:bCs/>
          </w:rPr>
          <w:t>1318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</w:rPr>
        <w:t xml:space="preserve"> ostatní plocha</w:t>
      </w:r>
      <w:r w:rsidR="00831204" w:rsidRPr="009B192E">
        <w:rPr>
          <w:rFonts w:asciiTheme="minorHAnsi" w:hAnsiTheme="minorHAnsi"/>
          <w:bCs/>
        </w:rPr>
        <w:t>;</w:t>
      </w:r>
      <w:r w:rsidRPr="009B192E">
        <w:rPr>
          <w:rFonts w:asciiTheme="minorHAnsi" w:hAnsiTheme="minorHAnsi"/>
          <w:bCs/>
        </w:rPr>
        <w:t xml:space="preserve"> par. č. 2200/1 o výměře </w:t>
      </w:r>
      <w:smartTag w:uri="urn:schemas-microsoft-com:office:smarttags" w:element="metricconverter">
        <w:smartTagPr>
          <w:attr w:name="ProductID" w:val="3424 m2"/>
        </w:smartTagPr>
        <w:r w:rsidRPr="009B192E">
          <w:rPr>
            <w:rFonts w:asciiTheme="minorHAnsi" w:hAnsiTheme="minorHAnsi"/>
            <w:bCs/>
          </w:rPr>
          <w:t>3424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  <w:vertAlign w:val="superscript"/>
        </w:rPr>
        <w:t xml:space="preserve"> </w:t>
      </w:r>
      <w:r w:rsidRPr="009B192E">
        <w:rPr>
          <w:rFonts w:asciiTheme="minorHAnsi" w:hAnsiTheme="minorHAnsi"/>
          <w:bCs/>
        </w:rPr>
        <w:t xml:space="preserve">trvalý travní porost; 2201/1 o výměře </w:t>
      </w:r>
      <w:smartTag w:uri="urn:schemas-microsoft-com:office:smarttags" w:element="metricconverter">
        <w:smartTagPr>
          <w:attr w:name="ProductID" w:val="735 m2"/>
        </w:smartTagPr>
        <w:r w:rsidRPr="009B192E">
          <w:rPr>
            <w:rFonts w:asciiTheme="minorHAnsi" w:hAnsiTheme="minorHAnsi"/>
            <w:bCs/>
          </w:rPr>
          <w:t>735 m</w:t>
        </w:r>
        <w:r w:rsidRPr="009B192E">
          <w:rPr>
            <w:rFonts w:asciiTheme="minorHAnsi" w:hAnsiTheme="minorHAnsi"/>
            <w:bCs/>
            <w:vertAlign w:val="superscript"/>
          </w:rPr>
          <w:t>2</w:t>
        </w:r>
      </w:smartTag>
      <w:r w:rsidRPr="009B192E">
        <w:rPr>
          <w:rFonts w:asciiTheme="minorHAnsi" w:hAnsiTheme="minorHAnsi"/>
          <w:bCs/>
          <w:vertAlign w:val="superscript"/>
        </w:rPr>
        <w:t xml:space="preserve"> </w:t>
      </w:r>
      <w:r w:rsidRPr="009B192E">
        <w:rPr>
          <w:rFonts w:asciiTheme="minorHAnsi" w:hAnsiTheme="minorHAnsi"/>
          <w:bCs/>
        </w:rPr>
        <w:t>ostatní plocha; par. č. 2198/4 o výměře</w:t>
      </w:r>
      <w:r w:rsidRPr="009B192E">
        <w:rPr>
          <w:rFonts w:asciiTheme="minorHAnsi" w:hAnsiTheme="minorHAnsi"/>
        </w:rPr>
        <w:t xml:space="preserve"> </w:t>
      </w:r>
      <w:smartTag w:uri="urn:schemas-microsoft-com:office:smarttags" w:element="metricconverter">
        <w:smartTagPr>
          <w:attr w:name="ProductID" w:val="106 m2"/>
        </w:smartTagPr>
        <w:r w:rsidRPr="009B192E">
          <w:rPr>
            <w:rFonts w:asciiTheme="minorHAnsi" w:hAnsiTheme="minorHAnsi"/>
          </w:rPr>
          <w:t>106 m</w:t>
        </w:r>
        <w:r w:rsidRPr="009B192E">
          <w:rPr>
            <w:rFonts w:asciiTheme="minorHAnsi" w:hAnsiTheme="minorHAnsi"/>
            <w:vertAlign w:val="superscript"/>
          </w:rPr>
          <w:t>2</w:t>
        </w:r>
      </w:smartTag>
      <w:r w:rsidRPr="009B192E">
        <w:rPr>
          <w:rFonts w:asciiTheme="minorHAnsi" w:hAnsiTheme="minorHAnsi"/>
          <w:vertAlign w:val="superscript"/>
        </w:rPr>
        <w:t xml:space="preserve"> </w:t>
      </w:r>
      <w:r w:rsidRPr="009B192E">
        <w:rPr>
          <w:rFonts w:asciiTheme="minorHAnsi" w:hAnsiTheme="minorHAnsi"/>
        </w:rPr>
        <w:t>ostatní plocha</w:t>
      </w:r>
      <w:r w:rsidR="00804175" w:rsidRPr="009B192E">
        <w:rPr>
          <w:rFonts w:asciiTheme="minorHAnsi" w:hAnsiTheme="minorHAnsi"/>
        </w:rPr>
        <w:t>;</w:t>
      </w:r>
      <w:r w:rsidRPr="009B192E">
        <w:rPr>
          <w:rFonts w:asciiTheme="minorHAnsi" w:hAnsiTheme="minorHAnsi"/>
        </w:rPr>
        <w:t xml:space="preserve"> </w:t>
      </w:r>
      <w:proofErr w:type="spellStart"/>
      <w:r w:rsidRPr="009B192E">
        <w:rPr>
          <w:rFonts w:asciiTheme="minorHAnsi" w:hAnsiTheme="minorHAnsi"/>
        </w:rPr>
        <w:t>parc</w:t>
      </w:r>
      <w:proofErr w:type="spellEnd"/>
      <w:r w:rsidRPr="009B192E">
        <w:rPr>
          <w:rFonts w:asciiTheme="minorHAnsi" w:hAnsiTheme="minorHAnsi"/>
        </w:rPr>
        <w:t>. č. 2180/3,4,5 o výměře 17 m2</w:t>
      </w:r>
      <w:r w:rsidR="00804175" w:rsidRPr="009B192E">
        <w:rPr>
          <w:rFonts w:asciiTheme="minorHAnsi" w:hAnsiTheme="minorHAnsi"/>
        </w:rPr>
        <w:t xml:space="preserve"> </w:t>
      </w:r>
      <w:r w:rsidR="00D97F41" w:rsidRPr="009B192E">
        <w:rPr>
          <w:rFonts w:asciiTheme="minorHAnsi" w:hAnsiTheme="minorHAnsi"/>
        </w:rPr>
        <w:t>ostatní plocha</w:t>
      </w:r>
      <w:r w:rsidR="00804175" w:rsidRPr="009B192E">
        <w:rPr>
          <w:rFonts w:asciiTheme="minorHAnsi" w:hAnsiTheme="minorHAnsi"/>
        </w:rPr>
        <w:t>;</w:t>
      </w:r>
      <w:r w:rsidRPr="009B192E">
        <w:rPr>
          <w:rFonts w:asciiTheme="minorHAnsi" w:hAnsiTheme="minorHAnsi"/>
        </w:rPr>
        <w:t xml:space="preserve"> </w:t>
      </w:r>
      <w:proofErr w:type="spellStart"/>
      <w:r w:rsidRPr="009B192E">
        <w:rPr>
          <w:rFonts w:asciiTheme="minorHAnsi" w:hAnsiTheme="minorHAnsi"/>
        </w:rPr>
        <w:t>parc</w:t>
      </w:r>
      <w:proofErr w:type="spellEnd"/>
      <w:r w:rsidRPr="009B192E">
        <w:rPr>
          <w:rFonts w:asciiTheme="minorHAnsi" w:hAnsiTheme="minorHAnsi"/>
        </w:rPr>
        <w:t>. č. 2197/2,3 o výměře 45 m2</w:t>
      </w:r>
      <w:r w:rsidR="00804175" w:rsidRPr="009B192E">
        <w:rPr>
          <w:rFonts w:asciiTheme="minorHAnsi" w:hAnsiTheme="minorHAnsi"/>
        </w:rPr>
        <w:t xml:space="preserve"> </w:t>
      </w:r>
      <w:r w:rsidR="00D97F41" w:rsidRPr="009B192E">
        <w:rPr>
          <w:rFonts w:asciiTheme="minorHAnsi" w:hAnsiTheme="minorHAnsi"/>
        </w:rPr>
        <w:t>ostatní plocha</w:t>
      </w:r>
      <w:r w:rsidR="00804175" w:rsidRPr="009B192E">
        <w:rPr>
          <w:rFonts w:asciiTheme="minorHAnsi" w:hAnsiTheme="minorHAnsi"/>
        </w:rPr>
        <w:t>;</w:t>
      </w:r>
      <w:r w:rsidRPr="009B192E">
        <w:rPr>
          <w:rFonts w:asciiTheme="minorHAnsi" w:hAnsiTheme="minorHAnsi"/>
        </w:rPr>
        <w:t xml:space="preserve"> </w:t>
      </w:r>
      <w:proofErr w:type="spellStart"/>
      <w:r w:rsidRPr="009B192E">
        <w:rPr>
          <w:rFonts w:asciiTheme="minorHAnsi" w:hAnsiTheme="minorHAnsi"/>
        </w:rPr>
        <w:t>parc</w:t>
      </w:r>
      <w:proofErr w:type="spellEnd"/>
      <w:r w:rsidRPr="009B192E">
        <w:rPr>
          <w:rFonts w:asciiTheme="minorHAnsi" w:hAnsiTheme="minorHAnsi"/>
        </w:rPr>
        <w:t>. č. 2198/5,6,7 o výměře 257</w:t>
      </w:r>
      <w:r w:rsidR="00804175" w:rsidRPr="009B192E">
        <w:rPr>
          <w:rFonts w:asciiTheme="minorHAnsi" w:hAnsiTheme="minorHAnsi"/>
        </w:rPr>
        <w:t xml:space="preserve"> </w:t>
      </w:r>
      <w:r w:rsidRPr="009B192E">
        <w:rPr>
          <w:rFonts w:asciiTheme="minorHAnsi" w:hAnsiTheme="minorHAnsi"/>
        </w:rPr>
        <w:t>m2</w:t>
      </w:r>
      <w:r w:rsidR="00804175" w:rsidRPr="009B192E">
        <w:rPr>
          <w:rFonts w:asciiTheme="minorHAnsi" w:hAnsiTheme="minorHAnsi"/>
        </w:rPr>
        <w:t xml:space="preserve"> </w:t>
      </w:r>
      <w:r w:rsidR="00D97F41" w:rsidRPr="009B192E">
        <w:rPr>
          <w:rFonts w:asciiTheme="minorHAnsi" w:hAnsiTheme="minorHAnsi"/>
        </w:rPr>
        <w:t>ostatní plocha</w:t>
      </w:r>
      <w:r w:rsidR="00804175" w:rsidRPr="009B192E">
        <w:rPr>
          <w:rFonts w:asciiTheme="minorHAnsi" w:hAnsiTheme="minorHAnsi"/>
        </w:rPr>
        <w:t>;</w:t>
      </w:r>
      <w:r w:rsidRPr="009B192E">
        <w:rPr>
          <w:rFonts w:asciiTheme="minorHAnsi" w:hAnsiTheme="minorHAnsi"/>
        </w:rPr>
        <w:t xml:space="preserve"> </w:t>
      </w:r>
      <w:proofErr w:type="spellStart"/>
      <w:r w:rsidRPr="009B192E">
        <w:rPr>
          <w:rFonts w:asciiTheme="minorHAnsi" w:hAnsiTheme="minorHAnsi"/>
        </w:rPr>
        <w:t>parc</w:t>
      </w:r>
      <w:proofErr w:type="spellEnd"/>
      <w:r w:rsidRPr="009B192E">
        <w:rPr>
          <w:rFonts w:asciiTheme="minorHAnsi" w:hAnsiTheme="minorHAnsi"/>
        </w:rPr>
        <w:t>. č. 2199/2 o výměře 56 m2</w:t>
      </w:r>
      <w:r w:rsidR="00C74C0A" w:rsidRPr="009B192E">
        <w:rPr>
          <w:rFonts w:asciiTheme="minorHAnsi" w:hAnsiTheme="minorHAnsi"/>
        </w:rPr>
        <w:t xml:space="preserve"> </w:t>
      </w:r>
      <w:r w:rsidRPr="009B192E">
        <w:rPr>
          <w:rFonts w:asciiTheme="minorHAnsi" w:hAnsiTheme="minorHAnsi"/>
        </w:rPr>
        <w:t>ostatní plocha</w:t>
      </w:r>
      <w:r w:rsidR="00D97F41" w:rsidRPr="009B192E">
        <w:rPr>
          <w:rFonts w:asciiTheme="minorHAnsi" w:hAnsiTheme="minorHAnsi"/>
        </w:rPr>
        <w:t>,</w:t>
      </w:r>
      <w:r w:rsidRPr="009B192E">
        <w:rPr>
          <w:rFonts w:asciiTheme="minorHAnsi" w:hAnsiTheme="minorHAnsi"/>
        </w:rPr>
        <w:t xml:space="preserve"> vše v </w:t>
      </w:r>
      <w:proofErr w:type="spellStart"/>
      <w:r w:rsidRPr="009B192E">
        <w:rPr>
          <w:rFonts w:asciiTheme="minorHAnsi" w:hAnsiTheme="minorHAnsi"/>
        </w:rPr>
        <w:t>k.ú</w:t>
      </w:r>
      <w:proofErr w:type="spellEnd"/>
      <w:r w:rsidRPr="009B192E">
        <w:rPr>
          <w:rFonts w:asciiTheme="minorHAnsi" w:hAnsiTheme="minorHAnsi"/>
        </w:rPr>
        <w:t>. Příbor.</w:t>
      </w:r>
    </w:p>
    <w:p w14:paraId="68A1D01A" w14:textId="77777777" w:rsidR="002D5AB1" w:rsidRPr="009B192E" w:rsidRDefault="002D5AB1" w:rsidP="002D5AB1">
      <w:pPr>
        <w:pStyle w:val="Standard"/>
        <w:rPr>
          <w:rFonts w:asciiTheme="minorHAnsi" w:hAnsiTheme="minorHAnsi" w:cs="Arial"/>
        </w:rPr>
      </w:pPr>
    </w:p>
    <w:p w14:paraId="77B7A93D" w14:textId="77777777" w:rsidR="002D5AB1" w:rsidRPr="00204AD7" w:rsidRDefault="002D5AB1" w:rsidP="00265411">
      <w:pPr>
        <w:jc w:val="center"/>
        <w:rPr>
          <w:rFonts w:asciiTheme="minorHAnsi" w:hAnsiTheme="minorHAnsi"/>
          <w:b/>
        </w:rPr>
      </w:pPr>
    </w:p>
    <w:p w14:paraId="4214A074" w14:textId="77777777" w:rsidR="00265411" w:rsidRPr="00204AD7" w:rsidRDefault="00265411" w:rsidP="00265411">
      <w:pPr>
        <w:jc w:val="center"/>
        <w:rPr>
          <w:rFonts w:asciiTheme="minorHAnsi" w:hAnsiTheme="minorHAnsi"/>
          <w:b/>
        </w:rPr>
      </w:pPr>
    </w:p>
    <w:p w14:paraId="5A88934E" w14:textId="4B0F4C1D" w:rsidR="00831204" w:rsidRPr="00204AD7" w:rsidRDefault="00984A4F" w:rsidP="003F604C">
      <w:pPr>
        <w:pStyle w:val="RM-Nvrhusnesen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3F604C" w:rsidRPr="00204AD7">
        <w:rPr>
          <w:rFonts w:asciiTheme="minorHAnsi" w:hAnsiTheme="minorHAnsi"/>
          <w:szCs w:val="24"/>
        </w:rPr>
        <w:t>odmínky pro</w:t>
      </w:r>
      <w:r w:rsidR="009B192E">
        <w:rPr>
          <w:rFonts w:asciiTheme="minorHAnsi" w:hAnsiTheme="minorHAnsi"/>
          <w:szCs w:val="24"/>
        </w:rPr>
        <w:t>pachtování</w:t>
      </w:r>
      <w:r w:rsidR="003F604C" w:rsidRPr="00204AD7">
        <w:rPr>
          <w:rFonts w:asciiTheme="minorHAnsi" w:hAnsiTheme="minorHAnsi"/>
          <w:szCs w:val="24"/>
        </w:rPr>
        <w:t>:</w:t>
      </w:r>
    </w:p>
    <w:p w14:paraId="655F7515" w14:textId="1B22ABFC" w:rsidR="009E2043" w:rsidRPr="009E2043" w:rsidRDefault="009E2043" w:rsidP="009E2043">
      <w:pPr>
        <w:pStyle w:val="Normlnweb"/>
        <w:numPr>
          <w:ilvl w:val="0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Pr="005121F6">
        <w:rPr>
          <w:rFonts w:ascii="Calibri" w:hAnsi="Calibri"/>
        </w:rPr>
        <w:t>elý areál bude využíván za účelem pr</w:t>
      </w:r>
      <w:r>
        <w:rPr>
          <w:rFonts w:ascii="Calibri" w:hAnsi="Calibri"/>
        </w:rPr>
        <w:t>ovozování městského koupaliště a</w:t>
      </w:r>
      <w:r w:rsidRPr="005121F6">
        <w:rPr>
          <w:rFonts w:ascii="Calibri" w:hAnsi="Calibri"/>
        </w:rPr>
        <w:t xml:space="preserve"> služ</w:t>
      </w:r>
      <w:r>
        <w:rPr>
          <w:rFonts w:ascii="Calibri" w:hAnsi="Calibri"/>
        </w:rPr>
        <w:t>eb spojených s tímto provozem</w:t>
      </w:r>
      <w:r w:rsidR="001D4F2C">
        <w:rPr>
          <w:rFonts w:ascii="Calibri" w:hAnsi="Calibri"/>
        </w:rPr>
        <w:t>; v</w:t>
      </w:r>
      <w:r>
        <w:rPr>
          <w:rFonts w:ascii="Calibri" w:hAnsi="Calibri"/>
        </w:rPr>
        <w:t xml:space="preserve"> </w:t>
      </w:r>
      <w:r w:rsidRPr="005121F6">
        <w:rPr>
          <w:rFonts w:ascii="Calibri" w:hAnsi="Calibri"/>
        </w:rPr>
        <w:t xml:space="preserve">areálu městského koupaliště je možno pořádat společenské, kulturní a sportovní akce a akce pořádané jinými subjekty, a to v souladu s platnými zákony a obecně závaznými vyhláškami města </w:t>
      </w:r>
      <w:proofErr w:type="spellStart"/>
      <w:r w:rsidRPr="005121F6">
        <w:rPr>
          <w:rFonts w:ascii="Calibri" w:hAnsi="Calibri"/>
        </w:rPr>
        <w:t>Příbora</w:t>
      </w:r>
      <w:proofErr w:type="spellEnd"/>
      <w:r w:rsidR="001D4F2C">
        <w:rPr>
          <w:rFonts w:ascii="Calibri" w:hAnsi="Calibri"/>
        </w:rPr>
        <w:t>,</w:t>
      </w:r>
    </w:p>
    <w:p w14:paraId="30B48092" w14:textId="36C77FA9" w:rsidR="00831204" w:rsidRPr="00593257" w:rsidRDefault="00831204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minimální výše pachtovného</w:t>
      </w:r>
      <w:r w:rsidR="00006141">
        <w:rPr>
          <w:rFonts w:asciiTheme="minorHAnsi" w:hAnsiTheme="minorHAnsi"/>
          <w:sz w:val="24"/>
          <w:szCs w:val="24"/>
        </w:rPr>
        <w:t xml:space="preserve"> celého areálu</w:t>
      </w:r>
      <w:r w:rsidR="00CC2973">
        <w:rPr>
          <w:rFonts w:asciiTheme="minorHAnsi" w:hAnsiTheme="minorHAnsi"/>
          <w:sz w:val="24"/>
          <w:szCs w:val="24"/>
        </w:rPr>
        <w:t xml:space="preserve"> včetně zařízení</w:t>
      </w:r>
      <w:r>
        <w:rPr>
          <w:rFonts w:asciiTheme="minorHAnsi" w:hAnsiTheme="minorHAnsi"/>
          <w:sz w:val="24"/>
          <w:szCs w:val="24"/>
        </w:rPr>
        <w:t xml:space="preserve"> činí 1</w:t>
      </w:r>
      <w:r w:rsidR="006D5859">
        <w:rPr>
          <w:rFonts w:asciiTheme="minorHAnsi" w:hAnsiTheme="minorHAnsi"/>
          <w:sz w:val="24"/>
          <w:szCs w:val="24"/>
        </w:rPr>
        <w:t>55</w:t>
      </w:r>
      <w:r w:rsidR="00C74C0A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000</w:t>
      </w:r>
      <w:r w:rsidR="00C74C0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Kč/rok</w:t>
      </w:r>
      <w:r w:rsidR="00CC2973">
        <w:rPr>
          <w:rFonts w:asciiTheme="minorHAnsi" w:hAnsiTheme="minorHAnsi"/>
          <w:sz w:val="24"/>
          <w:szCs w:val="24"/>
        </w:rPr>
        <w:t xml:space="preserve"> bez DPH</w:t>
      </w:r>
      <w:r w:rsidR="00593257">
        <w:rPr>
          <w:rFonts w:asciiTheme="minorHAnsi" w:hAnsiTheme="minorHAnsi"/>
          <w:sz w:val="24"/>
          <w:szCs w:val="24"/>
        </w:rPr>
        <w:t xml:space="preserve">; pachtovné bude každoročně navýšeno o </w:t>
      </w:r>
      <w:r w:rsidR="00593257" w:rsidRPr="00593257">
        <w:rPr>
          <w:rFonts w:ascii="Calibri" w:hAnsi="Calibri"/>
          <w:sz w:val="24"/>
          <w:szCs w:val="24"/>
        </w:rPr>
        <w:t>roční míru inflace za předcházející kalendářní rok</w:t>
      </w:r>
      <w:r w:rsidR="00131AE3">
        <w:rPr>
          <w:rFonts w:ascii="Calibri" w:hAnsi="Calibri"/>
          <w:sz w:val="24"/>
          <w:szCs w:val="24"/>
        </w:rPr>
        <w:t xml:space="preserve"> dle ČSÚ,</w:t>
      </w:r>
    </w:p>
    <w:p w14:paraId="63E410C7" w14:textId="4BB17B06" w:rsidR="00006141" w:rsidRDefault="00006141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pachtovní smlouv</w:t>
      </w:r>
      <w:r w:rsidR="00241DA7">
        <w:rPr>
          <w:rFonts w:asciiTheme="minorHAnsi" w:hAnsiTheme="minorHAnsi"/>
          <w:sz w:val="24"/>
          <w:szCs w:val="24"/>
        </w:rPr>
        <w:t>a bude uzavřena</w:t>
      </w:r>
      <w:r>
        <w:rPr>
          <w:rFonts w:asciiTheme="minorHAnsi" w:hAnsiTheme="minorHAnsi"/>
          <w:sz w:val="24"/>
          <w:szCs w:val="24"/>
        </w:rPr>
        <w:t xml:space="preserve"> na dobu neurčitou s roční výpovědní </w:t>
      </w:r>
      <w:r w:rsidR="00885DBE">
        <w:rPr>
          <w:rFonts w:asciiTheme="minorHAnsi" w:hAnsiTheme="minorHAnsi"/>
          <w:sz w:val="24"/>
          <w:szCs w:val="24"/>
        </w:rPr>
        <w:t xml:space="preserve">lhůtou; výpověď musí být dána vždy </w:t>
      </w:r>
      <w:r w:rsidR="00131AE3">
        <w:rPr>
          <w:rFonts w:asciiTheme="minorHAnsi" w:hAnsiTheme="minorHAnsi"/>
          <w:sz w:val="24"/>
          <w:szCs w:val="24"/>
        </w:rPr>
        <w:t xml:space="preserve">do </w:t>
      </w:r>
      <w:r w:rsidR="00885DBE">
        <w:rPr>
          <w:rFonts w:asciiTheme="minorHAnsi" w:hAnsiTheme="minorHAnsi"/>
          <w:sz w:val="24"/>
          <w:szCs w:val="24"/>
        </w:rPr>
        <w:t>30.</w:t>
      </w:r>
      <w:r w:rsidR="00241DA7">
        <w:rPr>
          <w:rFonts w:asciiTheme="minorHAnsi" w:hAnsiTheme="minorHAnsi"/>
          <w:sz w:val="24"/>
          <w:szCs w:val="24"/>
        </w:rPr>
        <w:t>0</w:t>
      </w:r>
      <w:r w:rsidR="00885DBE">
        <w:rPr>
          <w:rFonts w:asciiTheme="minorHAnsi" w:hAnsiTheme="minorHAnsi"/>
          <w:sz w:val="24"/>
          <w:szCs w:val="24"/>
        </w:rPr>
        <w:t>9.</w:t>
      </w:r>
      <w:r w:rsidR="00241DA7">
        <w:rPr>
          <w:rFonts w:asciiTheme="minorHAnsi" w:hAnsiTheme="minorHAnsi"/>
          <w:sz w:val="24"/>
          <w:szCs w:val="24"/>
        </w:rPr>
        <w:t xml:space="preserve"> kalendářního roku</w:t>
      </w:r>
      <w:r w:rsidR="00885DBE">
        <w:rPr>
          <w:rFonts w:asciiTheme="minorHAnsi" w:hAnsiTheme="minorHAnsi"/>
          <w:sz w:val="24"/>
          <w:szCs w:val="24"/>
        </w:rPr>
        <w:t xml:space="preserve"> </w:t>
      </w:r>
      <w:r w:rsidR="00131AE3">
        <w:rPr>
          <w:rFonts w:asciiTheme="minorHAnsi" w:hAnsiTheme="minorHAnsi"/>
          <w:sz w:val="24"/>
          <w:szCs w:val="24"/>
        </w:rPr>
        <w:t xml:space="preserve">a počítá se od </w:t>
      </w:r>
      <w:r w:rsidR="00241DA7">
        <w:rPr>
          <w:rFonts w:asciiTheme="minorHAnsi" w:hAnsiTheme="minorHAnsi"/>
          <w:sz w:val="24"/>
          <w:szCs w:val="24"/>
        </w:rPr>
        <w:t>0</w:t>
      </w:r>
      <w:r w:rsidR="00131AE3">
        <w:rPr>
          <w:rFonts w:asciiTheme="minorHAnsi" w:hAnsiTheme="minorHAnsi"/>
          <w:sz w:val="24"/>
          <w:szCs w:val="24"/>
        </w:rPr>
        <w:t>1.10.</w:t>
      </w:r>
      <w:r w:rsidR="00885DBE">
        <w:rPr>
          <w:rFonts w:asciiTheme="minorHAnsi" w:hAnsiTheme="minorHAnsi"/>
          <w:sz w:val="24"/>
          <w:szCs w:val="24"/>
        </w:rPr>
        <w:t xml:space="preserve"> roku</w:t>
      </w:r>
      <w:r w:rsidR="00131AE3">
        <w:rPr>
          <w:rFonts w:asciiTheme="minorHAnsi" w:hAnsiTheme="minorHAnsi"/>
          <w:sz w:val="24"/>
          <w:szCs w:val="24"/>
        </w:rPr>
        <w:t>,</w:t>
      </w:r>
      <w:r w:rsidR="00241DA7">
        <w:rPr>
          <w:rFonts w:asciiTheme="minorHAnsi" w:hAnsiTheme="minorHAnsi"/>
          <w:sz w:val="24"/>
          <w:szCs w:val="24"/>
        </w:rPr>
        <w:t xml:space="preserve"> ve kterém byla výpověď podána,</w:t>
      </w:r>
    </w:p>
    <w:p w14:paraId="72C974DC" w14:textId="55E7E3B0" w:rsidR="008717D9" w:rsidRDefault="008717D9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204AD7">
        <w:rPr>
          <w:rFonts w:asciiTheme="minorHAnsi" w:hAnsiTheme="minorHAnsi"/>
          <w:sz w:val="24"/>
          <w:szCs w:val="24"/>
        </w:rPr>
        <w:t>areál koupaliště</w:t>
      </w:r>
      <w:r>
        <w:rPr>
          <w:rFonts w:asciiTheme="minorHAnsi" w:hAnsiTheme="minorHAnsi"/>
          <w:sz w:val="24"/>
          <w:szCs w:val="24"/>
        </w:rPr>
        <w:t xml:space="preserve"> bude provozován</w:t>
      </w:r>
      <w:r w:rsidRPr="00204AD7">
        <w:rPr>
          <w:rFonts w:asciiTheme="minorHAnsi" w:hAnsiTheme="minorHAnsi"/>
          <w:sz w:val="24"/>
          <w:szCs w:val="24"/>
        </w:rPr>
        <w:t xml:space="preserve"> v souladu se zákonem č.258/2000 Sb. o ochraně veřejného zdraví </w:t>
      </w:r>
      <w:r>
        <w:rPr>
          <w:rFonts w:asciiTheme="minorHAnsi" w:hAnsiTheme="minorHAnsi"/>
          <w:sz w:val="24"/>
          <w:szCs w:val="24"/>
        </w:rPr>
        <w:t>v aktuálním znění</w:t>
      </w:r>
      <w:r w:rsidRPr="00204AD7">
        <w:rPr>
          <w:rFonts w:asciiTheme="minorHAnsi" w:hAnsiTheme="minorHAnsi"/>
          <w:sz w:val="24"/>
          <w:szCs w:val="24"/>
        </w:rPr>
        <w:t xml:space="preserve"> a vyhláškou č.238/2011 Sb. o stanovení hygienických požadavků na koupaliště, sauny a hygienické limity písku v pískovištích venkovních hracích ploch</w:t>
      </w:r>
      <w:r>
        <w:rPr>
          <w:rFonts w:asciiTheme="minorHAnsi" w:hAnsiTheme="minorHAnsi"/>
          <w:sz w:val="24"/>
          <w:szCs w:val="24"/>
        </w:rPr>
        <w:t xml:space="preserve"> v aktuálním znění,</w:t>
      </w:r>
    </w:p>
    <w:p w14:paraId="69C26BC0" w14:textId="70EFE1F3" w:rsidR="00131AE3" w:rsidRDefault="00A1392F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propachtovatel </w:t>
      </w:r>
      <w:r w:rsidRPr="00A1392F">
        <w:rPr>
          <w:rFonts w:asciiTheme="minorHAnsi" w:hAnsiTheme="minorHAnsi" w:cstheme="minorHAnsi"/>
          <w:sz w:val="24"/>
          <w:szCs w:val="24"/>
        </w:rPr>
        <w:t>zaji</w:t>
      </w:r>
      <w:r>
        <w:rPr>
          <w:rFonts w:asciiTheme="minorHAnsi" w:hAnsiTheme="minorHAnsi" w:cstheme="minorHAnsi"/>
          <w:sz w:val="24"/>
          <w:szCs w:val="24"/>
        </w:rPr>
        <w:t>šťuje</w:t>
      </w:r>
      <w:r w:rsidRPr="00A1392F">
        <w:rPr>
          <w:rFonts w:asciiTheme="minorHAnsi" w:hAnsiTheme="minorHAnsi" w:cstheme="minorHAnsi"/>
          <w:sz w:val="24"/>
          <w:szCs w:val="24"/>
        </w:rPr>
        <w:t xml:space="preserve"> a hradí opravy týkající se udržování podstaty budovy, bazénu včetně technologie, oplocení a zpevněných pochůzkových ploch</w:t>
      </w:r>
      <w:r w:rsidR="00B8579E">
        <w:rPr>
          <w:rFonts w:asciiTheme="minorHAnsi" w:hAnsiTheme="minorHAnsi" w:cstheme="minorHAnsi"/>
          <w:sz w:val="24"/>
          <w:szCs w:val="24"/>
        </w:rPr>
        <w:t>,</w:t>
      </w:r>
    </w:p>
    <w:p w14:paraId="4DB6F951" w14:textId="41DF4A9A" w:rsidR="0086763E" w:rsidRDefault="0086763E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propachtovatel hradí náklady na elektrickou energii spojené s provozem bazénů a související bazénové technologie a dále náklady na vodu spojené s provozem bazénů a související bazénové technologie </w:t>
      </w:r>
      <w:r w:rsidR="007E15EB">
        <w:rPr>
          <w:rFonts w:asciiTheme="minorHAnsi" w:hAnsiTheme="minorHAnsi" w:cstheme="minorHAnsi"/>
          <w:sz w:val="24"/>
          <w:szCs w:val="24"/>
        </w:rPr>
        <w:t>do výše průměrné spotřeby vody za předcházející 3 roky,</w:t>
      </w:r>
    </w:p>
    <w:p w14:paraId="67761970" w14:textId="24E7DE30" w:rsidR="00A1392F" w:rsidRDefault="00A1392F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pachtýř zajišťuje a hradí </w:t>
      </w:r>
      <w:r w:rsidRPr="00A1392F">
        <w:rPr>
          <w:rFonts w:asciiTheme="minorHAnsi" w:hAnsiTheme="minorHAnsi" w:cstheme="minorHAnsi"/>
          <w:sz w:val="24"/>
          <w:szCs w:val="24"/>
        </w:rPr>
        <w:t>drobnou a záchovnou údržbu a opravy v celém areálu městského</w:t>
      </w:r>
      <w:r>
        <w:rPr>
          <w:rFonts w:asciiTheme="minorHAnsi" w:hAnsiTheme="minorHAnsi" w:cstheme="minorHAnsi"/>
          <w:sz w:val="24"/>
          <w:szCs w:val="24"/>
        </w:rPr>
        <w:t xml:space="preserve"> koupaliště</w:t>
      </w:r>
      <w:r w:rsidR="00984A4F">
        <w:rPr>
          <w:rFonts w:asciiTheme="minorHAnsi" w:hAnsiTheme="minorHAnsi" w:cstheme="minorHAnsi"/>
          <w:sz w:val="24"/>
          <w:szCs w:val="24"/>
        </w:rPr>
        <w:t>,</w:t>
      </w:r>
    </w:p>
    <w:p w14:paraId="5AFEA1D9" w14:textId="4DBEBB81" w:rsidR="00A1392F" w:rsidRDefault="007E15EB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pachtýř hradí náklady na vodu a elektrickou energii spojené s podnikatelskou činností a provozem sociálního zařízení</w:t>
      </w:r>
      <w:r w:rsidR="00E01187">
        <w:rPr>
          <w:rFonts w:asciiTheme="minorHAnsi" w:hAnsiTheme="minorHAnsi" w:cstheme="minorHAnsi"/>
          <w:sz w:val="24"/>
          <w:szCs w:val="24"/>
        </w:rPr>
        <w:t xml:space="preserve"> a náklady na elektrickou energii osvětlení areálu,</w:t>
      </w:r>
    </w:p>
    <w:p w14:paraId="292C22B9" w14:textId="6E438F42" w:rsidR="00852743" w:rsidRPr="00B25562" w:rsidRDefault="00852743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pachtýř zajišťuje na vlastní náklady revizi osvětlení areálu, </w:t>
      </w:r>
      <w:proofErr w:type="spellStart"/>
      <w:r>
        <w:rPr>
          <w:rFonts w:asciiTheme="minorHAnsi" w:hAnsiTheme="minorHAnsi" w:cstheme="minorHAnsi"/>
          <w:sz w:val="24"/>
          <w:szCs w:val="24"/>
        </w:rPr>
        <w:t>porevizní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opravy a drobnou </w:t>
      </w:r>
      <w:r w:rsidRPr="00B25562">
        <w:rPr>
          <w:rFonts w:asciiTheme="minorHAnsi" w:hAnsiTheme="minorHAnsi" w:cstheme="minorHAnsi"/>
          <w:sz w:val="24"/>
          <w:szCs w:val="24"/>
        </w:rPr>
        <w:t>údržbu osvětlení areálu</w:t>
      </w:r>
      <w:r w:rsidR="00984A4F">
        <w:rPr>
          <w:rFonts w:asciiTheme="minorHAnsi" w:hAnsiTheme="minorHAnsi" w:cstheme="minorHAnsi"/>
          <w:sz w:val="24"/>
          <w:szCs w:val="24"/>
        </w:rPr>
        <w:t>,</w:t>
      </w:r>
    </w:p>
    <w:p w14:paraId="741466CF" w14:textId="30DBBD2E" w:rsidR="003F604C" w:rsidRPr="00B25562" w:rsidRDefault="003F604C" w:rsidP="003F604C">
      <w:pPr>
        <w:pStyle w:val="Zkladntext3"/>
        <w:numPr>
          <w:ilvl w:val="0"/>
          <w:numId w:val="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B25562">
        <w:rPr>
          <w:rFonts w:asciiTheme="minorHAnsi" w:hAnsiTheme="minorHAnsi"/>
          <w:sz w:val="24"/>
          <w:szCs w:val="24"/>
        </w:rPr>
        <w:t>pachtýř akceptuje maximální cenu jednorázového vstupného</w:t>
      </w:r>
      <w:r w:rsidR="00B25562">
        <w:rPr>
          <w:rFonts w:asciiTheme="minorHAnsi" w:hAnsiTheme="minorHAnsi"/>
          <w:sz w:val="24"/>
          <w:szCs w:val="24"/>
        </w:rPr>
        <w:t xml:space="preserve"> pro rok 2023</w:t>
      </w:r>
      <w:r w:rsidRPr="00B25562">
        <w:rPr>
          <w:rFonts w:asciiTheme="minorHAnsi" w:hAnsiTheme="minorHAnsi"/>
          <w:sz w:val="24"/>
          <w:szCs w:val="24"/>
        </w:rPr>
        <w:t xml:space="preserve"> ve výši </w:t>
      </w:r>
      <w:r w:rsidR="00E01187" w:rsidRPr="00B25562">
        <w:rPr>
          <w:rFonts w:asciiTheme="minorHAnsi" w:hAnsiTheme="minorHAnsi"/>
          <w:sz w:val="24"/>
          <w:szCs w:val="24"/>
        </w:rPr>
        <w:t>7</w:t>
      </w:r>
      <w:r w:rsidRPr="00B25562">
        <w:rPr>
          <w:rFonts w:asciiTheme="minorHAnsi" w:hAnsiTheme="minorHAnsi"/>
          <w:sz w:val="24"/>
          <w:szCs w:val="24"/>
        </w:rPr>
        <w:t xml:space="preserve">0 Kč na </w:t>
      </w:r>
      <w:r w:rsidR="00B25562">
        <w:rPr>
          <w:rFonts w:asciiTheme="minorHAnsi" w:hAnsiTheme="minorHAnsi"/>
          <w:sz w:val="24"/>
          <w:szCs w:val="24"/>
        </w:rPr>
        <w:t xml:space="preserve">dospělou </w:t>
      </w:r>
      <w:r w:rsidRPr="00B25562">
        <w:rPr>
          <w:rFonts w:asciiTheme="minorHAnsi" w:hAnsiTheme="minorHAnsi"/>
          <w:sz w:val="24"/>
          <w:szCs w:val="24"/>
        </w:rPr>
        <w:t>osobu a den</w:t>
      </w:r>
      <w:r w:rsidR="00984A4F">
        <w:rPr>
          <w:rFonts w:asciiTheme="minorHAnsi" w:hAnsiTheme="minorHAnsi"/>
          <w:sz w:val="24"/>
          <w:szCs w:val="24"/>
        </w:rPr>
        <w:t>.</w:t>
      </w:r>
      <w:r w:rsidRPr="00B25562">
        <w:rPr>
          <w:rFonts w:asciiTheme="minorHAnsi" w:hAnsiTheme="minorHAnsi"/>
          <w:sz w:val="24"/>
          <w:szCs w:val="24"/>
        </w:rPr>
        <w:t xml:space="preserve"> </w:t>
      </w:r>
    </w:p>
    <w:p w14:paraId="1317EB49" w14:textId="77777777" w:rsidR="00821827" w:rsidRPr="00204AD7" w:rsidRDefault="00821827" w:rsidP="00821827">
      <w:pPr>
        <w:pStyle w:val="Zkladntext3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43803BB2" w14:textId="6DA44208" w:rsidR="00385930" w:rsidRDefault="00385930" w:rsidP="00385930">
      <w:pPr>
        <w:jc w:val="both"/>
        <w:rPr>
          <w:rFonts w:asciiTheme="minorHAnsi" w:hAnsiTheme="minorHAnsi"/>
          <w:highlight w:val="yellow"/>
        </w:rPr>
      </w:pPr>
    </w:p>
    <w:p w14:paraId="5186191A" w14:textId="010FE6C0" w:rsidR="00385930" w:rsidRPr="00385930" w:rsidRDefault="00385930" w:rsidP="00385930">
      <w:pPr>
        <w:jc w:val="both"/>
        <w:rPr>
          <w:rFonts w:asciiTheme="minorHAnsi" w:hAnsiTheme="minorHAnsi"/>
        </w:rPr>
      </w:pPr>
      <w:r w:rsidRPr="00385930">
        <w:rPr>
          <w:rFonts w:asciiTheme="minorHAnsi" w:hAnsiTheme="minorHAnsi"/>
        </w:rPr>
        <w:t>Další informace</w:t>
      </w:r>
      <w:r>
        <w:rPr>
          <w:rFonts w:asciiTheme="minorHAnsi" w:hAnsiTheme="minorHAnsi"/>
        </w:rPr>
        <w:t>:</w:t>
      </w:r>
    </w:p>
    <w:p w14:paraId="5E18ACA0" w14:textId="1C89865A" w:rsidR="00385930" w:rsidRPr="00385930" w:rsidRDefault="00385930" w:rsidP="00385930">
      <w:pPr>
        <w:jc w:val="both"/>
        <w:rPr>
          <w:rFonts w:asciiTheme="minorHAnsi" w:hAnsiTheme="minorHAnsi"/>
        </w:rPr>
      </w:pPr>
      <w:r w:rsidRPr="00385930">
        <w:rPr>
          <w:rFonts w:asciiTheme="minorHAnsi" w:hAnsiTheme="minorHAnsi"/>
        </w:rPr>
        <w:t xml:space="preserve">V areálu </w:t>
      </w:r>
      <w:r>
        <w:rPr>
          <w:rFonts w:asciiTheme="minorHAnsi" w:hAnsiTheme="minorHAnsi"/>
        </w:rPr>
        <w:t>koupaliště se nachází vybavení v majetku stávajícího pachtýře. Jedná se o 7 ks dřevěných chatek určených k rekreaci, 1 ks chata</w:t>
      </w:r>
      <w:r w:rsidR="00C14AA3">
        <w:rPr>
          <w:rFonts w:asciiTheme="minorHAnsi" w:hAnsiTheme="minorHAnsi"/>
        </w:rPr>
        <w:t xml:space="preserve"> sloužící jako kancelář (recepce), 1 ks chatička (pokladna), 2 ks dřevěná pergola, 2 ks venkovní zahrádka, ostatní vybavení pro provoz koupaliště. V případě zájmu uchazeče o tento majetek je možno se dohodnout na koupi se stávajícím pachtýřem, v opačném případě bude veškerý tento majetek z areálu odstraněn.</w:t>
      </w:r>
    </w:p>
    <w:p w14:paraId="20DF7B70" w14:textId="77777777" w:rsidR="00424D8C" w:rsidRPr="00204AD7" w:rsidRDefault="00424D8C" w:rsidP="002D5AB1">
      <w:pPr>
        <w:pStyle w:val="Zkladntext3"/>
        <w:spacing w:after="0"/>
        <w:ind w:left="840"/>
        <w:jc w:val="both"/>
        <w:rPr>
          <w:rFonts w:asciiTheme="minorHAnsi" w:hAnsiTheme="minorHAnsi"/>
          <w:sz w:val="24"/>
          <w:szCs w:val="24"/>
        </w:rPr>
      </w:pPr>
    </w:p>
    <w:p w14:paraId="49EFFD1F" w14:textId="77777777" w:rsidR="008717D9" w:rsidRPr="00204AD7" w:rsidRDefault="008717D9" w:rsidP="008717D9">
      <w:pPr>
        <w:jc w:val="both"/>
        <w:rPr>
          <w:rFonts w:asciiTheme="minorHAnsi" w:hAnsiTheme="minorHAnsi"/>
        </w:rPr>
      </w:pPr>
      <w:r w:rsidRPr="00204AD7">
        <w:rPr>
          <w:rFonts w:asciiTheme="minorHAnsi" w:hAnsiTheme="minorHAnsi"/>
        </w:rPr>
        <w:t>Nabídka musí obsahovat</w:t>
      </w:r>
    </w:p>
    <w:p w14:paraId="16CE628F" w14:textId="29F3C508" w:rsidR="008717D9" w:rsidRDefault="008717D9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204AD7">
        <w:rPr>
          <w:rFonts w:asciiTheme="minorHAnsi" w:hAnsiTheme="minorHAnsi"/>
        </w:rPr>
        <w:t>identifikační údaje uchazeče včetně kontaktů</w:t>
      </w:r>
    </w:p>
    <w:p w14:paraId="07DA9B34" w14:textId="416D21F8" w:rsidR="00026FA4" w:rsidRPr="00204AD7" w:rsidRDefault="00026FA4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nabídkovou cenu za propachtování areálu koupaliště uvedenou v Kč/kalendářní rok</w:t>
      </w:r>
    </w:p>
    <w:p w14:paraId="06A7C8B1" w14:textId="261CCDFA" w:rsidR="008717D9" w:rsidRPr="00204AD7" w:rsidRDefault="008717D9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204AD7">
        <w:rPr>
          <w:rFonts w:asciiTheme="minorHAnsi" w:hAnsiTheme="minorHAnsi"/>
        </w:rPr>
        <w:t>prosté kopie dokladů opravňujících k</w:t>
      </w:r>
      <w:r>
        <w:rPr>
          <w:rFonts w:asciiTheme="minorHAnsi" w:hAnsiTheme="minorHAnsi"/>
        </w:rPr>
        <w:t> </w:t>
      </w:r>
      <w:r w:rsidRPr="00204AD7">
        <w:rPr>
          <w:rFonts w:asciiTheme="minorHAnsi" w:hAnsiTheme="minorHAnsi"/>
        </w:rPr>
        <w:t>podnikání</w:t>
      </w:r>
      <w:r>
        <w:rPr>
          <w:rFonts w:asciiTheme="minorHAnsi" w:hAnsiTheme="minorHAnsi"/>
        </w:rPr>
        <w:t xml:space="preserve">, zejména doklad prokazující příslušné živnostenské oprávnění </w:t>
      </w:r>
    </w:p>
    <w:p w14:paraId="6DCADF60" w14:textId="1F26244E" w:rsidR="008717D9" w:rsidRDefault="008717D9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204AD7">
        <w:rPr>
          <w:rFonts w:asciiTheme="minorHAnsi" w:hAnsiTheme="minorHAnsi"/>
        </w:rPr>
        <w:t xml:space="preserve">záměr provozování </w:t>
      </w:r>
      <w:r>
        <w:rPr>
          <w:rFonts w:asciiTheme="minorHAnsi" w:hAnsiTheme="minorHAnsi"/>
        </w:rPr>
        <w:t xml:space="preserve">areálu městského koupaliště </w:t>
      </w:r>
      <w:r w:rsidR="00026FA4">
        <w:rPr>
          <w:rFonts w:asciiTheme="minorHAnsi" w:hAnsiTheme="minorHAnsi"/>
        </w:rPr>
        <w:t>včetně plánovaných poskytovaných služeb</w:t>
      </w:r>
    </w:p>
    <w:p w14:paraId="154B7917" w14:textId="7F579A7E" w:rsidR="001D43D6" w:rsidRDefault="001D43D6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popis dosavadních zkušeností s podnikáním v oblasti poskytování služeb </w:t>
      </w:r>
    </w:p>
    <w:p w14:paraId="753900C1" w14:textId="62931F77" w:rsidR="00026FA4" w:rsidRPr="00204AD7" w:rsidRDefault="00026FA4" w:rsidP="008717D9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čestné prohlášení </w:t>
      </w:r>
      <w:r w:rsidR="00984A4F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>o bezdlužnosti</w:t>
      </w:r>
    </w:p>
    <w:p w14:paraId="3A51A6EE" w14:textId="77777777" w:rsidR="003F604C" w:rsidRPr="00204AD7" w:rsidRDefault="003F604C" w:rsidP="00CB2032">
      <w:pPr>
        <w:jc w:val="both"/>
        <w:rPr>
          <w:rFonts w:asciiTheme="minorHAnsi" w:hAnsiTheme="minorHAnsi"/>
        </w:rPr>
      </w:pPr>
    </w:p>
    <w:p w14:paraId="3248C4CB" w14:textId="2CB261AF" w:rsidR="00CB2032" w:rsidRPr="00204AD7" w:rsidRDefault="00CB2032" w:rsidP="00CB2032">
      <w:pPr>
        <w:jc w:val="both"/>
        <w:rPr>
          <w:rFonts w:asciiTheme="minorHAnsi" w:hAnsiTheme="minorHAnsi"/>
        </w:rPr>
      </w:pPr>
    </w:p>
    <w:p w14:paraId="42E67ABC" w14:textId="6CACD7B4" w:rsidR="00FB01F0" w:rsidRPr="00204AD7" w:rsidRDefault="00FB01F0" w:rsidP="00FB01F0">
      <w:pPr>
        <w:jc w:val="both"/>
        <w:rPr>
          <w:rFonts w:asciiTheme="minorHAnsi" w:hAnsiTheme="minorHAnsi" w:cstheme="minorHAnsi"/>
        </w:rPr>
      </w:pPr>
      <w:r w:rsidRPr="00204AD7">
        <w:rPr>
          <w:rFonts w:asciiTheme="minorHAnsi" w:hAnsiTheme="minorHAnsi"/>
        </w:rPr>
        <w:t>Nabídku doručte v zalepené obálce s</w:t>
      </w:r>
      <w:r w:rsidR="002B096B" w:rsidRPr="00204AD7">
        <w:rPr>
          <w:rFonts w:asciiTheme="minorHAnsi" w:hAnsiTheme="minorHAnsi"/>
        </w:rPr>
        <w:t> </w:t>
      </w:r>
      <w:r w:rsidRPr="00204AD7">
        <w:rPr>
          <w:rFonts w:asciiTheme="minorHAnsi" w:hAnsiTheme="minorHAnsi"/>
        </w:rPr>
        <w:t>označením</w:t>
      </w:r>
      <w:r w:rsidR="002B096B" w:rsidRPr="00204AD7">
        <w:rPr>
          <w:rFonts w:asciiTheme="minorHAnsi" w:hAnsiTheme="minorHAnsi"/>
        </w:rPr>
        <w:t>:</w:t>
      </w:r>
      <w:r w:rsidRPr="00204AD7">
        <w:rPr>
          <w:rFonts w:asciiTheme="minorHAnsi" w:hAnsiTheme="minorHAnsi"/>
        </w:rPr>
        <w:t xml:space="preserve"> </w:t>
      </w:r>
      <w:r w:rsidRPr="00204AD7">
        <w:rPr>
          <w:rFonts w:asciiTheme="minorHAnsi" w:hAnsiTheme="minorHAnsi"/>
          <w:b/>
        </w:rPr>
        <w:t>„</w:t>
      </w:r>
      <w:r w:rsidR="003F604C" w:rsidRPr="00204AD7">
        <w:rPr>
          <w:rFonts w:asciiTheme="minorHAnsi" w:hAnsiTheme="minorHAnsi"/>
          <w:b/>
        </w:rPr>
        <w:t xml:space="preserve">Areál koupaliště </w:t>
      </w:r>
      <w:r w:rsidRPr="00204AD7">
        <w:rPr>
          <w:rFonts w:asciiTheme="minorHAnsi" w:hAnsiTheme="minorHAnsi"/>
          <w:b/>
        </w:rPr>
        <w:t>v Příboře</w:t>
      </w:r>
      <w:r w:rsidRPr="00204AD7">
        <w:rPr>
          <w:rFonts w:asciiTheme="minorHAnsi" w:hAnsiTheme="minorHAnsi"/>
        </w:rPr>
        <w:t xml:space="preserve">“ na </w:t>
      </w:r>
      <w:r w:rsidR="003A0161" w:rsidRPr="00204AD7">
        <w:rPr>
          <w:rFonts w:asciiTheme="minorHAnsi" w:hAnsiTheme="minorHAnsi"/>
        </w:rPr>
        <w:t xml:space="preserve">podatelnu </w:t>
      </w:r>
      <w:r w:rsidRPr="00204AD7">
        <w:rPr>
          <w:rFonts w:asciiTheme="minorHAnsi" w:hAnsiTheme="minorHAnsi"/>
        </w:rPr>
        <w:t>Městsk</w:t>
      </w:r>
      <w:r w:rsidR="003A0161" w:rsidRPr="00204AD7">
        <w:rPr>
          <w:rFonts w:asciiTheme="minorHAnsi" w:hAnsiTheme="minorHAnsi"/>
        </w:rPr>
        <w:t>ého</w:t>
      </w:r>
      <w:r w:rsidRPr="00204AD7">
        <w:rPr>
          <w:rFonts w:asciiTheme="minorHAnsi" w:hAnsiTheme="minorHAnsi"/>
        </w:rPr>
        <w:t xml:space="preserve"> úřad</w:t>
      </w:r>
      <w:r w:rsidR="003A0161" w:rsidRPr="00204AD7">
        <w:rPr>
          <w:rFonts w:asciiTheme="minorHAnsi" w:hAnsiTheme="minorHAnsi"/>
        </w:rPr>
        <w:t>u</w:t>
      </w:r>
      <w:r w:rsidRPr="00204AD7">
        <w:rPr>
          <w:rFonts w:asciiTheme="minorHAnsi" w:hAnsiTheme="minorHAnsi"/>
        </w:rPr>
        <w:t xml:space="preserve"> v Příboře </w:t>
      </w:r>
      <w:r w:rsidR="003A0161" w:rsidRPr="00204AD7">
        <w:rPr>
          <w:rFonts w:asciiTheme="minorHAnsi" w:hAnsiTheme="minorHAnsi"/>
        </w:rPr>
        <w:t>v</w:t>
      </w:r>
      <w:r w:rsidR="00433F0A">
        <w:rPr>
          <w:rFonts w:asciiTheme="minorHAnsi" w:hAnsiTheme="minorHAnsi"/>
        </w:rPr>
        <w:t> </w:t>
      </w:r>
      <w:r w:rsidRPr="00204AD7">
        <w:rPr>
          <w:rFonts w:asciiTheme="minorHAnsi" w:hAnsiTheme="minorHAnsi"/>
        </w:rPr>
        <w:t>termín</w:t>
      </w:r>
      <w:r w:rsidR="00433F0A">
        <w:rPr>
          <w:rFonts w:asciiTheme="minorHAnsi" w:hAnsiTheme="minorHAnsi"/>
        </w:rPr>
        <w:t xml:space="preserve">u </w:t>
      </w:r>
      <w:r w:rsidRPr="00204AD7">
        <w:rPr>
          <w:rFonts w:asciiTheme="minorHAnsi" w:hAnsiTheme="minorHAnsi"/>
        </w:rPr>
        <w:t xml:space="preserve">do </w:t>
      </w:r>
      <w:r w:rsidR="00984A4F">
        <w:rPr>
          <w:rFonts w:asciiTheme="minorHAnsi" w:hAnsiTheme="minorHAnsi"/>
          <w:b/>
          <w:bCs/>
        </w:rPr>
        <w:t>2</w:t>
      </w:r>
      <w:r w:rsidR="00D45EB4">
        <w:rPr>
          <w:rFonts w:asciiTheme="minorHAnsi" w:hAnsiTheme="minorHAnsi"/>
          <w:b/>
          <w:bCs/>
        </w:rPr>
        <w:t>9</w:t>
      </w:r>
      <w:r w:rsidRPr="009B192E">
        <w:rPr>
          <w:rFonts w:asciiTheme="minorHAnsi" w:hAnsiTheme="minorHAnsi"/>
          <w:b/>
          <w:bCs/>
        </w:rPr>
        <w:t>.</w:t>
      </w:r>
      <w:r w:rsidR="00984A4F">
        <w:rPr>
          <w:rFonts w:asciiTheme="minorHAnsi" w:hAnsiTheme="minorHAnsi"/>
          <w:b/>
          <w:bCs/>
        </w:rPr>
        <w:t>04</w:t>
      </w:r>
      <w:r w:rsidRPr="00204AD7">
        <w:rPr>
          <w:rFonts w:asciiTheme="minorHAnsi" w:hAnsiTheme="minorHAnsi"/>
          <w:b/>
          <w:bCs/>
        </w:rPr>
        <w:t>.202</w:t>
      </w:r>
      <w:r w:rsidR="003F604C" w:rsidRPr="00204AD7">
        <w:rPr>
          <w:rFonts w:asciiTheme="minorHAnsi" w:hAnsiTheme="minorHAnsi"/>
          <w:b/>
          <w:bCs/>
        </w:rPr>
        <w:t>2</w:t>
      </w:r>
      <w:r w:rsidR="003A0161" w:rsidRPr="00204AD7">
        <w:rPr>
          <w:rFonts w:asciiTheme="minorHAnsi" w:hAnsiTheme="minorHAnsi"/>
          <w:b/>
          <w:bCs/>
        </w:rPr>
        <w:t xml:space="preserve">, </w:t>
      </w:r>
      <w:r w:rsidR="00383C22">
        <w:rPr>
          <w:rFonts w:asciiTheme="minorHAnsi" w:hAnsiTheme="minorHAnsi"/>
          <w:b/>
          <w:bCs/>
        </w:rPr>
        <w:t xml:space="preserve">do </w:t>
      </w:r>
      <w:r w:rsidR="003A0161" w:rsidRPr="00204AD7">
        <w:rPr>
          <w:rFonts w:asciiTheme="minorHAnsi" w:hAnsiTheme="minorHAnsi"/>
          <w:b/>
          <w:bCs/>
        </w:rPr>
        <w:t>1</w:t>
      </w:r>
      <w:r w:rsidR="00984A4F">
        <w:rPr>
          <w:rFonts w:asciiTheme="minorHAnsi" w:hAnsiTheme="minorHAnsi"/>
          <w:b/>
          <w:bCs/>
        </w:rPr>
        <w:t>1</w:t>
      </w:r>
      <w:r w:rsidR="003A0161" w:rsidRPr="00204AD7">
        <w:rPr>
          <w:rFonts w:asciiTheme="minorHAnsi" w:hAnsiTheme="minorHAnsi"/>
          <w:b/>
          <w:bCs/>
        </w:rPr>
        <w:t xml:space="preserve">:00 hod. </w:t>
      </w:r>
      <w:r w:rsidRPr="00204AD7">
        <w:rPr>
          <w:rFonts w:asciiTheme="minorHAnsi" w:hAnsiTheme="minorHAnsi" w:cstheme="minorHAnsi"/>
        </w:rPr>
        <w:t xml:space="preserve">O výběru nabídky rozhodne Rada města </w:t>
      </w:r>
      <w:proofErr w:type="spellStart"/>
      <w:r w:rsidRPr="00204AD7">
        <w:rPr>
          <w:rFonts w:asciiTheme="minorHAnsi" w:hAnsiTheme="minorHAnsi" w:cstheme="minorHAnsi"/>
        </w:rPr>
        <w:t>Příbora</w:t>
      </w:r>
      <w:proofErr w:type="spellEnd"/>
      <w:r w:rsidR="004A1500">
        <w:rPr>
          <w:rFonts w:asciiTheme="minorHAnsi" w:hAnsiTheme="minorHAnsi" w:cstheme="minorHAnsi"/>
        </w:rPr>
        <w:t>, rozhodujícím kritériem pro výběr pachtýře je nabídnutá cena pachtovného uvedená v Kč/rok za předpokladu splnění všech požadavků uvedených v tomto záměru</w:t>
      </w:r>
      <w:r w:rsidR="00EF7789">
        <w:rPr>
          <w:rFonts w:asciiTheme="minorHAnsi" w:hAnsiTheme="minorHAnsi" w:cstheme="minorHAnsi"/>
        </w:rPr>
        <w:t>.</w:t>
      </w:r>
      <w:r w:rsidRPr="00204AD7">
        <w:rPr>
          <w:rFonts w:asciiTheme="minorHAnsi" w:hAnsiTheme="minorHAnsi" w:cstheme="minorHAnsi"/>
        </w:rPr>
        <w:t xml:space="preserve"> </w:t>
      </w:r>
    </w:p>
    <w:p w14:paraId="5823201E" w14:textId="77777777" w:rsidR="003F604C" w:rsidRPr="00204AD7" w:rsidRDefault="003F604C" w:rsidP="00FB01F0">
      <w:pPr>
        <w:jc w:val="both"/>
        <w:rPr>
          <w:rFonts w:asciiTheme="minorHAnsi" w:hAnsiTheme="minorHAnsi"/>
        </w:rPr>
      </w:pPr>
    </w:p>
    <w:p w14:paraId="7C2576AA" w14:textId="77777777" w:rsidR="00265411" w:rsidRPr="00204AD7" w:rsidRDefault="00265411" w:rsidP="00265411">
      <w:pPr>
        <w:jc w:val="both"/>
        <w:rPr>
          <w:rFonts w:asciiTheme="minorHAnsi" w:hAnsiTheme="minorHAnsi"/>
        </w:rPr>
      </w:pPr>
    </w:p>
    <w:p w14:paraId="5856652D" w14:textId="6AC8DFD6" w:rsidR="000824C2" w:rsidRPr="00204AD7" w:rsidRDefault="00FF7743" w:rsidP="002654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 i</w:t>
      </w:r>
      <w:r w:rsidR="00265411" w:rsidRPr="00204AD7">
        <w:rPr>
          <w:rFonts w:asciiTheme="minorHAnsi" w:hAnsiTheme="minorHAnsi"/>
        </w:rPr>
        <w:t xml:space="preserve">nformace poskytne </w:t>
      </w:r>
      <w:r>
        <w:rPr>
          <w:rFonts w:asciiTheme="minorHAnsi" w:hAnsiTheme="minorHAnsi"/>
        </w:rPr>
        <w:t xml:space="preserve">a případnou prohlídku zprostředkuje </w:t>
      </w:r>
      <w:r w:rsidR="00902414" w:rsidRPr="00204AD7">
        <w:rPr>
          <w:rFonts w:asciiTheme="minorHAnsi" w:hAnsiTheme="minorHAnsi"/>
        </w:rPr>
        <w:t>Michaela Kusiaková</w:t>
      </w:r>
      <w:r w:rsidR="004F3F86" w:rsidRPr="00204AD7">
        <w:rPr>
          <w:rFonts w:asciiTheme="minorHAnsi" w:hAnsiTheme="minorHAnsi"/>
        </w:rPr>
        <w:t>,</w:t>
      </w:r>
      <w:r w:rsidR="00902414" w:rsidRPr="00204AD7">
        <w:rPr>
          <w:rFonts w:asciiTheme="minorHAnsi" w:hAnsiTheme="minorHAnsi"/>
        </w:rPr>
        <w:t xml:space="preserve"> technik nebytových prostor, odbor</w:t>
      </w:r>
      <w:r w:rsidR="004F3F86" w:rsidRPr="00204AD7">
        <w:rPr>
          <w:rFonts w:asciiTheme="minorHAnsi" w:hAnsiTheme="minorHAnsi"/>
        </w:rPr>
        <w:t xml:space="preserve"> bytového a nebytového fondu</w:t>
      </w:r>
      <w:r w:rsidR="00265411" w:rsidRPr="00204AD7">
        <w:rPr>
          <w:rFonts w:asciiTheme="minorHAnsi" w:hAnsiTheme="minorHAnsi"/>
        </w:rPr>
        <w:t>, tel: 556 455 48</w:t>
      </w:r>
      <w:r w:rsidR="00902414" w:rsidRPr="00204AD7">
        <w:rPr>
          <w:rFonts w:asciiTheme="minorHAnsi" w:hAnsiTheme="minorHAnsi"/>
        </w:rPr>
        <w:t>2</w:t>
      </w:r>
      <w:r w:rsidR="00265411" w:rsidRPr="00204AD7">
        <w:rPr>
          <w:rFonts w:asciiTheme="minorHAnsi" w:hAnsiTheme="minorHAnsi"/>
        </w:rPr>
        <w:t xml:space="preserve">, e-mail: </w:t>
      </w:r>
      <w:hyperlink r:id="rId6" w:history="1">
        <w:r w:rsidR="000824C2" w:rsidRPr="00204AD7">
          <w:rPr>
            <w:rStyle w:val="Hypertextovodkaz"/>
            <w:rFonts w:asciiTheme="minorHAnsi" w:hAnsiTheme="minorHAnsi"/>
          </w:rPr>
          <w:t>kusiakova@pribor-mesto.cz</w:t>
        </w:r>
      </w:hyperlink>
      <w:r>
        <w:rPr>
          <w:rFonts w:asciiTheme="minorHAnsi" w:hAnsiTheme="minorHAnsi"/>
        </w:rPr>
        <w:t>.</w:t>
      </w:r>
    </w:p>
    <w:p w14:paraId="57E5FE7E" w14:textId="0E693F9E" w:rsidR="00265411" w:rsidRPr="00204AD7" w:rsidRDefault="00265411" w:rsidP="00265411">
      <w:pPr>
        <w:jc w:val="both"/>
        <w:rPr>
          <w:rFonts w:asciiTheme="minorHAnsi" w:hAnsiTheme="minorHAnsi"/>
        </w:rPr>
      </w:pPr>
    </w:p>
    <w:p w14:paraId="2D6109EE" w14:textId="77777777" w:rsidR="00265411" w:rsidRPr="00204AD7" w:rsidRDefault="00265411" w:rsidP="00265411">
      <w:pPr>
        <w:jc w:val="both"/>
        <w:rPr>
          <w:rFonts w:asciiTheme="minorHAnsi" w:hAnsiTheme="minorHAnsi"/>
        </w:rPr>
      </w:pPr>
    </w:p>
    <w:p w14:paraId="7EC6C759" w14:textId="7A0C4EAE" w:rsidR="00265411" w:rsidRPr="00204AD7" w:rsidRDefault="00265411" w:rsidP="00265411">
      <w:pPr>
        <w:pStyle w:val="Standard"/>
        <w:outlineLvl w:val="0"/>
        <w:rPr>
          <w:rFonts w:asciiTheme="minorHAnsi" w:hAnsiTheme="minorHAnsi" w:cs="Arial"/>
        </w:rPr>
      </w:pPr>
      <w:r w:rsidRPr="00204AD7">
        <w:rPr>
          <w:rFonts w:asciiTheme="minorHAnsi" w:hAnsiTheme="minorHAnsi" w:cs="Arial"/>
        </w:rPr>
        <w:t>Záměr</w:t>
      </w:r>
      <w:r w:rsidR="00FF7743">
        <w:rPr>
          <w:rFonts w:asciiTheme="minorHAnsi" w:hAnsiTheme="minorHAnsi" w:cs="Arial"/>
        </w:rPr>
        <w:t xml:space="preserve"> a jeho zveřejnění</w:t>
      </w:r>
      <w:r w:rsidRPr="00204AD7">
        <w:rPr>
          <w:rFonts w:asciiTheme="minorHAnsi" w:hAnsiTheme="minorHAnsi" w:cs="Arial"/>
        </w:rPr>
        <w:t xml:space="preserve"> schvál</w:t>
      </w:r>
      <w:r w:rsidR="00FF7743">
        <w:rPr>
          <w:rFonts w:asciiTheme="minorHAnsi" w:hAnsiTheme="minorHAnsi" w:cs="Arial"/>
        </w:rPr>
        <w:t>il</w:t>
      </w:r>
      <w:r w:rsidR="008657C8">
        <w:rPr>
          <w:rFonts w:asciiTheme="minorHAnsi" w:hAnsiTheme="minorHAnsi" w:cs="Arial"/>
        </w:rPr>
        <w:t>o</w:t>
      </w:r>
      <w:r w:rsidR="00FF7743">
        <w:rPr>
          <w:rFonts w:asciiTheme="minorHAnsi" w:hAnsiTheme="minorHAnsi" w:cs="Arial"/>
        </w:rPr>
        <w:t xml:space="preserve"> </w:t>
      </w:r>
      <w:r w:rsidR="008657C8">
        <w:rPr>
          <w:rFonts w:asciiTheme="minorHAnsi" w:hAnsiTheme="minorHAnsi" w:cs="Arial"/>
        </w:rPr>
        <w:t xml:space="preserve">Zastupitelstvo </w:t>
      </w:r>
      <w:r w:rsidRPr="00204AD7">
        <w:rPr>
          <w:rFonts w:asciiTheme="minorHAnsi" w:hAnsiTheme="minorHAnsi" w:cs="Arial"/>
        </w:rPr>
        <w:t xml:space="preserve">města </w:t>
      </w:r>
      <w:proofErr w:type="spellStart"/>
      <w:r w:rsidRPr="00204AD7">
        <w:rPr>
          <w:rFonts w:asciiTheme="minorHAnsi" w:hAnsiTheme="minorHAnsi" w:cs="Arial"/>
        </w:rPr>
        <w:t>Příbora</w:t>
      </w:r>
      <w:proofErr w:type="spellEnd"/>
      <w:r w:rsidRPr="00204AD7">
        <w:rPr>
          <w:rFonts w:asciiTheme="minorHAnsi" w:hAnsiTheme="minorHAnsi" w:cs="Arial"/>
        </w:rPr>
        <w:t xml:space="preserve"> na </w:t>
      </w:r>
      <w:r w:rsidR="00FF7743">
        <w:rPr>
          <w:rFonts w:asciiTheme="minorHAnsi" w:hAnsiTheme="minorHAnsi" w:cs="Arial"/>
        </w:rPr>
        <w:t>své</w:t>
      </w:r>
      <w:r w:rsidR="008657C8">
        <w:rPr>
          <w:rFonts w:asciiTheme="minorHAnsi" w:hAnsiTheme="minorHAnsi" w:cs="Arial"/>
        </w:rPr>
        <w:t>m</w:t>
      </w:r>
      <w:r w:rsidRPr="00204AD7">
        <w:rPr>
          <w:rFonts w:asciiTheme="minorHAnsi" w:hAnsiTheme="minorHAnsi" w:cs="Arial"/>
        </w:rPr>
        <w:t xml:space="preserve"> </w:t>
      </w:r>
      <w:r w:rsidR="00303589">
        <w:rPr>
          <w:rFonts w:asciiTheme="minorHAnsi" w:hAnsiTheme="minorHAnsi" w:cs="Arial"/>
        </w:rPr>
        <w:t>25</w:t>
      </w:r>
      <w:r w:rsidR="00BC3FF2" w:rsidRPr="00204AD7">
        <w:rPr>
          <w:rFonts w:asciiTheme="minorHAnsi" w:hAnsiTheme="minorHAnsi" w:cs="Arial"/>
        </w:rPr>
        <w:t>.</w:t>
      </w:r>
      <w:r w:rsidRPr="00204AD7">
        <w:rPr>
          <w:rFonts w:asciiTheme="minorHAnsi" w:hAnsiTheme="minorHAnsi" w:cs="Arial"/>
        </w:rPr>
        <w:t xml:space="preserve"> </w:t>
      </w:r>
      <w:r w:rsidR="008657C8">
        <w:rPr>
          <w:rFonts w:asciiTheme="minorHAnsi" w:hAnsiTheme="minorHAnsi" w:cs="Arial"/>
        </w:rPr>
        <w:t>zasedání</w:t>
      </w:r>
      <w:r w:rsidRPr="00204AD7">
        <w:rPr>
          <w:rFonts w:asciiTheme="minorHAnsi" w:hAnsiTheme="minorHAnsi" w:cs="Arial"/>
        </w:rPr>
        <w:t xml:space="preserve"> dne </w:t>
      </w:r>
      <w:r w:rsidR="00FF7743" w:rsidRPr="00303589">
        <w:rPr>
          <w:rFonts w:asciiTheme="minorHAnsi" w:hAnsiTheme="minorHAnsi" w:cs="Arial"/>
        </w:rPr>
        <w:t>2</w:t>
      </w:r>
      <w:r w:rsidR="00383C22" w:rsidRPr="00303589">
        <w:rPr>
          <w:rFonts w:asciiTheme="minorHAnsi" w:hAnsiTheme="minorHAnsi" w:cs="Arial"/>
        </w:rPr>
        <w:t>3</w:t>
      </w:r>
      <w:r w:rsidRPr="00303589">
        <w:rPr>
          <w:rFonts w:asciiTheme="minorHAnsi" w:hAnsiTheme="minorHAnsi" w:cs="Arial"/>
        </w:rPr>
        <w:t>.</w:t>
      </w:r>
      <w:r w:rsidR="003F604C" w:rsidRPr="00303589">
        <w:rPr>
          <w:rFonts w:asciiTheme="minorHAnsi" w:hAnsiTheme="minorHAnsi" w:cs="Arial"/>
        </w:rPr>
        <w:t>0</w:t>
      </w:r>
      <w:r w:rsidR="00383C22" w:rsidRPr="00303589">
        <w:rPr>
          <w:rFonts w:asciiTheme="minorHAnsi" w:hAnsiTheme="minorHAnsi" w:cs="Arial"/>
        </w:rPr>
        <w:t>3</w:t>
      </w:r>
      <w:r w:rsidRPr="00204AD7">
        <w:rPr>
          <w:rFonts w:asciiTheme="minorHAnsi" w:hAnsiTheme="minorHAnsi" w:cs="Arial"/>
        </w:rPr>
        <w:t>.20</w:t>
      </w:r>
      <w:r w:rsidR="00246715" w:rsidRPr="00204AD7">
        <w:rPr>
          <w:rFonts w:asciiTheme="minorHAnsi" w:hAnsiTheme="minorHAnsi" w:cs="Arial"/>
        </w:rPr>
        <w:t>2</w:t>
      </w:r>
      <w:r w:rsidR="003F604C" w:rsidRPr="00204AD7">
        <w:rPr>
          <w:rFonts w:asciiTheme="minorHAnsi" w:hAnsiTheme="minorHAnsi" w:cs="Arial"/>
        </w:rPr>
        <w:t>2</w:t>
      </w:r>
      <w:r w:rsidRPr="00204AD7">
        <w:rPr>
          <w:rFonts w:asciiTheme="minorHAnsi" w:hAnsiTheme="minorHAnsi" w:cs="Arial"/>
        </w:rPr>
        <w:t xml:space="preserve"> usnesením č.</w:t>
      </w:r>
      <w:r w:rsidR="00DD2ADD" w:rsidRPr="00204AD7">
        <w:rPr>
          <w:rFonts w:asciiTheme="minorHAnsi" w:hAnsiTheme="minorHAnsi" w:cs="Arial"/>
          <w:color w:val="FF0000"/>
        </w:rPr>
        <w:t xml:space="preserve"> </w:t>
      </w:r>
      <w:r w:rsidR="00303589">
        <w:rPr>
          <w:rFonts w:asciiTheme="minorHAnsi" w:hAnsiTheme="minorHAnsi" w:cs="Arial"/>
          <w:color w:val="FF0000"/>
        </w:rPr>
        <w:t>XX</w:t>
      </w:r>
      <w:r w:rsidR="00DD2ADD" w:rsidRPr="00204AD7">
        <w:rPr>
          <w:rFonts w:asciiTheme="minorHAnsi" w:hAnsiTheme="minorHAnsi" w:cs="Arial"/>
        </w:rPr>
        <w:t>/</w:t>
      </w:r>
      <w:r w:rsidR="00303589">
        <w:rPr>
          <w:rFonts w:asciiTheme="minorHAnsi" w:hAnsiTheme="minorHAnsi" w:cs="Arial"/>
        </w:rPr>
        <w:t>25</w:t>
      </w:r>
      <w:r w:rsidR="00DD2ADD" w:rsidRPr="00204AD7">
        <w:rPr>
          <w:rFonts w:asciiTheme="minorHAnsi" w:hAnsiTheme="minorHAnsi" w:cs="Arial"/>
        </w:rPr>
        <w:t>/</w:t>
      </w:r>
      <w:r w:rsidR="00383C22">
        <w:rPr>
          <w:rFonts w:asciiTheme="minorHAnsi" w:hAnsiTheme="minorHAnsi" w:cs="Arial"/>
        </w:rPr>
        <w:t>Z</w:t>
      </w:r>
      <w:r w:rsidR="00DD2ADD" w:rsidRPr="00204AD7">
        <w:rPr>
          <w:rFonts w:asciiTheme="minorHAnsi" w:hAnsiTheme="minorHAnsi" w:cs="Arial"/>
        </w:rPr>
        <w:t>M/20</w:t>
      </w:r>
      <w:r w:rsidR="00246715" w:rsidRPr="00204AD7">
        <w:rPr>
          <w:rFonts w:asciiTheme="minorHAnsi" w:hAnsiTheme="minorHAnsi" w:cs="Arial"/>
        </w:rPr>
        <w:t>2</w:t>
      </w:r>
      <w:r w:rsidR="003F604C" w:rsidRPr="00204AD7">
        <w:rPr>
          <w:rFonts w:asciiTheme="minorHAnsi" w:hAnsiTheme="minorHAnsi" w:cs="Arial"/>
        </w:rPr>
        <w:t>2</w:t>
      </w:r>
      <w:r w:rsidRPr="00204AD7">
        <w:rPr>
          <w:rFonts w:asciiTheme="minorHAnsi" w:hAnsiTheme="minorHAnsi" w:cs="Arial"/>
        </w:rPr>
        <w:t>.</w:t>
      </w:r>
    </w:p>
    <w:p w14:paraId="20D2B22D" w14:textId="77777777" w:rsidR="00BC25B5" w:rsidRPr="00204AD7" w:rsidRDefault="00BC25B5" w:rsidP="00265411">
      <w:pPr>
        <w:pStyle w:val="Standard"/>
        <w:outlineLvl w:val="0"/>
        <w:rPr>
          <w:rFonts w:asciiTheme="minorHAnsi" w:hAnsiTheme="minorHAnsi" w:cs="Arial"/>
        </w:rPr>
      </w:pPr>
    </w:p>
    <w:p w14:paraId="7766C1F7" w14:textId="00585D56" w:rsidR="00265411" w:rsidRPr="00204AD7" w:rsidRDefault="00265411" w:rsidP="002B096B">
      <w:pPr>
        <w:pStyle w:val="Standard"/>
        <w:outlineLvl w:val="0"/>
        <w:rPr>
          <w:rFonts w:asciiTheme="minorHAnsi" w:hAnsiTheme="minorHAnsi" w:cs="Arial"/>
        </w:rPr>
      </w:pPr>
      <w:r w:rsidRPr="00204AD7">
        <w:rPr>
          <w:rFonts w:asciiTheme="minorHAnsi" w:hAnsiTheme="minorHAnsi" w:cs="Arial"/>
        </w:rPr>
        <w:t>Město Příbor si vyhrazuje právo od uvedeného záměru odstoupit.</w:t>
      </w:r>
    </w:p>
    <w:p w14:paraId="3C2C11B9" w14:textId="77777777" w:rsidR="00265411" w:rsidRPr="00204AD7" w:rsidRDefault="00265411" w:rsidP="00265411">
      <w:pPr>
        <w:pStyle w:val="Normln1"/>
        <w:jc w:val="both"/>
        <w:rPr>
          <w:rFonts w:asciiTheme="minorHAnsi" w:hAnsiTheme="minorHAnsi" w:cs="Arial"/>
          <w:sz w:val="24"/>
          <w:szCs w:val="24"/>
        </w:rPr>
      </w:pPr>
    </w:p>
    <w:p w14:paraId="01B0BCC1" w14:textId="77777777" w:rsidR="00265411" w:rsidRPr="00204AD7" w:rsidRDefault="00265411" w:rsidP="00265411">
      <w:pPr>
        <w:pStyle w:val="Normln1"/>
        <w:jc w:val="both"/>
        <w:rPr>
          <w:rFonts w:asciiTheme="minorHAnsi" w:hAnsiTheme="minorHAnsi" w:cs="Arial"/>
          <w:sz w:val="24"/>
          <w:szCs w:val="24"/>
        </w:rPr>
      </w:pPr>
    </w:p>
    <w:p w14:paraId="7445E3B8" w14:textId="7F3FBF2B" w:rsidR="00265411" w:rsidRPr="00204AD7" w:rsidRDefault="004F3F86" w:rsidP="00265411">
      <w:pPr>
        <w:pStyle w:val="Standard"/>
        <w:rPr>
          <w:rFonts w:asciiTheme="minorHAnsi" w:hAnsiTheme="minorHAnsi" w:cs="Arial"/>
        </w:rPr>
      </w:pPr>
      <w:r w:rsidRPr="00204AD7">
        <w:rPr>
          <w:rFonts w:asciiTheme="minorHAnsi" w:hAnsiTheme="minorHAnsi" w:cs="Arial"/>
        </w:rPr>
        <w:t>Mgr. Pavel Netušil</w:t>
      </w:r>
      <w:r w:rsidR="00733A6E" w:rsidRPr="00204AD7">
        <w:rPr>
          <w:rFonts w:asciiTheme="minorHAnsi" w:hAnsiTheme="minorHAnsi" w:cs="Arial"/>
        </w:rPr>
        <w:t xml:space="preserve"> v. r.</w:t>
      </w:r>
      <w:r w:rsidR="00265411" w:rsidRPr="00204AD7">
        <w:rPr>
          <w:rFonts w:asciiTheme="minorHAnsi" w:hAnsiTheme="minorHAnsi" w:cs="Arial"/>
        </w:rPr>
        <w:tab/>
      </w:r>
      <w:r w:rsidR="00265411" w:rsidRPr="00204AD7">
        <w:rPr>
          <w:rFonts w:asciiTheme="minorHAnsi" w:hAnsiTheme="minorHAnsi" w:cs="Arial"/>
        </w:rPr>
        <w:tab/>
      </w:r>
      <w:r w:rsidR="00265411" w:rsidRPr="00204AD7">
        <w:rPr>
          <w:rFonts w:asciiTheme="minorHAnsi" w:hAnsiTheme="minorHAnsi" w:cs="Arial"/>
        </w:rPr>
        <w:tab/>
      </w:r>
      <w:r w:rsidR="00265411" w:rsidRPr="00204AD7">
        <w:rPr>
          <w:rFonts w:asciiTheme="minorHAnsi" w:hAnsiTheme="minorHAnsi" w:cs="Arial"/>
        </w:rPr>
        <w:tab/>
      </w:r>
      <w:r w:rsidR="00265411" w:rsidRPr="00204AD7">
        <w:rPr>
          <w:rFonts w:asciiTheme="minorHAnsi" w:hAnsiTheme="minorHAnsi" w:cs="Arial"/>
        </w:rPr>
        <w:tab/>
      </w:r>
      <w:r w:rsidR="00265411" w:rsidRPr="00204AD7">
        <w:rPr>
          <w:rFonts w:asciiTheme="minorHAnsi" w:hAnsiTheme="minorHAnsi" w:cs="Arial"/>
        </w:rPr>
        <w:tab/>
      </w:r>
    </w:p>
    <w:p w14:paraId="383DFF1C" w14:textId="7747C596" w:rsidR="00265411" w:rsidRPr="00204AD7" w:rsidRDefault="00623D59" w:rsidP="00265411">
      <w:pPr>
        <w:pStyle w:val="Standard"/>
        <w:rPr>
          <w:rFonts w:asciiTheme="minorHAnsi" w:hAnsiTheme="minorHAnsi" w:cs="Arial"/>
        </w:rPr>
      </w:pPr>
      <w:r w:rsidRPr="00204AD7">
        <w:rPr>
          <w:rFonts w:asciiTheme="minorHAnsi" w:hAnsiTheme="minorHAnsi" w:cs="Arial"/>
        </w:rPr>
        <w:t>M</w:t>
      </w:r>
      <w:r w:rsidR="00265411" w:rsidRPr="00204AD7">
        <w:rPr>
          <w:rFonts w:asciiTheme="minorHAnsi" w:hAnsiTheme="minorHAnsi" w:cs="Arial"/>
        </w:rPr>
        <w:t>ístostaros</w:t>
      </w:r>
      <w:r w:rsidR="004F3F86" w:rsidRPr="00204AD7">
        <w:rPr>
          <w:rFonts w:asciiTheme="minorHAnsi" w:hAnsiTheme="minorHAnsi" w:cs="Arial"/>
        </w:rPr>
        <w:t>ta</w:t>
      </w:r>
    </w:p>
    <w:p w14:paraId="78FF31B9" w14:textId="1773FFB5" w:rsidR="00623D59" w:rsidRPr="00204AD7" w:rsidRDefault="00623D59" w:rsidP="00265411">
      <w:pPr>
        <w:pStyle w:val="Standard"/>
        <w:rPr>
          <w:rFonts w:asciiTheme="minorHAnsi" w:hAnsiTheme="minorHAnsi" w:cs="Arial"/>
        </w:rPr>
      </w:pPr>
    </w:p>
    <w:sectPr w:rsidR="00623D59" w:rsidRPr="0020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8D"/>
    <w:multiLevelType w:val="hybridMultilevel"/>
    <w:tmpl w:val="082CD2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2021D"/>
    <w:multiLevelType w:val="hybridMultilevel"/>
    <w:tmpl w:val="2840873C"/>
    <w:lvl w:ilvl="0" w:tplc="8924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85FC0"/>
    <w:multiLevelType w:val="hybridMultilevel"/>
    <w:tmpl w:val="FF8068DA"/>
    <w:lvl w:ilvl="0" w:tplc="516C2FB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6A048A"/>
    <w:multiLevelType w:val="hybridMultilevel"/>
    <w:tmpl w:val="2C74B2FC"/>
    <w:lvl w:ilvl="0" w:tplc="DB98E5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D1980"/>
    <w:multiLevelType w:val="hybridMultilevel"/>
    <w:tmpl w:val="503A565C"/>
    <w:lvl w:ilvl="0" w:tplc="1BA61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A0"/>
    <w:rsid w:val="00006141"/>
    <w:rsid w:val="00026FA4"/>
    <w:rsid w:val="00033479"/>
    <w:rsid w:val="000824C2"/>
    <w:rsid w:val="000837B8"/>
    <w:rsid w:val="000A0A25"/>
    <w:rsid w:val="00123139"/>
    <w:rsid w:val="00131AE3"/>
    <w:rsid w:val="001A4491"/>
    <w:rsid w:val="001D43D6"/>
    <w:rsid w:val="001D4F2C"/>
    <w:rsid w:val="001D62A0"/>
    <w:rsid w:val="001D7722"/>
    <w:rsid w:val="00204AD7"/>
    <w:rsid w:val="00241DA7"/>
    <w:rsid w:val="00246715"/>
    <w:rsid w:val="00265411"/>
    <w:rsid w:val="00297B38"/>
    <w:rsid w:val="002B096B"/>
    <w:rsid w:val="002D5AB1"/>
    <w:rsid w:val="00303589"/>
    <w:rsid w:val="00331515"/>
    <w:rsid w:val="00383C22"/>
    <w:rsid w:val="00385930"/>
    <w:rsid w:val="003979FB"/>
    <w:rsid w:val="003A0161"/>
    <w:rsid w:val="003D4E3E"/>
    <w:rsid w:val="003D6437"/>
    <w:rsid w:val="003F604C"/>
    <w:rsid w:val="004202D0"/>
    <w:rsid w:val="00424D8C"/>
    <w:rsid w:val="00433F0A"/>
    <w:rsid w:val="004A1500"/>
    <w:rsid w:val="004F3F86"/>
    <w:rsid w:val="004F7A14"/>
    <w:rsid w:val="00593257"/>
    <w:rsid w:val="00594D6A"/>
    <w:rsid w:val="005E6D50"/>
    <w:rsid w:val="00611F34"/>
    <w:rsid w:val="00614FDF"/>
    <w:rsid w:val="00623D59"/>
    <w:rsid w:val="00693B1A"/>
    <w:rsid w:val="00697A04"/>
    <w:rsid w:val="006D5859"/>
    <w:rsid w:val="00711F02"/>
    <w:rsid w:val="00714E47"/>
    <w:rsid w:val="00733A6E"/>
    <w:rsid w:val="007401B8"/>
    <w:rsid w:val="0075183A"/>
    <w:rsid w:val="007578DE"/>
    <w:rsid w:val="007C5390"/>
    <w:rsid w:val="007E15EB"/>
    <w:rsid w:val="007F2FBB"/>
    <w:rsid w:val="00804175"/>
    <w:rsid w:val="008106BB"/>
    <w:rsid w:val="00821827"/>
    <w:rsid w:val="008305BB"/>
    <w:rsid w:val="00831204"/>
    <w:rsid w:val="00852743"/>
    <w:rsid w:val="008657C8"/>
    <w:rsid w:val="0086763E"/>
    <w:rsid w:val="008717D9"/>
    <w:rsid w:val="00885DBE"/>
    <w:rsid w:val="008D1E54"/>
    <w:rsid w:val="008D22C8"/>
    <w:rsid w:val="00902414"/>
    <w:rsid w:val="0096463E"/>
    <w:rsid w:val="00980158"/>
    <w:rsid w:val="00984A4F"/>
    <w:rsid w:val="009A3195"/>
    <w:rsid w:val="009B192E"/>
    <w:rsid w:val="009E2043"/>
    <w:rsid w:val="00A05701"/>
    <w:rsid w:val="00A1392F"/>
    <w:rsid w:val="00A92A60"/>
    <w:rsid w:val="00B14C65"/>
    <w:rsid w:val="00B25562"/>
    <w:rsid w:val="00B8579E"/>
    <w:rsid w:val="00BC25B5"/>
    <w:rsid w:val="00BC2846"/>
    <w:rsid w:val="00BC3FF2"/>
    <w:rsid w:val="00BF66EB"/>
    <w:rsid w:val="00C14AA3"/>
    <w:rsid w:val="00C74C0A"/>
    <w:rsid w:val="00CB2032"/>
    <w:rsid w:val="00CC2973"/>
    <w:rsid w:val="00D45EB4"/>
    <w:rsid w:val="00D91588"/>
    <w:rsid w:val="00D97F41"/>
    <w:rsid w:val="00DD2ADD"/>
    <w:rsid w:val="00E01187"/>
    <w:rsid w:val="00E274B1"/>
    <w:rsid w:val="00E8196F"/>
    <w:rsid w:val="00E829A7"/>
    <w:rsid w:val="00EE38F1"/>
    <w:rsid w:val="00EF7789"/>
    <w:rsid w:val="00F95BE0"/>
    <w:rsid w:val="00FB01F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EB0E0"/>
  <w15:chartTrackingRefBased/>
  <w15:docId w15:val="{0941C3F6-1B28-42A3-8BCE-6567AC9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D62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andard">
    <w:name w:val="Standard"/>
    <w:rsid w:val="001D62A0"/>
    <w:pPr>
      <w:suppressAutoHyphens/>
      <w:autoSpaceDN w:val="0"/>
      <w:spacing w:after="0" w:line="240" w:lineRule="auto"/>
      <w:jc w:val="both"/>
    </w:pPr>
    <w:rPr>
      <w:rFonts w:ascii="Calibri" w:eastAsia="Times New Roman" w:hAnsi="Calibri" w:cs="Calibri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2A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202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24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24C2"/>
    <w:rPr>
      <w:color w:val="605E5C"/>
      <w:shd w:val="clear" w:color="auto" w:fill="E1DFDD"/>
    </w:rPr>
  </w:style>
  <w:style w:type="paragraph" w:styleId="Zkladntext3">
    <w:name w:val="Body Text 3"/>
    <w:basedOn w:val="Normln"/>
    <w:link w:val="Zkladntext3Char"/>
    <w:unhideWhenUsed/>
    <w:rsid w:val="003F60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F604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RM-Nvrhusnesen">
    <w:name w:val="RM - Návrh usnesení"/>
    <w:basedOn w:val="Normln"/>
    <w:rsid w:val="003F604C"/>
    <w:pPr>
      <w:ind w:left="1026" w:hanging="1026"/>
      <w:jc w:val="both"/>
    </w:pPr>
    <w:rPr>
      <w:rFonts w:ascii="Calibri" w:hAnsi="Calibri"/>
      <w:szCs w:val="20"/>
    </w:rPr>
  </w:style>
  <w:style w:type="paragraph" w:styleId="Normlnweb">
    <w:name w:val="Normal (Web)"/>
    <w:basedOn w:val="Normln"/>
    <w:rsid w:val="009E20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iakova@pribor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Kusiaková</dc:creator>
  <cp:keywords/>
  <dc:description/>
  <cp:lastModifiedBy>Jiří Hajda</cp:lastModifiedBy>
  <cp:revision>6</cp:revision>
  <cp:lastPrinted>2021-10-13T14:38:00Z</cp:lastPrinted>
  <dcterms:created xsi:type="dcterms:W3CDTF">2022-03-10T07:56:00Z</dcterms:created>
  <dcterms:modified xsi:type="dcterms:W3CDTF">2022-03-10T08:14:00Z</dcterms:modified>
</cp:coreProperties>
</file>