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14" w:rsidRDefault="00E94D14" w:rsidP="00E94D14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Plán práce Osadního výboru PRCHALOV na II .pololetí  2022</w:t>
      </w:r>
    </w:p>
    <w:p w:rsidR="00E94D14" w:rsidRDefault="00E94D14" w:rsidP="00E94D14">
      <w:pPr>
        <w:pStyle w:val="Zkladntext"/>
        <w:rPr>
          <w:sz w:val="32"/>
          <w:szCs w:val="32"/>
        </w:rPr>
      </w:pPr>
    </w:p>
    <w:p w:rsidR="00E94D14" w:rsidRDefault="00E94D14" w:rsidP="00E94D14">
      <w:pPr>
        <w:pStyle w:val="Zkladntext"/>
        <w:rPr>
          <w:sz w:val="32"/>
          <w:szCs w:val="32"/>
        </w:rPr>
      </w:pPr>
    </w:p>
    <w:p w:rsidR="00E94D14" w:rsidRDefault="00E94D14" w:rsidP="00E94D14">
      <w:pPr>
        <w:pStyle w:val="Zkladn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jednání:</w:t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>zasedací místnost OV Prchalov</w:t>
      </w:r>
    </w:p>
    <w:p w:rsidR="00E94D14" w:rsidRDefault="00E94D14" w:rsidP="00E94D14">
      <w:pPr>
        <w:pStyle w:val="Zkladntext"/>
        <w:rPr>
          <w:b w:val="0"/>
          <w:sz w:val="28"/>
          <w:szCs w:val="28"/>
        </w:rPr>
      </w:pP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>Stálé body programu: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1/ Zahájení a schválení programu</w:t>
      </w: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2/ Kontrola zápisu a přijatých usnesení z jednání OV</w:t>
      </w: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3/ Hlavní program</w:t>
      </w: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4/ Organizační záležitosti</w:t>
      </w: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5/ Připomínky a návrhy členů OV</w:t>
      </w:r>
    </w:p>
    <w:p w:rsidR="00E94D14" w:rsidRDefault="00E94D14" w:rsidP="00E94D14">
      <w:pPr>
        <w:pStyle w:val="Zkladn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6/ Usnesení</w:t>
      </w:r>
    </w:p>
    <w:p w:rsidR="00E94D14" w:rsidRDefault="00E94D14" w:rsidP="00E94D14">
      <w:pPr>
        <w:pStyle w:val="Zkladntext"/>
        <w:rPr>
          <w:b w:val="0"/>
          <w:sz w:val="28"/>
          <w:szCs w:val="28"/>
        </w:rPr>
      </w:pPr>
    </w:p>
    <w:p w:rsidR="00E94D14" w:rsidRDefault="00E94D14" w:rsidP="00E94D14">
      <w:pPr>
        <w:pStyle w:val="Zkladntext"/>
        <w:ind w:right="-1008"/>
        <w:rPr>
          <w:sz w:val="28"/>
          <w:szCs w:val="28"/>
        </w:rPr>
      </w:pPr>
      <w:r>
        <w:rPr>
          <w:sz w:val="28"/>
          <w:szCs w:val="28"/>
        </w:rPr>
        <w:t>Termín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Hlavní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Předkládá</w:t>
      </w:r>
    </w:p>
    <w:p w:rsidR="00E94D14" w:rsidRDefault="00E94D14" w:rsidP="00E94D14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E94D14" w:rsidRDefault="00E94D14" w:rsidP="00E94D14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   </w:t>
      </w:r>
    </w:p>
    <w:p w:rsidR="00E94D14" w:rsidRDefault="00E94D14" w:rsidP="00E94D14">
      <w:pPr>
        <w:pStyle w:val="Zkladntext"/>
        <w:rPr>
          <w:sz w:val="24"/>
        </w:rPr>
      </w:pPr>
    </w:p>
    <w:p w:rsidR="00E94D14" w:rsidRDefault="00E94D14" w:rsidP="00E94D14">
      <w:pPr>
        <w:pStyle w:val="Zkladntext"/>
        <w:rPr>
          <w:sz w:val="24"/>
        </w:rPr>
      </w:pPr>
      <w:r>
        <w:rPr>
          <w:sz w:val="24"/>
        </w:rPr>
        <w:t>7.9.2022</w:t>
      </w:r>
      <w:r>
        <w:rPr>
          <w:sz w:val="24"/>
        </w:rPr>
        <w:tab/>
      </w:r>
      <w:r>
        <w:rPr>
          <w:sz w:val="24"/>
        </w:rPr>
        <w:tab/>
        <w:t>. zasedání OV</w:t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>19.00 hod.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Projednání požadavků na TS Příbor v roce 2023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Příprava rozpočtu OV Prchalov na rok 2023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předseda OV</w:t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- Zpráva o stavu příprav na stanovené akce v oblasti drobných</w:t>
      </w:r>
      <w:r>
        <w:rPr>
          <w:b w:val="0"/>
          <w:sz w:val="24"/>
        </w:rPr>
        <w:tab/>
        <w:t xml:space="preserve">předseda OV </w:t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oprav a údržby majetku města v užívání OV Prchalov                                                                         </w:t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</w:p>
    <w:p w:rsidR="00E94D14" w:rsidRDefault="00E94D14" w:rsidP="00E94D14">
      <w:pPr>
        <w:pStyle w:val="Zkladntext"/>
        <w:ind w:right="-1008"/>
        <w:rPr>
          <w:b w:val="0"/>
          <w:sz w:val="24"/>
        </w:rPr>
      </w:pPr>
      <w:r>
        <w:rPr>
          <w:sz w:val="24"/>
        </w:rPr>
        <w:t>Plán práce byl na 37. zasedání OV Prchalov dne 4. 5. 2022 projednán a schválen.</w:t>
      </w:r>
    </w:p>
    <w:p w:rsidR="00E94D14" w:rsidRDefault="00E94D14" w:rsidP="00E94D14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</w:t>
      </w:r>
    </w:p>
    <w:p w:rsidR="00E94D14" w:rsidRDefault="00E94D14" w:rsidP="00E94D14">
      <w:pPr>
        <w:pStyle w:val="Zkladntext"/>
        <w:ind w:right="-1008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left="4248" w:right="-1008" w:firstLine="708"/>
        <w:rPr>
          <w:sz w:val="24"/>
        </w:rPr>
      </w:pPr>
      <w:r>
        <w:rPr>
          <w:sz w:val="24"/>
        </w:rPr>
        <w:t>Ivo  Lacný – předseda OV</w:t>
      </w: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E94D14" w:rsidRDefault="00E94D14" w:rsidP="00E94D14">
      <w:pPr>
        <w:pStyle w:val="Zkladntext"/>
        <w:ind w:right="-1008"/>
        <w:rPr>
          <w:sz w:val="24"/>
        </w:rPr>
      </w:pPr>
    </w:p>
    <w:p w:rsidR="005815C7" w:rsidRDefault="005815C7"/>
    <w:sectPr w:rsidR="0058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14"/>
    <w:rsid w:val="005815C7"/>
    <w:rsid w:val="006246BC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A296-A993-4735-B760-47BC32E2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94D14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94D14"/>
    <w:rPr>
      <w:rFonts w:ascii="Times New Roman" w:eastAsia="Times New Roman" w:hAnsi="Times New Roman" w:cs="Times New Roman"/>
      <w:b/>
      <w:bCs/>
      <w:i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C3B5B-160E-4B14-81D2-CEFB3B49A6CC}"/>
</file>

<file path=customXml/itemProps2.xml><?xml version="1.0" encoding="utf-8"?>
<ds:datastoreItem xmlns:ds="http://schemas.openxmlformats.org/officeDocument/2006/customXml" ds:itemID="{C43EF15D-2872-4655-BABD-CBD64AA712FD}"/>
</file>

<file path=customXml/itemProps3.xml><?xml version="1.0" encoding="utf-8"?>
<ds:datastoreItem xmlns:ds="http://schemas.openxmlformats.org/officeDocument/2006/customXml" ds:itemID="{2C9234C1-3636-4BE8-A281-75AC1373E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Veronika Liberdová</cp:lastModifiedBy>
  <cp:revision>2</cp:revision>
  <dcterms:created xsi:type="dcterms:W3CDTF">2022-05-06T05:53:00Z</dcterms:created>
  <dcterms:modified xsi:type="dcterms:W3CDTF">2022-05-06T05:53:00Z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