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27AF" w14:textId="54A68270" w:rsidR="00192EB7" w:rsidRDefault="00120506" w:rsidP="0012050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Podmínky prodeje pozemku </w:t>
      </w:r>
      <w:proofErr w:type="spellStart"/>
      <w:r>
        <w:rPr>
          <w:rFonts w:ascii="Calibri" w:hAnsi="Calibri"/>
          <w:b/>
          <w:sz w:val="28"/>
          <w:szCs w:val="28"/>
        </w:rPr>
        <w:t>parc</w:t>
      </w:r>
      <w:proofErr w:type="spellEnd"/>
      <w:r>
        <w:rPr>
          <w:rFonts w:ascii="Calibri" w:hAnsi="Calibri"/>
          <w:b/>
          <w:sz w:val="28"/>
          <w:szCs w:val="28"/>
        </w:rPr>
        <w:t xml:space="preserve">. č. 2178/28 k. </w:t>
      </w:r>
      <w:proofErr w:type="spellStart"/>
      <w:r>
        <w:rPr>
          <w:rFonts w:ascii="Calibri" w:hAnsi="Calibri"/>
          <w:b/>
          <w:sz w:val="28"/>
          <w:szCs w:val="28"/>
        </w:rPr>
        <w:t>ú.</w:t>
      </w:r>
      <w:proofErr w:type="spellEnd"/>
      <w:r>
        <w:rPr>
          <w:rFonts w:ascii="Calibri" w:hAnsi="Calibri"/>
          <w:b/>
          <w:sz w:val="28"/>
          <w:szCs w:val="28"/>
        </w:rPr>
        <w:t xml:space="preserve"> Příbor</w:t>
      </w:r>
    </w:p>
    <w:p w14:paraId="12E6E9B8" w14:textId="5697518A" w:rsidR="00120506" w:rsidRPr="00761879" w:rsidRDefault="00120506" w:rsidP="0012050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pozemek </w:t>
      </w:r>
      <w:proofErr w:type="spellStart"/>
      <w:r>
        <w:rPr>
          <w:rFonts w:ascii="Calibri" w:hAnsi="Calibri"/>
          <w:b/>
          <w:sz w:val="28"/>
          <w:szCs w:val="28"/>
        </w:rPr>
        <w:t>or</w:t>
      </w:r>
      <w:proofErr w:type="spellEnd"/>
      <w:r>
        <w:rPr>
          <w:rFonts w:ascii="Calibri" w:hAnsi="Calibri"/>
          <w:b/>
          <w:sz w:val="28"/>
          <w:szCs w:val="28"/>
        </w:rPr>
        <w:t>. č. 13 v lokalitě Za školou Npor. Loma</w:t>
      </w:r>
      <w:r w:rsidR="00F76526">
        <w:rPr>
          <w:rFonts w:ascii="Calibri" w:hAnsi="Calibri"/>
          <w:b/>
          <w:sz w:val="28"/>
          <w:szCs w:val="28"/>
        </w:rPr>
        <w:t xml:space="preserve"> (dále „pozemek“)</w:t>
      </w:r>
    </w:p>
    <w:p w14:paraId="3B663460" w14:textId="77777777" w:rsidR="00192EB7" w:rsidRPr="00A95480" w:rsidRDefault="00192EB7" w:rsidP="00192EB7">
      <w:pPr>
        <w:jc w:val="both"/>
        <w:rPr>
          <w:rFonts w:ascii="Calibri" w:hAnsi="Calibri"/>
          <w:sz w:val="20"/>
          <w:szCs w:val="20"/>
        </w:rPr>
      </w:pPr>
    </w:p>
    <w:p w14:paraId="4084B1A9" w14:textId="31F89555" w:rsidR="009439D6" w:rsidRPr="00603C19" w:rsidRDefault="009439D6" w:rsidP="00603C19">
      <w:pPr>
        <w:pStyle w:val="Odstavecseseznamem"/>
        <w:numPr>
          <w:ilvl w:val="0"/>
          <w:numId w:val="18"/>
        </w:numPr>
        <w:spacing w:before="120"/>
        <w:ind w:hanging="720"/>
        <w:jc w:val="both"/>
        <w:rPr>
          <w:rFonts w:asciiTheme="minorHAnsi" w:hAnsiTheme="minorHAnsi" w:cstheme="minorHAnsi"/>
        </w:rPr>
      </w:pPr>
      <w:r w:rsidRPr="00603C19">
        <w:rPr>
          <w:rFonts w:asciiTheme="minorHAnsi" w:hAnsiTheme="minorHAnsi" w:cstheme="minorHAnsi"/>
        </w:rPr>
        <w:t>Prodej pozemk</w:t>
      </w:r>
      <w:r w:rsidR="00120506" w:rsidRPr="00603C19">
        <w:rPr>
          <w:rFonts w:asciiTheme="minorHAnsi" w:hAnsiTheme="minorHAnsi" w:cstheme="minorHAnsi"/>
        </w:rPr>
        <w:t>u</w:t>
      </w:r>
      <w:r w:rsidRPr="00603C19">
        <w:rPr>
          <w:rFonts w:asciiTheme="minorHAnsi" w:hAnsiTheme="minorHAnsi" w:cstheme="minorHAnsi"/>
        </w:rPr>
        <w:t xml:space="preserve"> </w:t>
      </w:r>
      <w:r w:rsidR="00B50293">
        <w:rPr>
          <w:rFonts w:asciiTheme="minorHAnsi" w:hAnsiTheme="minorHAnsi" w:cstheme="minorHAnsi"/>
        </w:rPr>
        <w:t>bude realizován</w:t>
      </w:r>
      <w:r w:rsidRPr="00603C19">
        <w:rPr>
          <w:rFonts w:asciiTheme="minorHAnsi" w:hAnsiTheme="minorHAnsi" w:cstheme="minorHAnsi"/>
        </w:rPr>
        <w:t xml:space="preserve"> formou veřejné soutěže</w:t>
      </w:r>
      <w:r w:rsidR="00120506" w:rsidRPr="00603C19">
        <w:rPr>
          <w:rFonts w:asciiTheme="minorHAnsi" w:hAnsiTheme="minorHAnsi" w:cstheme="minorHAnsi"/>
        </w:rPr>
        <w:t xml:space="preserve"> – obálkového nabídkového řízení</w:t>
      </w:r>
      <w:r w:rsidRPr="00603C19">
        <w:rPr>
          <w:rFonts w:asciiTheme="minorHAnsi" w:hAnsiTheme="minorHAnsi" w:cstheme="minorHAnsi"/>
        </w:rPr>
        <w:t xml:space="preserve">, kdy </w:t>
      </w:r>
      <w:r w:rsidR="00120506" w:rsidRPr="00603C19">
        <w:rPr>
          <w:rFonts w:asciiTheme="minorHAnsi" w:hAnsiTheme="minorHAnsi" w:cstheme="minorHAnsi"/>
        </w:rPr>
        <w:t xml:space="preserve">pořadí nabídek bude stanoveno dle výše kupní ceny </w:t>
      </w:r>
      <w:r w:rsidR="004B4748" w:rsidRPr="00603C19">
        <w:rPr>
          <w:rFonts w:asciiTheme="minorHAnsi" w:hAnsiTheme="minorHAnsi" w:cstheme="minorHAnsi"/>
        </w:rPr>
        <w:t>–</w:t>
      </w:r>
      <w:r w:rsidR="00120506" w:rsidRPr="00603C19">
        <w:rPr>
          <w:rFonts w:asciiTheme="minorHAnsi" w:hAnsiTheme="minorHAnsi" w:cstheme="minorHAnsi"/>
        </w:rPr>
        <w:t xml:space="preserve"> </w:t>
      </w:r>
      <w:r w:rsidR="004B4748" w:rsidRPr="00603C19">
        <w:rPr>
          <w:rFonts w:asciiTheme="minorHAnsi" w:hAnsiTheme="minorHAnsi" w:cstheme="minorHAnsi"/>
        </w:rPr>
        <w:t>od nejvyšší nabídky počínaje.</w:t>
      </w:r>
    </w:p>
    <w:p w14:paraId="46196163" w14:textId="6534A54F" w:rsidR="004B4748" w:rsidRDefault="004B4748" w:rsidP="00603C19">
      <w:pPr>
        <w:pStyle w:val="Odstavecseseznamem"/>
        <w:numPr>
          <w:ilvl w:val="0"/>
          <w:numId w:val="18"/>
        </w:numPr>
        <w:spacing w:before="120"/>
        <w:ind w:hanging="720"/>
        <w:jc w:val="both"/>
        <w:rPr>
          <w:rFonts w:asciiTheme="minorHAnsi" w:hAnsiTheme="minorHAnsi" w:cstheme="minorHAnsi"/>
        </w:rPr>
      </w:pPr>
      <w:r w:rsidRPr="00603C19">
        <w:rPr>
          <w:rFonts w:asciiTheme="minorHAnsi" w:hAnsiTheme="minorHAnsi" w:cstheme="minorHAnsi"/>
        </w:rPr>
        <w:t xml:space="preserve">Minimální kupní cena pozemku činí včetně DPH </w:t>
      </w:r>
      <w:r w:rsidRPr="00603C19">
        <w:rPr>
          <w:rFonts w:asciiTheme="minorHAnsi" w:hAnsiTheme="minorHAnsi" w:cstheme="minorHAnsi"/>
          <w:b/>
          <w:bCs/>
        </w:rPr>
        <w:t>1 994 000 Kč</w:t>
      </w:r>
      <w:r w:rsidRPr="00603C19">
        <w:rPr>
          <w:rFonts w:asciiTheme="minorHAnsi" w:hAnsiTheme="minorHAnsi" w:cstheme="minorHAnsi"/>
        </w:rPr>
        <w:t>. Nabídky musí být učiněny v celých tisících.</w:t>
      </w:r>
    </w:p>
    <w:p w14:paraId="2FB6B818" w14:textId="57CD3DE9" w:rsidR="00A56DCB" w:rsidRDefault="00A56DCB" w:rsidP="00A56DCB">
      <w:pPr>
        <w:pStyle w:val="Odstavecseseznamem"/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Kalkulace ceny</w:t>
      </w:r>
    </w:p>
    <w:p w14:paraId="77CCF86C" w14:textId="122E2ED2" w:rsidR="00A56DCB" w:rsidRDefault="00A56DCB" w:rsidP="00A56DCB">
      <w:pPr>
        <w:pStyle w:val="Odstavecseseznamem"/>
        <w:tabs>
          <w:tab w:val="right" w:pos="5954"/>
        </w:tabs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Nabývají cena pozemku </w:t>
      </w:r>
      <w:r>
        <w:rPr>
          <w:rFonts w:asciiTheme="minorHAnsi" w:hAnsiTheme="minorHAnsi" w:cstheme="minorHAnsi"/>
        </w:rPr>
        <w:tab/>
        <w:t>1 647 306 Kč</w:t>
      </w:r>
    </w:p>
    <w:p w14:paraId="10C6DD59" w14:textId="741FD71A" w:rsidR="00A56DCB" w:rsidRDefault="00A56DCB" w:rsidP="00A56DCB">
      <w:pPr>
        <w:pStyle w:val="Odstavecseseznamem"/>
        <w:tabs>
          <w:tab w:val="right" w:pos="5954"/>
        </w:tabs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DPH 21 % (po prodeji bude odvedeno)</w:t>
      </w:r>
      <w:r>
        <w:rPr>
          <w:rFonts w:asciiTheme="minorHAnsi" w:hAnsiTheme="minorHAnsi" w:cstheme="minorHAnsi"/>
        </w:rPr>
        <w:tab/>
        <w:t>345 934 Kč</w:t>
      </w:r>
    </w:p>
    <w:p w14:paraId="02E46EA6" w14:textId="5429FABD" w:rsidR="00A56DCB" w:rsidRDefault="00A56DCB" w:rsidP="00A56DCB">
      <w:pPr>
        <w:pStyle w:val="Odstavecseseznamem"/>
        <w:tabs>
          <w:tab w:val="right" w:pos="5954"/>
        </w:tabs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Celkem</w:t>
      </w:r>
      <w:r>
        <w:rPr>
          <w:rFonts w:asciiTheme="minorHAnsi" w:hAnsiTheme="minorHAnsi" w:cstheme="minorHAnsi"/>
        </w:rPr>
        <w:tab/>
        <w:t>1 993 240 Kč</w:t>
      </w:r>
    </w:p>
    <w:p w14:paraId="69851773" w14:textId="07270952" w:rsidR="00A56DCB" w:rsidRPr="00603C19" w:rsidRDefault="00A56DCB" w:rsidP="00A56DCB">
      <w:pPr>
        <w:pStyle w:val="Odstavecseseznamem"/>
        <w:tabs>
          <w:tab w:val="right" w:pos="5954"/>
        </w:tabs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Zaokrouhleno</w:t>
      </w:r>
      <w:r>
        <w:rPr>
          <w:rFonts w:asciiTheme="minorHAnsi" w:hAnsiTheme="minorHAnsi" w:cstheme="minorHAnsi"/>
        </w:rPr>
        <w:tab/>
        <w:t>1 994 000 Kč</w:t>
      </w:r>
    </w:p>
    <w:p w14:paraId="5DDD4735" w14:textId="5DD52FCA" w:rsidR="004B4748" w:rsidRPr="00603C19" w:rsidRDefault="004B4748" w:rsidP="00603C19">
      <w:pPr>
        <w:pStyle w:val="Odstavecseseznamem"/>
        <w:numPr>
          <w:ilvl w:val="0"/>
          <w:numId w:val="18"/>
        </w:numPr>
        <w:spacing w:before="120"/>
        <w:ind w:hanging="720"/>
        <w:jc w:val="both"/>
        <w:rPr>
          <w:rFonts w:asciiTheme="minorHAnsi" w:hAnsiTheme="minorHAnsi" w:cstheme="minorHAnsi"/>
        </w:rPr>
      </w:pPr>
      <w:r w:rsidRPr="00603C19">
        <w:rPr>
          <w:rFonts w:asciiTheme="minorHAnsi" w:hAnsiTheme="minorHAnsi" w:cstheme="minorHAnsi"/>
        </w:rPr>
        <w:t>Účastníkem veřejné soutěže</w:t>
      </w:r>
      <w:r w:rsidR="00FC5B53">
        <w:rPr>
          <w:rFonts w:asciiTheme="minorHAnsi" w:hAnsiTheme="minorHAnsi" w:cstheme="minorHAnsi"/>
        </w:rPr>
        <w:t xml:space="preserve"> (dále „účastník VS“)</w:t>
      </w:r>
      <w:r w:rsidRPr="00603C19">
        <w:rPr>
          <w:rFonts w:asciiTheme="minorHAnsi" w:hAnsiTheme="minorHAnsi" w:cstheme="minorHAnsi"/>
        </w:rPr>
        <w:t xml:space="preserve"> smí být pouze fyzická osoba</w:t>
      </w:r>
      <w:r w:rsidR="00A8216B" w:rsidRPr="00603C19">
        <w:rPr>
          <w:rFonts w:asciiTheme="minorHAnsi" w:hAnsiTheme="minorHAnsi" w:cstheme="minorHAnsi"/>
        </w:rPr>
        <w:t>.</w:t>
      </w:r>
      <w:r w:rsidRPr="00603C19">
        <w:rPr>
          <w:rFonts w:asciiTheme="minorHAnsi" w:hAnsiTheme="minorHAnsi" w:cstheme="minorHAnsi"/>
        </w:rPr>
        <w:t xml:space="preserve"> Právnické osoby jsou z veřejné soutěže vyloučeny. </w:t>
      </w:r>
    </w:p>
    <w:p w14:paraId="0D01B6EA" w14:textId="77777777" w:rsidR="004B4748" w:rsidRPr="00603C19" w:rsidRDefault="004B4748" w:rsidP="00603C19">
      <w:pPr>
        <w:pStyle w:val="Odstavecseseznamem"/>
        <w:numPr>
          <w:ilvl w:val="0"/>
          <w:numId w:val="18"/>
        </w:numPr>
        <w:spacing w:before="120"/>
        <w:ind w:hanging="720"/>
        <w:jc w:val="both"/>
        <w:rPr>
          <w:rFonts w:asciiTheme="minorHAnsi" w:hAnsiTheme="minorHAnsi" w:cstheme="minorHAnsi"/>
        </w:rPr>
      </w:pPr>
      <w:r w:rsidRPr="00603C19">
        <w:rPr>
          <w:rFonts w:asciiTheme="minorHAnsi" w:hAnsiTheme="minorHAnsi" w:cstheme="minorHAnsi"/>
        </w:rPr>
        <w:t>Právnická osoba se smí veřejné soutěže zúčastnit pouze jako zplnomocněný zástupce fyzické osoby.</w:t>
      </w:r>
    </w:p>
    <w:p w14:paraId="3E1013C9" w14:textId="0D3D3178" w:rsidR="009439D6" w:rsidRPr="00603C19" w:rsidRDefault="004B4748" w:rsidP="00603C19">
      <w:pPr>
        <w:pStyle w:val="Odstavecseseznamem"/>
        <w:numPr>
          <w:ilvl w:val="0"/>
          <w:numId w:val="18"/>
        </w:numPr>
        <w:spacing w:before="120"/>
        <w:ind w:hanging="720"/>
        <w:jc w:val="both"/>
        <w:rPr>
          <w:rFonts w:asciiTheme="minorHAnsi" w:hAnsiTheme="minorHAnsi" w:cstheme="minorHAnsi"/>
        </w:rPr>
      </w:pPr>
      <w:r w:rsidRPr="00603C19">
        <w:rPr>
          <w:rFonts w:asciiTheme="minorHAnsi" w:hAnsiTheme="minorHAnsi" w:cstheme="minorHAnsi"/>
        </w:rPr>
        <w:t xml:space="preserve">Nabídky </w:t>
      </w:r>
      <w:r w:rsidR="005175E5">
        <w:rPr>
          <w:rFonts w:asciiTheme="minorHAnsi" w:hAnsiTheme="minorHAnsi" w:cstheme="minorHAnsi"/>
        </w:rPr>
        <w:t>je nutno</w:t>
      </w:r>
      <w:r w:rsidRPr="00603C19">
        <w:rPr>
          <w:rFonts w:asciiTheme="minorHAnsi" w:hAnsiTheme="minorHAnsi" w:cstheme="minorHAnsi"/>
        </w:rPr>
        <w:t xml:space="preserve"> podat v uzavřené obálce označené „Pozemek 2178/28“ na </w:t>
      </w:r>
      <w:r w:rsidRPr="00603C19">
        <w:rPr>
          <w:rFonts w:asciiTheme="minorHAnsi" w:hAnsiTheme="minorHAnsi" w:cstheme="minorHAnsi"/>
          <w:b/>
          <w:bCs/>
        </w:rPr>
        <w:t>předepsaném formuláři</w:t>
      </w:r>
      <w:r w:rsidR="009C5C6B" w:rsidRPr="00603C19">
        <w:rPr>
          <w:rFonts w:asciiTheme="minorHAnsi" w:hAnsiTheme="minorHAnsi" w:cstheme="minorHAnsi"/>
        </w:rPr>
        <w:t xml:space="preserve"> – </w:t>
      </w:r>
      <w:r w:rsidR="009C5C6B" w:rsidRPr="00603C19">
        <w:rPr>
          <w:rFonts w:asciiTheme="minorHAnsi" w:hAnsiTheme="minorHAnsi" w:cstheme="minorHAnsi"/>
          <w:u w:val="single"/>
        </w:rPr>
        <w:t xml:space="preserve">příloha č. </w:t>
      </w:r>
      <w:r w:rsidR="00603C19">
        <w:rPr>
          <w:rFonts w:asciiTheme="minorHAnsi" w:hAnsiTheme="minorHAnsi" w:cstheme="minorHAnsi"/>
          <w:u w:val="single"/>
        </w:rPr>
        <w:t>1</w:t>
      </w:r>
      <w:r w:rsidRPr="00603C19">
        <w:rPr>
          <w:rFonts w:asciiTheme="minorHAnsi" w:hAnsiTheme="minorHAnsi" w:cstheme="minorHAnsi"/>
          <w:u w:val="single"/>
        </w:rPr>
        <w:t>.</w:t>
      </w:r>
      <w:r w:rsidR="009C5C6B" w:rsidRPr="00603C19">
        <w:rPr>
          <w:rFonts w:asciiTheme="minorHAnsi" w:hAnsiTheme="minorHAnsi" w:cstheme="minorHAnsi"/>
        </w:rPr>
        <w:t xml:space="preserve"> </w:t>
      </w:r>
      <w:r w:rsidRPr="00603C19">
        <w:rPr>
          <w:rFonts w:asciiTheme="minorHAnsi" w:hAnsiTheme="minorHAnsi" w:cstheme="minorHAnsi"/>
        </w:rPr>
        <w:t>Nabídky</w:t>
      </w:r>
      <w:r w:rsidR="00F76526" w:rsidRPr="00603C19">
        <w:rPr>
          <w:rFonts w:asciiTheme="minorHAnsi" w:hAnsiTheme="minorHAnsi" w:cstheme="minorHAnsi"/>
        </w:rPr>
        <w:t xml:space="preserve"> musí být </w:t>
      </w:r>
      <w:r w:rsidR="00FC5B53">
        <w:rPr>
          <w:rFonts w:asciiTheme="minorHAnsi" w:hAnsiTheme="minorHAnsi" w:cstheme="minorHAnsi"/>
        </w:rPr>
        <w:t>doručeny na podatelnu MÚ Příbor</w:t>
      </w:r>
      <w:r w:rsidR="00F76526" w:rsidRPr="00603C19">
        <w:rPr>
          <w:rFonts w:asciiTheme="minorHAnsi" w:hAnsiTheme="minorHAnsi" w:cstheme="minorHAnsi"/>
        </w:rPr>
        <w:t xml:space="preserve"> ve stanoveném termínu</w:t>
      </w:r>
      <w:r w:rsidR="0030234D">
        <w:rPr>
          <w:rFonts w:asciiTheme="minorHAnsi" w:hAnsiTheme="minorHAnsi" w:cstheme="minorHAnsi"/>
        </w:rPr>
        <w:t>, v případě odeslání poštou musí být prokazatelně předány poště či jinému licencovanému doručovateli nejpozději poslední den stanoveného termínu</w:t>
      </w:r>
      <w:r w:rsidR="00F76526" w:rsidRPr="00603C19">
        <w:rPr>
          <w:rFonts w:asciiTheme="minorHAnsi" w:hAnsiTheme="minorHAnsi" w:cstheme="minorHAnsi"/>
        </w:rPr>
        <w:t>.</w:t>
      </w:r>
      <w:r w:rsidR="0030234D">
        <w:rPr>
          <w:rFonts w:asciiTheme="minorHAnsi" w:hAnsiTheme="minorHAnsi" w:cstheme="minorHAnsi"/>
        </w:rPr>
        <w:t xml:space="preserve"> Termín bude stanoven zastupitelstvem města.</w:t>
      </w:r>
    </w:p>
    <w:p w14:paraId="01546204" w14:textId="51016E8D" w:rsidR="00F76526" w:rsidRPr="00603C19" w:rsidRDefault="00F76526" w:rsidP="00603C19">
      <w:pPr>
        <w:pStyle w:val="Odstavecseseznamem"/>
        <w:numPr>
          <w:ilvl w:val="0"/>
          <w:numId w:val="18"/>
        </w:numPr>
        <w:spacing w:before="120"/>
        <w:ind w:hanging="720"/>
        <w:jc w:val="both"/>
        <w:rPr>
          <w:rFonts w:asciiTheme="minorHAnsi" w:hAnsiTheme="minorHAnsi" w:cstheme="minorHAnsi"/>
        </w:rPr>
      </w:pPr>
      <w:r w:rsidRPr="00603C19">
        <w:rPr>
          <w:rFonts w:asciiTheme="minorHAnsi" w:hAnsiTheme="minorHAnsi" w:cstheme="minorHAnsi"/>
        </w:rPr>
        <w:t>Zveřejnění záměru prodeje</w:t>
      </w:r>
      <w:r w:rsidR="00FC5B53">
        <w:rPr>
          <w:rFonts w:asciiTheme="minorHAnsi" w:hAnsiTheme="minorHAnsi" w:cstheme="minorHAnsi"/>
        </w:rPr>
        <w:t xml:space="preserve"> dle § 39 zákona o obcích</w:t>
      </w:r>
      <w:r w:rsidRPr="00603C19">
        <w:rPr>
          <w:rFonts w:asciiTheme="minorHAnsi" w:hAnsiTheme="minorHAnsi" w:cstheme="minorHAnsi"/>
        </w:rPr>
        <w:t xml:space="preserve"> bude realizováno po dobu min. 30 dnů.</w:t>
      </w:r>
    </w:p>
    <w:p w14:paraId="359D44A7" w14:textId="5B7027FB" w:rsidR="009439D6" w:rsidRPr="00603C19" w:rsidRDefault="00F76526" w:rsidP="00603C19">
      <w:pPr>
        <w:pStyle w:val="Odstavecseseznamem"/>
        <w:numPr>
          <w:ilvl w:val="0"/>
          <w:numId w:val="18"/>
        </w:numPr>
        <w:spacing w:before="120"/>
        <w:ind w:hanging="720"/>
        <w:jc w:val="both"/>
        <w:rPr>
          <w:rFonts w:asciiTheme="minorHAnsi" w:hAnsiTheme="minorHAnsi" w:cstheme="minorHAnsi"/>
        </w:rPr>
      </w:pPr>
      <w:r w:rsidRPr="00603C19">
        <w:rPr>
          <w:rFonts w:asciiTheme="minorHAnsi" w:hAnsiTheme="minorHAnsi" w:cstheme="minorHAnsi"/>
        </w:rPr>
        <w:t>Účastník veřejné soutěže</w:t>
      </w:r>
      <w:r w:rsidR="009439D6" w:rsidRPr="00603C19">
        <w:rPr>
          <w:rFonts w:asciiTheme="minorHAnsi" w:hAnsiTheme="minorHAnsi" w:cstheme="minorHAnsi"/>
        </w:rPr>
        <w:t xml:space="preserve"> je povinen prokazatelně uhradit </w:t>
      </w:r>
      <w:r w:rsidR="00300B36">
        <w:rPr>
          <w:rFonts w:asciiTheme="minorHAnsi" w:hAnsiTheme="minorHAnsi" w:cstheme="minorHAnsi"/>
          <w:b/>
          <w:bCs/>
        </w:rPr>
        <w:t>účastnický poplatek</w:t>
      </w:r>
      <w:r w:rsidR="009439D6" w:rsidRPr="00603C19">
        <w:rPr>
          <w:rFonts w:asciiTheme="minorHAnsi" w:hAnsiTheme="minorHAnsi" w:cstheme="minorHAnsi"/>
        </w:rPr>
        <w:t xml:space="preserve"> </w:t>
      </w:r>
      <w:r w:rsidR="00FC5B53">
        <w:rPr>
          <w:rFonts w:asciiTheme="minorHAnsi" w:hAnsiTheme="minorHAnsi" w:cstheme="minorHAnsi"/>
        </w:rPr>
        <w:t xml:space="preserve">(dále „poplatek“) </w:t>
      </w:r>
      <w:r w:rsidR="009439D6" w:rsidRPr="00603C19">
        <w:rPr>
          <w:rFonts w:asciiTheme="minorHAnsi" w:hAnsiTheme="minorHAnsi" w:cstheme="minorHAnsi"/>
        </w:rPr>
        <w:t xml:space="preserve">ve výši 10 000 Kč. </w:t>
      </w:r>
      <w:r w:rsidR="00300B36">
        <w:rPr>
          <w:rFonts w:asciiTheme="minorHAnsi" w:hAnsiTheme="minorHAnsi" w:cstheme="minorHAnsi"/>
        </w:rPr>
        <w:t>Poplatek</w:t>
      </w:r>
      <w:r w:rsidR="009439D6" w:rsidRPr="00603C19">
        <w:rPr>
          <w:rFonts w:asciiTheme="minorHAnsi" w:hAnsiTheme="minorHAnsi" w:cstheme="minorHAnsi"/>
        </w:rPr>
        <w:t xml:space="preserve"> je nutno uhradit bezhotovostním převodem na </w:t>
      </w:r>
      <w:r w:rsidR="00FC5B53">
        <w:rPr>
          <w:rFonts w:asciiTheme="minorHAnsi" w:hAnsiTheme="minorHAnsi" w:cstheme="minorHAnsi"/>
        </w:rPr>
        <w:t xml:space="preserve">depozitní účet města </w:t>
      </w:r>
      <w:r w:rsidR="009439D6" w:rsidRPr="00603C19">
        <w:rPr>
          <w:rFonts w:asciiTheme="minorHAnsi" w:hAnsiTheme="minorHAnsi" w:cstheme="minorHAnsi"/>
        </w:rPr>
        <w:t xml:space="preserve">č. 6015-2225801/0100. </w:t>
      </w:r>
      <w:r w:rsidR="00FC5B53">
        <w:rPr>
          <w:rFonts w:asciiTheme="minorHAnsi" w:hAnsiTheme="minorHAnsi" w:cstheme="minorHAnsi"/>
        </w:rPr>
        <w:t>Účastník VS</w:t>
      </w:r>
      <w:r w:rsidR="009439D6" w:rsidRPr="00603C19">
        <w:rPr>
          <w:rFonts w:asciiTheme="minorHAnsi" w:hAnsiTheme="minorHAnsi" w:cstheme="minorHAnsi"/>
        </w:rPr>
        <w:t xml:space="preserve"> uvede pro účely identifikace plátce do poznámky své jméno, příjmení a název obce, kde je přihlášen k trvalému pobytu. </w:t>
      </w:r>
    </w:p>
    <w:p w14:paraId="6D5F945B" w14:textId="5F424E3A" w:rsidR="009439D6" w:rsidRPr="00603C19" w:rsidRDefault="009439D6" w:rsidP="00603C19">
      <w:pPr>
        <w:pStyle w:val="Odstavecseseznamem"/>
        <w:numPr>
          <w:ilvl w:val="0"/>
          <w:numId w:val="18"/>
        </w:numPr>
        <w:spacing w:before="120"/>
        <w:ind w:hanging="720"/>
        <w:jc w:val="both"/>
        <w:rPr>
          <w:rFonts w:asciiTheme="minorHAnsi" w:hAnsiTheme="minorHAnsi" w:cstheme="minorHAnsi"/>
        </w:rPr>
      </w:pPr>
      <w:r w:rsidRPr="00603C19">
        <w:rPr>
          <w:rFonts w:asciiTheme="minorHAnsi" w:hAnsiTheme="minorHAnsi" w:cstheme="minorHAnsi"/>
        </w:rPr>
        <w:t xml:space="preserve">Platba </w:t>
      </w:r>
      <w:r w:rsidR="00300B36">
        <w:rPr>
          <w:rFonts w:asciiTheme="minorHAnsi" w:hAnsiTheme="minorHAnsi" w:cstheme="minorHAnsi"/>
        </w:rPr>
        <w:t>poplatku</w:t>
      </w:r>
      <w:r w:rsidRPr="00603C19">
        <w:rPr>
          <w:rFonts w:asciiTheme="minorHAnsi" w:hAnsiTheme="minorHAnsi" w:cstheme="minorHAnsi"/>
        </w:rPr>
        <w:t xml:space="preserve"> musí být připsána na výše uvedený účet města nejpozději </w:t>
      </w:r>
      <w:r w:rsidR="00F76526" w:rsidRPr="00603C19">
        <w:rPr>
          <w:rFonts w:asciiTheme="minorHAnsi" w:hAnsiTheme="minorHAnsi" w:cstheme="minorHAnsi"/>
        </w:rPr>
        <w:t xml:space="preserve">poslední den </w:t>
      </w:r>
      <w:r w:rsidR="0030234D">
        <w:rPr>
          <w:rFonts w:asciiTheme="minorHAnsi" w:hAnsiTheme="minorHAnsi" w:cstheme="minorHAnsi"/>
        </w:rPr>
        <w:t xml:space="preserve">termínu </w:t>
      </w:r>
      <w:r w:rsidR="00F76526" w:rsidRPr="00603C19">
        <w:rPr>
          <w:rFonts w:asciiTheme="minorHAnsi" w:hAnsiTheme="minorHAnsi" w:cstheme="minorHAnsi"/>
        </w:rPr>
        <w:t>stanoven</w:t>
      </w:r>
      <w:r w:rsidR="0030234D">
        <w:rPr>
          <w:rFonts w:asciiTheme="minorHAnsi" w:hAnsiTheme="minorHAnsi" w:cstheme="minorHAnsi"/>
        </w:rPr>
        <w:t>ého</w:t>
      </w:r>
      <w:r w:rsidR="00F76526" w:rsidRPr="00603C19">
        <w:rPr>
          <w:rFonts w:asciiTheme="minorHAnsi" w:hAnsiTheme="minorHAnsi" w:cstheme="minorHAnsi"/>
        </w:rPr>
        <w:t xml:space="preserve"> pro podání nabídky</w:t>
      </w:r>
      <w:r w:rsidR="004F6B93" w:rsidRPr="00603C19">
        <w:rPr>
          <w:rFonts w:asciiTheme="minorHAnsi" w:hAnsiTheme="minorHAnsi" w:cstheme="minorHAnsi"/>
        </w:rPr>
        <w:t>.</w:t>
      </w:r>
    </w:p>
    <w:p w14:paraId="06CB5129" w14:textId="3EFAF0B0" w:rsidR="009439D6" w:rsidRPr="00603C19" w:rsidRDefault="00300B36" w:rsidP="00603C19">
      <w:pPr>
        <w:pStyle w:val="Odstavecseseznamem"/>
        <w:numPr>
          <w:ilvl w:val="0"/>
          <w:numId w:val="18"/>
        </w:numPr>
        <w:spacing w:before="120"/>
        <w:ind w:hanging="720"/>
        <w:jc w:val="both"/>
        <w:rPr>
          <w:rFonts w:asciiTheme="minorHAnsi" w:hAnsiTheme="minorHAnsi" w:cstheme="minorHAnsi"/>
        </w:rPr>
      </w:pPr>
      <w:r w:rsidRPr="00B50293">
        <w:rPr>
          <w:rFonts w:asciiTheme="minorHAnsi" w:hAnsiTheme="minorHAnsi" w:cstheme="minorHAnsi"/>
        </w:rPr>
        <w:t>Vítězi VS</w:t>
      </w:r>
      <w:r w:rsidR="004F6B93" w:rsidRPr="00B50293">
        <w:rPr>
          <w:rFonts w:asciiTheme="minorHAnsi" w:hAnsiTheme="minorHAnsi" w:cstheme="minorHAnsi"/>
        </w:rPr>
        <w:t xml:space="preserve"> b</w:t>
      </w:r>
      <w:r w:rsidR="009439D6" w:rsidRPr="00B50293">
        <w:rPr>
          <w:rFonts w:asciiTheme="minorHAnsi" w:hAnsiTheme="minorHAnsi" w:cstheme="minorHAnsi"/>
        </w:rPr>
        <w:t xml:space="preserve">ude </w:t>
      </w:r>
      <w:r>
        <w:rPr>
          <w:rFonts w:asciiTheme="minorHAnsi" w:hAnsiTheme="minorHAnsi" w:cstheme="minorHAnsi"/>
        </w:rPr>
        <w:t>poplatek</w:t>
      </w:r>
      <w:r w:rsidR="009439D6" w:rsidRPr="00603C19">
        <w:rPr>
          <w:rFonts w:asciiTheme="minorHAnsi" w:hAnsiTheme="minorHAnsi" w:cstheme="minorHAnsi"/>
        </w:rPr>
        <w:t xml:space="preserve"> započten do kupní ceny pozemku. </w:t>
      </w:r>
      <w:r>
        <w:rPr>
          <w:rFonts w:asciiTheme="minorHAnsi" w:hAnsiTheme="minorHAnsi" w:cstheme="minorHAnsi"/>
        </w:rPr>
        <w:t xml:space="preserve">Dalším účastníkům </w:t>
      </w:r>
      <w:r w:rsidR="004E74B4" w:rsidRPr="00603C19">
        <w:rPr>
          <w:rFonts w:asciiTheme="minorHAnsi" w:hAnsiTheme="minorHAnsi" w:cstheme="minorHAnsi"/>
        </w:rPr>
        <w:t xml:space="preserve">VS </w:t>
      </w:r>
      <w:r>
        <w:rPr>
          <w:rFonts w:asciiTheme="minorHAnsi" w:hAnsiTheme="minorHAnsi" w:cstheme="minorHAnsi"/>
        </w:rPr>
        <w:t xml:space="preserve">bude poplatek </w:t>
      </w:r>
      <w:r w:rsidR="009439D6" w:rsidRPr="00603C19">
        <w:rPr>
          <w:rFonts w:asciiTheme="minorHAnsi" w:hAnsiTheme="minorHAnsi" w:cstheme="minorHAnsi"/>
        </w:rPr>
        <w:t>vrácen v pln</w:t>
      </w:r>
      <w:r w:rsidR="00A61F62" w:rsidRPr="00603C19">
        <w:rPr>
          <w:rFonts w:asciiTheme="minorHAnsi" w:hAnsiTheme="minorHAnsi" w:cstheme="minorHAnsi"/>
        </w:rPr>
        <w:t>é výši nejpozději do jednoho</w:t>
      </w:r>
      <w:r w:rsidR="009439D6" w:rsidRPr="00603C19">
        <w:rPr>
          <w:rFonts w:asciiTheme="minorHAnsi" w:hAnsiTheme="minorHAnsi" w:cstheme="minorHAnsi"/>
        </w:rPr>
        <w:t xml:space="preserve"> měsíce po </w:t>
      </w:r>
      <w:r w:rsidR="004F6B93" w:rsidRPr="00603C19">
        <w:rPr>
          <w:rFonts w:asciiTheme="minorHAnsi" w:hAnsiTheme="minorHAnsi" w:cstheme="minorHAnsi"/>
        </w:rPr>
        <w:t xml:space="preserve">zasedání zastupitelstva města, které rozhodne o </w:t>
      </w:r>
      <w:r>
        <w:rPr>
          <w:rFonts w:asciiTheme="minorHAnsi" w:hAnsiTheme="minorHAnsi" w:cstheme="minorHAnsi"/>
        </w:rPr>
        <w:t>pořadí účastníků VS</w:t>
      </w:r>
      <w:r w:rsidR="004F6B93" w:rsidRPr="00603C19">
        <w:rPr>
          <w:rFonts w:asciiTheme="minorHAnsi" w:hAnsiTheme="minorHAnsi" w:cstheme="minorHAnsi"/>
        </w:rPr>
        <w:t>.</w:t>
      </w:r>
      <w:r w:rsidR="009439D6" w:rsidRPr="00603C19">
        <w:rPr>
          <w:rFonts w:asciiTheme="minorHAnsi" w:hAnsiTheme="minorHAnsi" w:cstheme="minorHAnsi"/>
        </w:rPr>
        <w:t xml:space="preserve"> </w:t>
      </w:r>
      <w:r w:rsidR="00B50293">
        <w:rPr>
          <w:rFonts w:asciiTheme="minorHAnsi" w:hAnsiTheme="minorHAnsi" w:cstheme="minorHAnsi"/>
        </w:rPr>
        <w:t>Účastnický poplatek</w:t>
      </w:r>
      <w:r w:rsidR="009439D6" w:rsidRPr="00603C19">
        <w:rPr>
          <w:rFonts w:asciiTheme="minorHAnsi" w:hAnsiTheme="minorHAnsi" w:cstheme="minorHAnsi"/>
        </w:rPr>
        <w:t xml:space="preserve"> bude poukázán na číslo účtu uvedené v registračním formuláři.</w:t>
      </w:r>
    </w:p>
    <w:p w14:paraId="40F54D2A" w14:textId="61EF268A" w:rsidR="009439D6" w:rsidRPr="00603C19" w:rsidRDefault="009439D6" w:rsidP="00603C19">
      <w:pPr>
        <w:pStyle w:val="Odstavecseseznamem"/>
        <w:numPr>
          <w:ilvl w:val="0"/>
          <w:numId w:val="18"/>
        </w:numPr>
        <w:spacing w:before="120"/>
        <w:ind w:hanging="720"/>
        <w:jc w:val="both"/>
        <w:rPr>
          <w:rFonts w:asciiTheme="minorHAnsi" w:hAnsiTheme="minorHAnsi" w:cstheme="minorHAnsi"/>
        </w:rPr>
      </w:pPr>
      <w:r w:rsidRPr="00603C19">
        <w:rPr>
          <w:rFonts w:asciiTheme="minorHAnsi" w:hAnsiTheme="minorHAnsi" w:cstheme="minorHAnsi"/>
        </w:rPr>
        <w:t xml:space="preserve">Podpisem registračního formuláře </w:t>
      </w:r>
      <w:r w:rsidR="00603C19">
        <w:rPr>
          <w:rFonts w:asciiTheme="minorHAnsi" w:hAnsiTheme="minorHAnsi" w:cstheme="minorHAnsi"/>
        </w:rPr>
        <w:t>účastník VS</w:t>
      </w:r>
      <w:r w:rsidRPr="00603C19">
        <w:rPr>
          <w:rFonts w:asciiTheme="minorHAnsi" w:hAnsiTheme="minorHAnsi" w:cstheme="minorHAnsi"/>
        </w:rPr>
        <w:t xml:space="preserve"> mj. prohlašuje, že:</w:t>
      </w:r>
    </w:p>
    <w:p w14:paraId="1D9E11BC" w14:textId="491381A2" w:rsidR="009439D6" w:rsidRPr="00F76526" w:rsidRDefault="00591BE5" w:rsidP="00A844BB">
      <w:pPr>
        <w:pStyle w:val="Odstavecseseznamem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akceptuje</w:t>
      </w:r>
      <w:r w:rsidR="009439D6" w:rsidRPr="00F76526">
        <w:rPr>
          <w:rFonts w:asciiTheme="minorHAnsi" w:hAnsiTheme="minorHAnsi" w:cstheme="minorHAnsi"/>
        </w:rPr>
        <w:t xml:space="preserve"> </w:t>
      </w:r>
      <w:r w:rsidR="00603C19">
        <w:rPr>
          <w:rFonts w:asciiTheme="minorHAnsi" w:hAnsiTheme="minorHAnsi" w:cstheme="minorHAnsi"/>
        </w:rPr>
        <w:t>podmínky</w:t>
      </w:r>
      <w:r>
        <w:rPr>
          <w:rFonts w:asciiTheme="minorHAnsi" w:hAnsiTheme="minorHAnsi" w:cstheme="minorHAnsi"/>
        </w:rPr>
        <w:t xml:space="preserve"> veřejné soutěže</w:t>
      </w:r>
    </w:p>
    <w:p w14:paraId="1F4E6F87" w14:textId="01D92E6D" w:rsidR="00603C19" w:rsidRPr="00F76526" w:rsidRDefault="00603C19" w:rsidP="00A844BB">
      <w:pPr>
        <w:pStyle w:val="Odstavecseseznamem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akceptuje platné</w:t>
      </w:r>
      <w:bookmarkStart w:id="0" w:name="_Hlk512232061"/>
      <w:r w:rsidRPr="00F76526">
        <w:rPr>
          <w:rFonts w:asciiTheme="minorHAnsi" w:hAnsiTheme="minorHAnsi" w:cstheme="minorHAnsi"/>
        </w:rPr>
        <w:t xml:space="preserve"> </w:t>
      </w:r>
      <w:bookmarkEnd w:id="0"/>
      <w:r w:rsidRPr="00603C19">
        <w:rPr>
          <w:rFonts w:asciiTheme="minorHAnsi" w:hAnsiTheme="minorHAnsi" w:cstheme="minorHAnsi"/>
          <w:b/>
          <w:bCs/>
        </w:rPr>
        <w:t>Regulativy zástavby Lokality Za školou (Z 43)</w:t>
      </w:r>
      <w:r w:rsidRPr="00F7652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r w:rsidRPr="00603C19">
        <w:rPr>
          <w:rFonts w:asciiTheme="minorHAnsi" w:hAnsiTheme="minorHAnsi" w:cstheme="minorHAnsi"/>
          <w:u w:val="single"/>
        </w:rPr>
        <w:t>příloha č. 2</w:t>
      </w:r>
      <w:r>
        <w:rPr>
          <w:rFonts w:asciiTheme="minorHAnsi" w:hAnsiTheme="minorHAnsi" w:cstheme="minorHAnsi"/>
        </w:rPr>
        <w:t xml:space="preserve"> </w:t>
      </w:r>
      <w:r w:rsidRPr="00F76526">
        <w:rPr>
          <w:rFonts w:asciiTheme="minorHAnsi" w:hAnsiTheme="minorHAnsi" w:cstheme="minorHAnsi"/>
        </w:rPr>
        <w:t>schválen</w:t>
      </w:r>
      <w:r>
        <w:rPr>
          <w:rFonts w:asciiTheme="minorHAnsi" w:hAnsiTheme="minorHAnsi" w:cstheme="minorHAnsi"/>
        </w:rPr>
        <w:t>é</w:t>
      </w:r>
      <w:r w:rsidRPr="00F76526">
        <w:rPr>
          <w:rFonts w:asciiTheme="minorHAnsi" w:hAnsiTheme="minorHAnsi" w:cstheme="minorHAnsi"/>
        </w:rPr>
        <w:t xml:space="preserve"> Zastupitelstvem města </w:t>
      </w:r>
      <w:proofErr w:type="spellStart"/>
      <w:r w:rsidRPr="00F76526">
        <w:rPr>
          <w:rFonts w:asciiTheme="minorHAnsi" w:hAnsiTheme="minorHAnsi" w:cstheme="minorHAnsi"/>
        </w:rPr>
        <w:t>Příbora</w:t>
      </w:r>
      <w:proofErr w:type="spellEnd"/>
    </w:p>
    <w:p w14:paraId="541B2C17" w14:textId="61D6EEE4" w:rsidR="009439D6" w:rsidRPr="00F76526" w:rsidRDefault="00591BE5" w:rsidP="00A844BB">
      <w:pPr>
        <w:pStyle w:val="Odstavecseseznamem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akceptuje</w:t>
      </w:r>
      <w:r w:rsidR="009439D6" w:rsidRPr="00F76526">
        <w:rPr>
          <w:rFonts w:asciiTheme="minorHAnsi" w:hAnsiTheme="minorHAnsi" w:cstheme="minorHAnsi"/>
        </w:rPr>
        <w:t xml:space="preserve"> návrh</w:t>
      </w:r>
      <w:r>
        <w:rPr>
          <w:rFonts w:asciiTheme="minorHAnsi" w:hAnsiTheme="minorHAnsi" w:cstheme="minorHAnsi"/>
        </w:rPr>
        <w:t xml:space="preserve"> kupní</w:t>
      </w:r>
      <w:r w:rsidR="009439D6" w:rsidRPr="00F76526">
        <w:rPr>
          <w:rFonts w:asciiTheme="minorHAnsi" w:hAnsiTheme="minorHAnsi" w:cstheme="minorHAnsi"/>
        </w:rPr>
        <w:t xml:space="preserve"> </w:t>
      </w:r>
      <w:r w:rsidR="001A1784" w:rsidRPr="00F76526">
        <w:rPr>
          <w:rFonts w:asciiTheme="minorHAnsi" w:hAnsiTheme="minorHAnsi" w:cstheme="minorHAnsi"/>
        </w:rPr>
        <w:t>s</w:t>
      </w:r>
      <w:r w:rsidR="009439D6" w:rsidRPr="00F76526">
        <w:rPr>
          <w:rFonts w:asciiTheme="minorHAnsi" w:hAnsiTheme="minorHAnsi" w:cstheme="minorHAnsi"/>
        </w:rPr>
        <w:t>mlouvy</w:t>
      </w:r>
      <w:r w:rsidR="00603C19">
        <w:rPr>
          <w:rFonts w:asciiTheme="minorHAnsi" w:hAnsiTheme="minorHAnsi" w:cstheme="minorHAnsi"/>
        </w:rPr>
        <w:t xml:space="preserve"> – </w:t>
      </w:r>
      <w:r w:rsidR="00603C19" w:rsidRPr="00D73C68">
        <w:rPr>
          <w:rFonts w:asciiTheme="minorHAnsi" w:hAnsiTheme="minorHAnsi" w:cstheme="minorHAnsi"/>
          <w:u w:val="single"/>
        </w:rPr>
        <w:t>příloha č. 3</w:t>
      </w:r>
      <w:r w:rsidR="009439D6" w:rsidRPr="00F76526">
        <w:rPr>
          <w:rFonts w:asciiTheme="minorHAnsi" w:hAnsiTheme="minorHAnsi" w:cstheme="minorHAnsi"/>
        </w:rPr>
        <w:t xml:space="preserve"> –</w:t>
      </w:r>
      <w:r w:rsidRPr="00591BE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zejména se týká</w:t>
      </w:r>
      <w:r w:rsidRPr="00591BE5">
        <w:rPr>
          <w:rFonts w:asciiTheme="minorHAnsi" w:hAnsiTheme="minorHAnsi" w:cstheme="minorHAnsi"/>
        </w:rPr>
        <w:t xml:space="preserve"> ustanovení</w:t>
      </w:r>
      <w:r>
        <w:rPr>
          <w:rFonts w:asciiTheme="minorHAnsi" w:hAnsiTheme="minorHAnsi" w:cstheme="minorHAnsi"/>
        </w:rPr>
        <w:t xml:space="preserve"> o povinnosti složení jistiny, zákazu zcizení, zřízení předkupního práva</w:t>
      </w:r>
      <w:r w:rsidR="00F4041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ustanovení o sankcích za nedodržení </w:t>
      </w:r>
      <w:r w:rsidRPr="00F76526">
        <w:rPr>
          <w:rFonts w:asciiTheme="minorHAnsi" w:hAnsiTheme="minorHAnsi" w:cstheme="minorHAnsi"/>
        </w:rPr>
        <w:t>Regulativ</w:t>
      </w:r>
      <w:r>
        <w:rPr>
          <w:rFonts w:asciiTheme="minorHAnsi" w:hAnsiTheme="minorHAnsi" w:cstheme="minorHAnsi"/>
        </w:rPr>
        <w:t>ů</w:t>
      </w:r>
      <w:r w:rsidRPr="00F76526">
        <w:rPr>
          <w:rFonts w:asciiTheme="minorHAnsi" w:hAnsiTheme="minorHAnsi" w:cstheme="minorHAnsi"/>
        </w:rPr>
        <w:t xml:space="preserve"> zástavby Lokality Za školou (Z 43)</w:t>
      </w:r>
      <w:r w:rsidR="00F4041C">
        <w:rPr>
          <w:rFonts w:asciiTheme="minorHAnsi" w:hAnsiTheme="minorHAnsi" w:cstheme="minorHAnsi"/>
        </w:rPr>
        <w:t>, platby poplatku za připojení pozemku k distribuční soustavě ČEZ</w:t>
      </w:r>
      <w:r w:rsidRPr="00F76526">
        <w:rPr>
          <w:rFonts w:asciiTheme="minorHAnsi" w:hAnsiTheme="minorHAnsi" w:cstheme="minorHAnsi"/>
        </w:rPr>
        <w:t xml:space="preserve"> </w:t>
      </w:r>
    </w:p>
    <w:p w14:paraId="4C32A8A2" w14:textId="77777777" w:rsidR="009439D6" w:rsidRPr="00F76526" w:rsidRDefault="009439D6" w:rsidP="00A844BB">
      <w:pPr>
        <w:pStyle w:val="Odstavecseseznamem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</w:rPr>
      </w:pPr>
      <w:r w:rsidRPr="00F76526">
        <w:rPr>
          <w:rFonts w:asciiTheme="minorHAnsi" w:hAnsiTheme="minorHAnsi" w:cstheme="minorHAnsi"/>
        </w:rPr>
        <w:t>nemá nevypořádané závazky vůči městu nebo vůči jím zřízeným nebo založeným právnickým osobám</w:t>
      </w:r>
    </w:p>
    <w:p w14:paraId="41B1AD81" w14:textId="179377D1" w:rsidR="009439D6" w:rsidRPr="00603C19" w:rsidRDefault="004E74B4" w:rsidP="00603C19">
      <w:pPr>
        <w:pStyle w:val="Odstavecseseznamem"/>
        <w:numPr>
          <w:ilvl w:val="0"/>
          <w:numId w:val="18"/>
        </w:numPr>
        <w:spacing w:before="120"/>
        <w:ind w:hanging="720"/>
        <w:jc w:val="both"/>
        <w:rPr>
          <w:rFonts w:asciiTheme="minorHAnsi" w:hAnsiTheme="minorHAnsi" w:cstheme="minorHAnsi"/>
        </w:rPr>
      </w:pPr>
      <w:r w:rsidRPr="00603C19">
        <w:rPr>
          <w:rFonts w:asciiTheme="minorHAnsi" w:hAnsiTheme="minorHAnsi" w:cstheme="minorHAnsi"/>
        </w:rPr>
        <w:t>Účastník VS</w:t>
      </w:r>
      <w:r w:rsidR="009439D6" w:rsidRPr="00603C19">
        <w:rPr>
          <w:rFonts w:asciiTheme="minorHAnsi" w:hAnsiTheme="minorHAnsi" w:cstheme="minorHAnsi"/>
        </w:rPr>
        <w:t xml:space="preserve"> je povinen </w:t>
      </w:r>
      <w:r w:rsidR="004F6B93" w:rsidRPr="00603C19">
        <w:rPr>
          <w:rFonts w:asciiTheme="minorHAnsi" w:hAnsiTheme="minorHAnsi" w:cstheme="minorHAnsi"/>
        </w:rPr>
        <w:t>v registračním formuláři</w:t>
      </w:r>
      <w:r w:rsidR="009439D6" w:rsidRPr="00603C19">
        <w:rPr>
          <w:rFonts w:asciiTheme="minorHAnsi" w:hAnsiTheme="minorHAnsi" w:cstheme="minorHAnsi"/>
        </w:rPr>
        <w:t xml:space="preserve"> sdělit, zda nemovitost nabývá do svého výlučného vlastnictví nebo do společného jmění manželů či podílového </w:t>
      </w:r>
      <w:r w:rsidR="009439D6" w:rsidRPr="00603C19">
        <w:rPr>
          <w:rFonts w:asciiTheme="minorHAnsi" w:hAnsiTheme="minorHAnsi" w:cstheme="minorHAnsi"/>
        </w:rPr>
        <w:lastRenderedPageBreak/>
        <w:t>spoluvlastnictví s jinou osobou či osobami</w:t>
      </w:r>
      <w:r w:rsidR="001A1784" w:rsidRPr="00603C19">
        <w:rPr>
          <w:rFonts w:asciiTheme="minorHAnsi" w:hAnsiTheme="minorHAnsi" w:cstheme="minorHAnsi"/>
        </w:rPr>
        <w:t>, podpisy těchto osob musí být vyznačeny na registračním formuláři.</w:t>
      </w:r>
    </w:p>
    <w:p w14:paraId="2C78CCBB" w14:textId="41FD8170" w:rsidR="004E74B4" w:rsidRPr="00603C19" w:rsidRDefault="009439D6" w:rsidP="00603C19">
      <w:pPr>
        <w:pStyle w:val="Odstavecseseznamem"/>
        <w:numPr>
          <w:ilvl w:val="0"/>
          <w:numId w:val="18"/>
        </w:numPr>
        <w:spacing w:before="120"/>
        <w:ind w:hanging="720"/>
        <w:jc w:val="both"/>
        <w:rPr>
          <w:rFonts w:asciiTheme="minorHAnsi" w:hAnsiTheme="minorHAnsi" w:cstheme="minorHAnsi"/>
        </w:rPr>
      </w:pPr>
      <w:r w:rsidRPr="00603C19">
        <w:rPr>
          <w:rFonts w:asciiTheme="minorHAnsi" w:hAnsiTheme="minorHAnsi" w:cstheme="minorHAnsi"/>
        </w:rPr>
        <w:t xml:space="preserve">Neprodleně poté, co zastupitelstvo města </w:t>
      </w:r>
      <w:r w:rsidR="004E74B4" w:rsidRPr="00603C19">
        <w:rPr>
          <w:rFonts w:asciiTheme="minorHAnsi" w:hAnsiTheme="minorHAnsi" w:cstheme="minorHAnsi"/>
        </w:rPr>
        <w:t>stanoví pořadí účastníků VS</w:t>
      </w:r>
      <w:r w:rsidRPr="00603C19">
        <w:rPr>
          <w:rFonts w:asciiTheme="minorHAnsi" w:hAnsiTheme="minorHAnsi" w:cstheme="minorHAnsi"/>
        </w:rPr>
        <w:t xml:space="preserve">, </w:t>
      </w:r>
      <w:r w:rsidR="004E74B4" w:rsidRPr="00603C19">
        <w:rPr>
          <w:rFonts w:asciiTheme="minorHAnsi" w:hAnsiTheme="minorHAnsi" w:cstheme="minorHAnsi"/>
        </w:rPr>
        <w:t>oznámí odbor IRSM výsledky účastníkům</w:t>
      </w:r>
      <w:r w:rsidRPr="00603C19">
        <w:rPr>
          <w:rFonts w:asciiTheme="minorHAnsi" w:hAnsiTheme="minorHAnsi" w:cstheme="minorHAnsi"/>
        </w:rPr>
        <w:t xml:space="preserve"> </w:t>
      </w:r>
      <w:r w:rsidR="00591BE5" w:rsidRPr="00603C19">
        <w:rPr>
          <w:rFonts w:asciiTheme="minorHAnsi" w:hAnsiTheme="minorHAnsi" w:cstheme="minorHAnsi"/>
        </w:rPr>
        <w:t>VS a</w:t>
      </w:r>
      <w:r w:rsidRPr="00603C19">
        <w:rPr>
          <w:rFonts w:asciiTheme="minorHAnsi" w:hAnsiTheme="minorHAnsi" w:cstheme="minorHAnsi"/>
        </w:rPr>
        <w:t xml:space="preserve"> písemně</w:t>
      </w:r>
      <w:r w:rsidR="004E74B4" w:rsidRPr="00603C19">
        <w:rPr>
          <w:rFonts w:asciiTheme="minorHAnsi" w:hAnsiTheme="minorHAnsi" w:cstheme="minorHAnsi"/>
        </w:rPr>
        <w:t xml:space="preserve"> vyzve vítěze VS k provedení příslušných plateb a </w:t>
      </w:r>
      <w:r w:rsidRPr="00603C19">
        <w:rPr>
          <w:rFonts w:asciiTheme="minorHAnsi" w:hAnsiTheme="minorHAnsi" w:cstheme="minorHAnsi"/>
        </w:rPr>
        <w:t xml:space="preserve">k uzavření </w:t>
      </w:r>
      <w:r w:rsidR="004F6B93" w:rsidRPr="00603C19">
        <w:rPr>
          <w:rFonts w:asciiTheme="minorHAnsi" w:hAnsiTheme="minorHAnsi" w:cstheme="minorHAnsi"/>
        </w:rPr>
        <w:t>s</w:t>
      </w:r>
      <w:r w:rsidRPr="00603C19">
        <w:rPr>
          <w:rFonts w:asciiTheme="minorHAnsi" w:hAnsiTheme="minorHAnsi" w:cstheme="minorHAnsi"/>
        </w:rPr>
        <w:t xml:space="preserve">mlouvy. </w:t>
      </w:r>
      <w:r w:rsidR="004E74B4" w:rsidRPr="00603C19">
        <w:rPr>
          <w:rFonts w:asciiTheme="minorHAnsi" w:hAnsiTheme="minorHAnsi" w:cstheme="minorHAnsi"/>
        </w:rPr>
        <w:t>Vítěz VS</w:t>
      </w:r>
      <w:r w:rsidRPr="00603C19">
        <w:rPr>
          <w:rFonts w:asciiTheme="minorHAnsi" w:hAnsiTheme="minorHAnsi" w:cstheme="minorHAnsi"/>
        </w:rPr>
        <w:t xml:space="preserve"> je povinen dostavit se k podpisu </w:t>
      </w:r>
      <w:r w:rsidR="001A1784" w:rsidRPr="00603C19">
        <w:rPr>
          <w:rFonts w:asciiTheme="minorHAnsi" w:hAnsiTheme="minorHAnsi" w:cstheme="minorHAnsi"/>
        </w:rPr>
        <w:t>s</w:t>
      </w:r>
      <w:r w:rsidRPr="00603C19">
        <w:rPr>
          <w:rFonts w:asciiTheme="minorHAnsi" w:hAnsiTheme="minorHAnsi" w:cstheme="minorHAnsi"/>
        </w:rPr>
        <w:t>mlouvy nejpozději do 90 dnů od doručení výzvy k jejímu uzavření.</w:t>
      </w:r>
    </w:p>
    <w:p w14:paraId="139201E7" w14:textId="070F0BCF" w:rsidR="004E74B4" w:rsidRPr="00603C19" w:rsidRDefault="00591BE5" w:rsidP="00603C19">
      <w:pPr>
        <w:pStyle w:val="Odstavecseseznamem"/>
        <w:numPr>
          <w:ilvl w:val="0"/>
          <w:numId w:val="18"/>
        </w:numPr>
        <w:spacing w:before="120"/>
        <w:ind w:hanging="720"/>
        <w:jc w:val="both"/>
        <w:rPr>
          <w:rFonts w:asciiTheme="minorHAnsi" w:hAnsiTheme="minorHAnsi" w:cstheme="minorHAnsi"/>
        </w:rPr>
      </w:pPr>
      <w:r w:rsidRPr="00603C19">
        <w:rPr>
          <w:rFonts w:asciiTheme="minorHAnsi" w:hAnsiTheme="minorHAnsi" w:cstheme="minorHAnsi"/>
        </w:rPr>
        <w:t>Vítěz</w:t>
      </w:r>
      <w:r w:rsidR="004E74B4" w:rsidRPr="00603C19">
        <w:rPr>
          <w:rFonts w:asciiTheme="minorHAnsi" w:hAnsiTheme="minorHAnsi" w:cstheme="minorHAnsi"/>
        </w:rPr>
        <w:t xml:space="preserve"> VS je povinen nejpozději ke dni podpisu kupní smlouvy, tj. do 90 dnů od doručení oznámení výsledku VS prokazatelně uhradit kupní cenu a další předepsané platby v plné výši. Úhradou se rozumí připsání příslušných částek částky na účet města.</w:t>
      </w:r>
    </w:p>
    <w:p w14:paraId="12CF0015" w14:textId="1ADB98C9" w:rsidR="009439D6" w:rsidRPr="00603C19" w:rsidRDefault="009439D6" w:rsidP="00603C19">
      <w:pPr>
        <w:pStyle w:val="Odstavecseseznamem"/>
        <w:numPr>
          <w:ilvl w:val="0"/>
          <w:numId w:val="18"/>
        </w:numPr>
        <w:spacing w:before="120"/>
        <w:ind w:hanging="720"/>
        <w:jc w:val="both"/>
        <w:rPr>
          <w:rFonts w:asciiTheme="minorHAnsi" w:hAnsiTheme="minorHAnsi" w:cstheme="minorHAnsi"/>
        </w:rPr>
      </w:pPr>
      <w:r w:rsidRPr="00603C19">
        <w:rPr>
          <w:rFonts w:asciiTheme="minorHAnsi" w:hAnsiTheme="minorHAnsi" w:cstheme="minorHAnsi"/>
        </w:rPr>
        <w:t xml:space="preserve">Při podpisu </w:t>
      </w:r>
      <w:r w:rsidR="001A1784" w:rsidRPr="00603C19">
        <w:rPr>
          <w:rFonts w:asciiTheme="minorHAnsi" w:hAnsiTheme="minorHAnsi" w:cstheme="minorHAnsi"/>
        </w:rPr>
        <w:t>s</w:t>
      </w:r>
      <w:r w:rsidRPr="00603C19">
        <w:rPr>
          <w:rFonts w:asciiTheme="minorHAnsi" w:hAnsiTheme="minorHAnsi" w:cstheme="minorHAnsi"/>
        </w:rPr>
        <w:t xml:space="preserve">mlouvy předá </w:t>
      </w:r>
      <w:r w:rsidR="004E74B4" w:rsidRPr="00603C19">
        <w:rPr>
          <w:rFonts w:asciiTheme="minorHAnsi" w:hAnsiTheme="minorHAnsi" w:cstheme="minorHAnsi"/>
        </w:rPr>
        <w:t>účastník VS</w:t>
      </w:r>
      <w:r w:rsidRPr="00603C19">
        <w:rPr>
          <w:rFonts w:asciiTheme="minorHAnsi" w:hAnsiTheme="minorHAnsi" w:cstheme="minorHAnsi"/>
        </w:rPr>
        <w:t xml:space="preserve"> příslušnému zaměstnanci městského úřadu kolek v hodnotě </w:t>
      </w:r>
      <w:r w:rsidR="00224073" w:rsidRPr="00603C19">
        <w:rPr>
          <w:rFonts w:asciiTheme="minorHAnsi" w:hAnsiTheme="minorHAnsi" w:cstheme="minorHAnsi"/>
        </w:rPr>
        <w:t>odpovídající zákonné výši správního poplatku za vklad vlastnického práva do katastru nemovitostí</w:t>
      </w:r>
      <w:r w:rsidRPr="00603C19">
        <w:rPr>
          <w:rFonts w:asciiTheme="minorHAnsi" w:hAnsiTheme="minorHAnsi" w:cstheme="minorHAnsi"/>
        </w:rPr>
        <w:t>, který bude následně použit pro účel vkladu vlastnického práva k</w:t>
      </w:r>
      <w:r w:rsidR="001A1784" w:rsidRPr="00603C19">
        <w:rPr>
          <w:rFonts w:asciiTheme="minorHAnsi" w:hAnsiTheme="minorHAnsi" w:cstheme="minorHAnsi"/>
        </w:rPr>
        <w:t> </w:t>
      </w:r>
      <w:r w:rsidRPr="00603C19">
        <w:rPr>
          <w:rFonts w:asciiTheme="minorHAnsi" w:hAnsiTheme="minorHAnsi" w:cstheme="minorHAnsi"/>
        </w:rPr>
        <w:t xml:space="preserve">pozemku do katastru nemovitostí. Prohlášení města o převzetí kolkové známky bude součástí smluvních ustanovení </w:t>
      </w:r>
      <w:r w:rsidR="004F6B93" w:rsidRPr="00603C19">
        <w:rPr>
          <w:rFonts w:asciiTheme="minorHAnsi" w:hAnsiTheme="minorHAnsi" w:cstheme="minorHAnsi"/>
        </w:rPr>
        <w:t>s</w:t>
      </w:r>
      <w:r w:rsidRPr="00603C19">
        <w:rPr>
          <w:rFonts w:asciiTheme="minorHAnsi" w:hAnsiTheme="minorHAnsi" w:cstheme="minorHAnsi"/>
        </w:rPr>
        <w:t>mlouvy.</w:t>
      </w:r>
    </w:p>
    <w:p w14:paraId="5FFD4496" w14:textId="77777777" w:rsidR="009439D6" w:rsidRPr="00603C19" w:rsidRDefault="004F6B93" w:rsidP="00603C19">
      <w:pPr>
        <w:pStyle w:val="Odstavecseseznamem"/>
        <w:numPr>
          <w:ilvl w:val="0"/>
          <w:numId w:val="18"/>
        </w:numPr>
        <w:spacing w:before="120"/>
        <w:ind w:hanging="720"/>
        <w:jc w:val="both"/>
        <w:rPr>
          <w:rFonts w:asciiTheme="minorHAnsi" w:hAnsiTheme="minorHAnsi" w:cstheme="minorHAnsi"/>
        </w:rPr>
      </w:pPr>
      <w:r w:rsidRPr="00603C19">
        <w:rPr>
          <w:rFonts w:asciiTheme="minorHAnsi" w:hAnsiTheme="minorHAnsi" w:cstheme="minorHAnsi"/>
        </w:rPr>
        <w:t>Žadatel</w:t>
      </w:r>
      <w:r w:rsidR="009439D6" w:rsidRPr="00603C19">
        <w:rPr>
          <w:rFonts w:asciiTheme="minorHAnsi" w:hAnsiTheme="minorHAnsi" w:cstheme="minorHAnsi"/>
        </w:rPr>
        <w:t xml:space="preserve"> je povinen nejpozději ke dni podpisu kupní smlouvy prokazatelně uhradit jistinu ve výši 100 000 Kč na depozitní účet města. Jistina specifikována ve </w:t>
      </w:r>
      <w:r w:rsidRPr="00603C19">
        <w:rPr>
          <w:rFonts w:asciiTheme="minorHAnsi" w:hAnsiTheme="minorHAnsi" w:cstheme="minorHAnsi"/>
        </w:rPr>
        <w:t>s</w:t>
      </w:r>
      <w:r w:rsidR="009439D6" w:rsidRPr="00603C19">
        <w:rPr>
          <w:rFonts w:asciiTheme="minorHAnsi" w:hAnsiTheme="minorHAnsi" w:cstheme="minorHAnsi"/>
        </w:rPr>
        <w:t xml:space="preserve">mlouvě, je zálohou na smluvní pokutu za nedodržení Regulativů zástavby Lokality </w:t>
      </w:r>
      <w:r w:rsidR="00B6175F" w:rsidRPr="00603C19">
        <w:rPr>
          <w:rFonts w:asciiTheme="minorHAnsi" w:hAnsiTheme="minorHAnsi" w:cstheme="minorHAnsi"/>
        </w:rPr>
        <w:t>Z</w:t>
      </w:r>
      <w:r w:rsidR="009439D6" w:rsidRPr="00603C19">
        <w:rPr>
          <w:rFonts w:asciiTheme="minorHAnsi" w:hAnsiTheme="minorHAnsi" w:cstheme="minorHAnsi"/>
        </w:rPr>
        <w:t xml:space="preserve">a školou (Z 43). Úhradou jistiny se rozumí připsání uvedené částky na účet města. </w:t>
      </w:r>
    </w:p>
    <w:p w14:paraId="123D0962" w14:textId="77777777" w:rsidR="009439D6" w:rsidRPr="00603C19" w:rsidRDefault="009439D6" w:rsidP="00603C19">
      <w:pPr>
        <w:pStyle w:val="Odstavecseseznamem"/>
        <w:numPr>
          <w:ilvl w:val="0"/>
          <w:numId w:val="18"/>
        </w:numPr>
        <w:spacing w:before="120"/>
        <w:ind w:hanging="720"/>
        <w:jc w:val="both"/>
        <w:rPr>
          <w:rFonts w:asciiTheme="minorHAnsi" w:hAnsiTheme="minorHAnsi" w:cstheme="minorHAnsi"/>
        </w:rPr>
      </w:pPr>
      <w:r w:rsidRPr="00603C19">
        <w:rPr>
          <w:rFonts w:asciiTheme="minorHAnsi" w:hAnsiTheme="minorHAnsi" w:cstheme="minorHAnsi"/>
        </w:rPr>
        <w:t xml:space="preserve">Čísla příslušných bankovních účtů pro složení výše uvedených plateb budou </w:t>
      </w:r>
      <w:r w:rsidR="004F6B93" w:rsidRPr="00603C19">
        <w:rPr>
          <w:rFonts w:asciiTheme="minorHAnsi" w:hAnsiTheme="minorHAnsi" w:cstheme="minorHAnsi"/>
        </w:rPr>
        <w:t>žadateli</w:t>
      </w:r>
      <w:r w:rsidRPr="00603C19">
        <w:rPr>
          <w:rFonts w:asciiTheme="minorHAnsi" w:hAnsiTheme="minorHAnsi" w:cstheme="minorHAnsi"/>
        </w:rPr>
        <w:t xml:space="preserve"> sděleny ve výzvě k podepsání kupní smlouvy.</w:t>
      </w:r>
    </w:p>
    <w:p w14:paraId="4A9DB4BD" w14:textId="10E7F29D" w:rsidR="009439D6" w:rsidRPr="00603C19" w:rsidRDefault="009439D6" w:rsidP="00603C19">
      <w:pPr>
        <w:pStyle w:val="Odstavecseseznamem"/>
        <w:numPr>
          <w:ilvl w:val="0"/>
          <w:numId w:val="18"/>
        </w:numPr>
        <w:spacing w:before="120"/>
        <w:ind w:hanging="720"/>
        <w:jc w:val="both"/>
        <w:rPr>
          <w:rFonts w:asciiTheme="minorHAnsi" w:hAnsiTheme="minorHAnsi" w:cstheme="minorHAnsi"/>
        </w:rPr>
      </w:pPr>
      <w:r w:rsidRPr="00603C19">
        <w:rPr>
          <w:rFonts w:asciiTheme="minorHAnsi" w:hAnsiTheme="minorHAnsi" w:cstheme="minorHAnsi"/>
        </w:rPr>
        <w:t xml:space="preserve">Neuzavře-li </w:t>
      </w:r>
      <w:r w:rsidR="004F6B93" w:rsidRPr="00603C19">
        <w:rPr>
          <w:rFonts w:asciiTheme="minorHAnsi" w:hAnsiTheme="minorHAnsi" w:cstheme="minorHAnsi"/>
        </w:rPr>
        <w:t>žadatel</w:t>
      </w:r>
      <w:r w:rsidRPr="00603C19">
        <w:rPr>
          <w:rFonts w:asciiTheme="minorHAnsi" w:hAnsiTheme="minorHAnsi" w:cstheme="minorHAnsi"/>
        </w:rPr>
        <w:t xml:space="preserve"> </w:t>
      </w:r>
      <w:r w:rsidR="004F6B93" w:rsidRPr="00603C19">
        <w:rPr>
          <w:rFonts w:asciiTheme="minorHAnsi" w:hAnsiTheme="minorHAnsi" w:cstheme="minorHAnsi"/>
        </w:rPr>
        <w:t>s</w:t>
      </w:r>
      <w:r w:rsidRPr="00603C19">
        <w:rPr>
          <w:rFonts w:asciiTheme="minorHAnsi" w:hAnsiTheme="minorHAnsi" w:cstheme="minorHAnsi"/>
        </w:rPr>
        <w:t>mlouvu</w:t>
      </w:r>
      <w:r w:rsidR="00FA6845" w:rsidRPr="00603C19">
        <w:rPr>
          <w:rFonts w:asciiTheme="minorHAnsi" w:hAnsiTheme="minorHAnsi" w:cstheme="minorHAnsi"/>
        </w:rPr>
        <w:t>,</w:t>
      </w:r>
      <w:r w:rsidRPr="00603C19">
        <w:rPr>
          <w:rFonts w:asciiTheme="minorHAnsi" w:hAnsiTheme="minorHAnsi" w:cstheme="minorHAnsi"/>
        </w:rPr>
        <w:t xml:space="preserve"> nebo nezaplatí-li kupní cenu a nepřevede na účet města jistinu v uvedených lhůtách, zaniká jeho právo </w:t>
      </w:r>
      <w:r w:rsidR="004F6B93" w:rsidRPr="00603C19">
        <w:rPr>
          <w:rFonts w:asciiTheme="minorHAnsi" w:hAnsiTheme="minorHAnsi" w:cstheme="minorHAnsi"/>
        </w:rPr>
        <w:t>s</w:t>
      </w:r>
      <w:r w:rsidRPr="00603C19">
        <w:rPr>
          <w:rFonts w:asciiTheme="minorHAnsi" w:hAnsiTheme="minorHAnsi" w:cstheme="minorHAnsi"/>
        </w:rPr>
        <w:t xml:space="preserve">mlouvu uzavřít a složená záloha ve výši 10 000 Kč propadá ve prospěch města jako smluvní pokuta z důvodu porušení povinnosti na straně </w:t>
      </w:r>
      <w:r w:rsidR="0030234D">
        <w:rPr>
          <w:rFonts w:asciiTheme="minorHAnsi" w:hAnsiTheme="minorHAnsi" w:cstheme="minorHAnsi"/>
        </w:rPr>
        <w:t>účastníka</w:t>
      </w:r>
      <w:r w:rsidR="006E49B6">
        <w:rPr>
          <w:rFonts w:asciiTheme="minorHAnsi" w:hAnsiTheme="minorHAnsi" w:cstheme="minorHAnsi"/>
        </w:rPr>
        <w:t xml:space="preserve"> </w:t>
      </w:r>
      <w:r w:rsidR="0030234D">
        <w:rPr>
          <w:rFonts w:asciiTheme="minorHAnsi" w:hAnsiTheme="minorHAnsi" w:cstheme="minorHAnsi"/>
        </w:rPr>
        <w:t>VS</w:t>
      </w:r>
      <w:r w:rsidRPr="00603C19">
        <w:rPr>
          <w:rFonts w:asciiTheme="minorHAnsi" w:hAnsiTheme="minorHAnsi" w:cstheme="minorHAnsi"/>
        </w:rPr>
        <w:t xml:space="preserve">. V takovém případě </w:t>
      </w:r>
      <w:r w:rsidR="00591BE5" w:rsidRPr="00603C19">
        <w:rPr>
          <w:rFonts w:asciiTheme="minorHAnsi" w:hAnsiTheme="minorHAnsi" w:cstheme="minorHAnsi"/>
        </w:rPr>
        <w:t>bude k</w:t>
      </w:r>
      <w:r w:rsidRPr="00603C19">
        <w:rPr>
          <w:rFonts w:asciiTheme="minorHAnsi" w:hAnsiTheme="minorHAnsi" w:cstheme="minorHAnsi"/>
        </w:rPr>
        <w:t xml:space="preserve"> uzavření </w:t>
      </w:r>
      <w:r w:rsidR="004F6B93" w:rsidRPr="00603C19">
        <w:rPr>
          <w:rFonts w:asciiTheme="minorHAnsi" w:hAnsiTheme="minorHAnsi" w:cstheme="minorHAnsi"/>
        </w:rPr>
        <w:t>s</w:t>
      </w:r>
      <w:r w:rsidRPr="00603C19">
        <w:rPr>
          <w:rFonts w:asciiTheme="minorHAnsi" w:hAnsiTheme="minorHAnsi" w:cstheme="minorHAnsi"/>
        </w:rPr>
        <w:t>mlouvy</w:t>
      </w:r>
      <w:r w:rsidR="00591BE5" w:rsidRPr="00603C19">
        <w:rPr>
          <w:rFonts w:asciiTheme="minorHAnsi" w:hAnsiTheme="minorHAnsi" w:cstheme="minorHAnsi"/>
        </w:rPr>
        <w:t xml:space="preserve"> vyzván účastník VS, který se umístil jako následující v pořadí stanoveném zastupitels</w:t>
      </w:r>
      <w:r w:rsidR="00D73C68">
        <w:rPr>
          <w:rFonts w:asciiTheme="minorHAnsi" w:hAnsiTheme="minorHAnsi" w:cstheme="minorHAnsi"/>
        </w:rPr>
        <w:t>tve</w:t>
      </w:r>
      <w:r w:rsidR="00591BE5" w:rsidRPr="00603C19">
        <w:rPr>
          <w:rFonts w:asciiTheme="minorHAnsi" w:hAnsiTheme="minorHAnsi" w:cstheme="minorHAnsi"/>
        </w:rPr>
        <w:t>m města.</w:t>
      </w:r>
      <w:r w:rsidRPr="00603C19">
        <w:rPr>
          <w:rFonts w:asciiTheme="minorHAnsi" w:hAnsiTheme="minorHAnsi" w:cstheme="minorHAnsi"/>
        </w:rPr>
        <w:t xml:space="preserve"> </w:t>
      </w:r>
    </w:p>
    <w:p w14:paraId="681C3019" w14:textId="77777777" w:rsidR="009439D6" w:rsidRPr="00603C19" w:rsidRDefault="009439D6" w:rsidP="00603C19">
      <w:pPr>
        <w:pStyle w:val="Odstavecseseznamem"/>
        <w:numPr>
          <w:ilvl w:val="0"/>
          <w:numId w:val="18"/>
        </w:numPr>
        <w:spacing w:before="120"/>
        <w:ind w:hanging="720"/>
        <w:jc w:val="both"/>
        <w:rPr>
          <w:rFonts w:asciiTheme="minorHAnsi" w:hAnsiTheme="minorHAnsi" w:cstheme="minorHAnsi"/>
        </w:rPr>
      </w:pPr>
      <w:r w:rsidRPr="00603C19">
        <w:rPr>
          <w:rFonts w:asciiTheme="minorHAnsi" w:hAnsiTheme="minorHAnsi" w:cstheme="minorHAnsi"/>
        </w:rPr>
        <w:t xml:space="preserve">Město neuzavře </w:t>
      </w:r>
      <w:r w:rsidR="006A01D3" w:rsidRPr="00603C19">
        <w:rPr>
          <w:rFonts w:asciiTheme="minorHAnsi" w:hAnsiTheme="minorHAnsi" w:cstheme="minorHAnsi"/>
        </w:rPr>
        <w:t>s</w:t>
      </w:r>
      <w:r w:rsidRPr="00603C19">
        <w:rPr>
          <w:rFonts w:asciiTheme="minorHAnsi" w:hAnsiTheme="minorHAnsi" w:cstheme="minorHAnsi"/>
        </w:rPr>
        <w:t>mlouv</w:t>
      </w:r>
      <w:r w:rsidR="006A01D3" w:rsidRPr="00603C19">
        <w:rPr>
          <w:rFonts w:asciiTheme="minorHAnsi" w:hAnsiTheme="minorHAnsi" w:cstheme="minorHAnsi"/>
        </w:rPr>
        <w:t>u</w:t>
      </w:r>
      <w:r w:rsidRPr="00603C19">
        <w:rPr>
          <w:rFonts w:asciiTheme="minorHAnsi" w:hAnsiTheme="minorHAnsi" w:cstheme="minorHAnsi"/>
        </w:rPr>
        <w:t xml:space="preserve"> s </w:t>
      </w:r>
      <w:r w:rsidR="006A01D3" w:rsidRPr="00603C19">
        <w:rPr>
          <w:rFonts w:asciiTheme="minorHAnsi" w:hAnsiTheme="minorHAnsi" w:cstheme="minorHAnsi"/>
        </w:rPr>
        <w:t>žadatelem</w:t>
      </w:r>
      <w:r w:rsidRPr="00603C19">
        <w:rPr>
          <w:rFonts w:asciiTheme="minorHAnsi" w:hAnsiTheme="minorHAnsi" w:cstheme="minorHAnsi"/>
        </w:rPr>
        <w:t xml:space="preserve">, který nemá vypořádány své závazky vůči městu nebo vůči jím zřízeným nebo založeným právnickým osobám. Bude-li taková skutečnost zjištěna </w:t>
      </w:r>
      <w:r w:rsidR="006A01D3" w:rsidRPr="00603C19">
        <w:rPr>
          <w:rFonts w:asciiTheme="minorHAnsi" w:hAnsiTheme="minorHAnsi" w:cstheme="minorHAnsi"/>
        </w:rPr>
        <w:t>po podání žádosti</w:t>
      </w:r>
      <w:r w:rsidRPr="00603C19">
        <w:rPr>
          <w:rFonts w:asciiTheme="minorHAnsi" w:hAnsiTheme="minorHAnsi" w:cstheme="minorHAnsi"/>
        </w:rPr>
        <w:t xml:space="preserve">, propadá složená záloha ve prospěch města jako smluvní pokuta z důvodu porušení povinnosti na straně </w:t>
      </w:r>
      <w:r w:rsidR="006A01D3" w:rsidRPr="00603C19">
        <w:rPr>
          <w:rFonts w:asciiTheme="minorHAnsi" w:hAnsiTheme="minorHAnsi" w:cstheme="minorHAnsi"/>
        </w:rPr>
        <w:t>žadatele</w:t>
      </w:r>
      <w:r w:rsidRPr="00603C19">
        <w:rPr>
          <w:rFonts w:asciiTheme="minorHAnsi" w:hAnsiTheme="minorHAnsi" w:cstheme="minorHAnsi"/>
        </w:rPr>
        <w:t>.</w:t>
      </w:r>
    </w:p>
    <w:p w14:paraId="1C6E1643" w14:textId="77777777" w:rsidR="001A1784" w:rsidRPr="00603C19" w:rsidRDefault="009439D6" w:rsidP="00603C19">
      <w:pPr>
        <w:pStyle w:val="Odstavecseseznamem"/>
        <w:numPr>
          <w:ilvl w:val="0"/>
          <w:numId w:val="18"/>
        </w:numPr>
        <w:spacing w:before="120"/>
        <w:ind w:hanging="720"/>
        <w:jc w:val="both"/>
        <w:rPr>
          <w:rFonts w:asciiTheme="minorHAnsi" w:hAnsiTheme="minorHAnsi" w:cstheme="minorHAnsi"/>
        </w:rPr>
      </w:pPr>
      <w:r w:rsidRPr="00603C19">
        <w:rPr>
          <w:rFonts w:asciiTheme="minorHAnsi" w:hAnsiTheme="minorHAnsi" w:cstheme="minorHAnsi"/>
        </w:rPr>
        <w:t xml:space="preserve">Návrh na vklad vlastnického práva k pozemku podá příslušnému katastrálnímu pracovišti město nejpozději do 30 dnů od oboustranného podpisu </w:t>
      </w:r>
      <w:r w:rsidR="006A01D3" w:rsidRPr="00603C19">
        <w:rPr>
          <w:rFonts w:asciiTheme="minorHAnsi" w:hAnsiTheme="minorHAnsi" w:cstheme="minorHAnsi"/>
        </w:rPr>
        <w:t>s</w:t>
      </w:r>
      <w:r w:rsidRPr="00603C19">
        <w:rPr>
          <w:rFonts w:asciiTheme="minorHAnsi" w:hAnsiTheme="minorHAnsi" w:cstheme="minorHAnsi"/>
        </w:rPr>
        <w:t>mlouvy.</w:t>
      </w:r>
    </w:p>
    <w:p w14:paraId="10DF8C4E" w14:textId="77777777" w:rsidR="009439D6" w:rsidRPr="00603C19" w:rsidRDefault="006A01D3" w:rsidP="00603C19">
      <w:pPr>
        <w:pStyle w:val="Odstavecseseznamem"/>
        <w:numPr>
          <w:ilvl w:val="0"/>
          <w:numId w:val="18"/>
        </w:numPr>
        <w:spacing w:before="120"/>
        <w:ind w:hanging="720"/>
        <w:jc w:val="both"/>
        <w:rPr>
          <w:rFonts w:asciiTheme="minorHAnsi" w:hAnsiTheme="minorHAnsi" w:cstheme="minorHAnsi"/>
        </w:rPr>
      </w:pPr>
      <w:r w:rsidRPr="00603C19">
        <w:rPr>
          <w:rFonts w:asciiTheme="minorHAnsi" w:hAnsiTheme="minorHAnsi" w:cstheme="minorHAnsi"/>
        </w:rPr>
        <w:t>Žadatel</w:t>
      </w:r>
      <w:r w:rsidR="009439D6" w:rsidRPr="00603C19">
        <w:rPr>
          <w:rFonts w:asciiTheme="minorHAnsi" w:hAnsiTheme="minorHAnsi" w:cstheme="minorHAnsi"/>
        </w:rPr>
        <w:t xml:space="preserve"> nemá nárok na náhradu nákladů spojených s účastí na veřejné soutěži.</w:t>
      </w:r>
    </w:p>
    <w:p w14:paraId="6B164B0C" w14:textId="0CC53A4A" w:rsidR="009439D6" w:rsidRPr="00603C19" w:rsidRDefault="009439D6" w:rsidP="00603C19">
      <w:pPr>
        <w:pStyle w:val="Odstavecseseznamem"/>
        <w:numPr>
          <w:ilvl w:val="0"/>
          <w:numId w:val="18"/>
        </w:numPr>
        <w:spacing w:before="120"/>
        <w:ind w:hanging="720"/>
        <w:jc w:val="both"/>
        <w:rPr>
          <w:rFonts w:asciiTheme="minorHAnsi" w:hAnsiTheme="minorHAnsi" w:cstheme="minorHAnsi"/>
        </w:rPr>
      </w:pPr>
      <w:r w:rsidRPr="00603C19">
        <w:rPr>
          <w:rFonts w:asciiTheme="minorHAnsi" w:hAnsiTheme="minorHAnsi" w:cstheme="minorHAnsi"/>
        </w:rPr>
        <w:t xml:space="preserve">Město je oprávněno odmítnout všechny předložené </w:t>
      </w:r>
      <w:r w:rsidR="00603C19">
        <w:rPr>
          <w:rFonts w:asciiTheme="minorHAnsi" w:hAnsiTheme="minorHAnsi" w:cstheme="minorHAnsi"/>
        </w:rPr>
        <w:t>n</w:t>
      </w:r>
      <w:r w:rsidR="002A7A71" w:rsidRPr="00603C19">
        <w:rPr>
          <w:rFonts w:asciiTheme="minorHAnsi" w:hAnsiTheme="minorHAnsi" w:cstheme="minorHAnsi"/>
        </w:rPr>
        <w:t xml:space="preserve">abídky </w:t>
      </w:r>
      <w:r w:rsidRPr="00603C19">
        <w:rPr>
          <w:rFonts w:asciiTheme="minorHAnsi" w:hAnsiTheme="minorHAnsi" w:cstheme="minorHAnsi"/>
        </w:rPr>
        <w:t>účastníků veřejné soutěže</w:t>
      </w:r>
      <w:r w:rsidR="002A7A71" w:rsidRPr="00603C19">
        <w:rPr>
          <w:rFonts w:asciiTheme="minorHAnsi" w:hAnsiTheme="minorHAnsi" w:cstheme="minorHAnsi"/>
        </w:rPr>
        <w:t xml:space="preserve"> </w:t>
      </w:r>
      <w:r w:rsidR="00603C19" w:rsidRPr="00603C19">
        <w:rPr>
          <w:rFonts w:asciiTheme="minorHAnsi" w:hAnsiTheme="minorHAnsi" w:cstheme="minorHAnsi"/>
        </w:rPr>
        <w:t>(např. v důsledku zásadního vývoje cen nemovitostí)</w:t>
      </w:r>
      <w:r w:rsidR="00603C19">
        <w:rPr>
          <w:rFonts w:asciiTheme="minorHAnsi" w:hAnsiTheme="minorHAnsi" w:cstheme="minorHAnsi"/>
        </w:rPr>
        <w:t xml:space="preserve"> </w:t>
      </w:r>
      <w:r w:rsidR="002A7A71" w:rsidRPr="00603C19">
        <w:rPr>
          <w:rFonts w:asciiTheme="minorHAnsi" w:hAnsiTheme="minorHAnsi" w:cstheme="minorHAnsi"/>
        </w:rPr>
        <w:t xml:space="preserve">a vypsat </w:t>
      </w:r>
      <w:r w:rsidR="00BB5E99">
        <w:rPr>
          <w:rFonts w:asciiTheme="minorHAnsi" w:hAnsiTheme="minorHAnsi" w:cstheme="minorHAnsi"/>
        </w:rPr>
        <w:t>novou</w:t>
      </w:r>
      <w:r w:rsidR="002A7A71" w:rsidRPr="00603C19">
        <w:rPr>
          <w:rFonts w:asciiTheme="minorHAnsi" w:hAnsiTheme="minorHAnsi" w:cstheme="minorHAnsi"/>
        </w:rPr>
        <w:t xml:space="preserve"> veřejnou soutěž</w:t>
      </w:r>
      <w:r w:rsidR="00BB5E99">
        <w:rPr>
          <w:rFonts w:asciiTheme="minorHAnsi" w:hAnsiTheme="minorHAnsi" w:cstheme="minorHAnsi"/>
        </w:rPr>
        <w:t xml:space="preserve"> za nových podmínek</w:t>
      </w:r>
      <w:r w:rsidRPr="00603C19">
        <w:rPr>
          <w:rFonts w:asciiTheme="minorHAnsi" w:hAnsiTheme="minorHAnsi" w:cstheme="minorHAnsi"/>
        </w:rPr>
        <w:t>.</w:t>
      </w:r>
    </w:p>
    <w:p w14:paraId="56B2633B" w14:textId="77777777" w:rsidR="002A7A71" w:rsidRPr="009439D6" w:rsidRDefault="002A7A71" w:rsidP="002A7A71">
      <w:pPr>
        <w:spacing w:before="120"/>
        <w:jc w:val="both"/>
        <w:rPr>
          <w:rFonts w:asciiTheme="minorHAnsi" w:hAnsiTheme="minorHAnsi" w:cstheme="minorHAnsi"/>
        </w:rPr>
      </w:pPr>
    </w:p>
    <w:p w14:paraId="049F7640" w14:textId="77777777" w:rsidR="009439D6" w:rsidRPr="009439D6" w:rsidRDefault="009439D6" w:rsidP="009439D6">
      <w:pPr>
        <w:jc w:val="both"/>
        <w:rPr>
          <w:rFonts w:asciiTheme="minorHAnsi" w:hAnsiTheme="minorHAnsi" w:cstheme="minorHAnsi"/>
        </w:rPr>
      </w:pPr>
    </w:p>
    <w:p w14:paraId="0E39E79B" w14:textId="77777777" w:rsidR="002A7A71" w:rsidRDefault="002A7A71" w:rsidP="009439D6">
      <w:pPr>
        <w:jc w:val="both"/>
        <w:rPr>
          <w:rFonts w:asciiTheme="minorHAnsi" w:hAnsiTheme="minorHAnsi" w:cstheme="minorHAnsi"/>
        </w:rPr>
      </w:pPr>
    </w:p>
    <w:p w14:paraId="13B482AC" w14:textId="7ABF2E77" w:rsidR="002A7A71" w:rsidRDefault="002A7A71" w:rsidP="009439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Přílohy:</w:t>
      </w:r>
    </w:p>
    <w:p w14:paraId="088EB312" w14:textId="4EFA14D4" w:rsidR="009439D6" w:rsidRPr="00603C19" w:rsidRDefault="002A7A71" w:rsidP="00603C19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603C19">
        <w:rPr>
          <w:rFonts w:asciiTheme="minorHAnsi" w:hAnsiTheme="minorHAnsi" w:cstheme="minorHAnsi"/>
        </w:rPr>
        <w:t>Formulář pro podání nabídky</w:t>
      </w:r>
    </w:p>
    <w:p w14:paraId="70C721CF" w14:textId="77777777" w:rsidR="00603C19" w:rsidRPr="00603C19" w:rsidRDefault="00603C19" w:rsidP="00603C19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603C19">
        <w:rPr>
          <w:rFonts w:asciiTheme="minorHAnsi" w:hAnsiTheme="minorHAnsi" w:cstheme="minorHAnsi"/>
        </w:rPr>
        <w:t xml:space="preserve">Regulativy zástavby Lokality Za školou (Z 43) </w:t>
      </w:r>
    </w:p>
    <w:p w14:paraId="65787135" w14:textId="0EB716C4" w:rsidR="004F7D97" w:rsidRDefault="009439D6" w:rsidP="00603C19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603C19">
        <w:rPr>
          <w:rFonts w:asciiTheme="minorHAnsi" w:hAnsiTheme="minorHAnsi" w:cstheme="minorHAnsi"/>
        </w:rPr>
        <w:t>Kupní smlouva</w:t>
      </w:r>
    </w:p>
    <w:p w14:paraId="692A90FB" w14:textId="7ABE8B51" w:rsidR="00682AAD" w:rsidRPr="00192EB7" w:rsidRDefault="00682AAD" w:rsidP="0081331D">
      <w:pPr>
        <w:spacing w:after="160" w:line="259" w:lineRule="auto"/>
        <w:rPr>
          <w:rFonts w:asciiTheme="minorHAnsi" w:hAnsiTheme="minorHAnsi" w:cstheme="minorHAnsi"/>
        </w:rPr>
      </w:pPr>
    </w:p>
    <w:sectPr w:rsidR="00682AAD" w:rsidRPr="00192EB7" w:rsidSect="00603C19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3E02" w14:textId="77777777" w:rsidR="001E4DCA" w:rsidRDefault="001E4DCA" w:rsidP="009375A2">
      <w:r>
        <w:separator/>
      </w:r>
    </w:p>
  </w:endnote>
  <w:endnote w:type="continuationSeparator" w:id="0">
    <w:p w14:paraId="55D82236" w14:textId="77777777" w:rsidR="001E4DCA" w:rsidRDefault="001E4DCA" w:rsidP="0093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39E0" w14:textId="77777777" w:rsidR="00776AEA" w:rsidRPr="00DE38AB" w:rsidRDefault="00776AEA">
    <w:pPr>
      <w:pStyle w:val="Zpat"/>
      <w:jc w:val="center"/>
      <w:rPr>
        <w:rFonts w:asciiTheme="minorHAnsi" w:hAnsiTheme="minorHAnsi" w:cstheme="minorHAnsi"/>
        <w:sz w:val="20"/>
        <w:szCs w:val="20"/>
      </w:rPr>
    </w:pPr>
  </w:p>
  <w:p w14:paraId="4B2D4647" w14:textId="77777777" w:rsidR="00776AEA" w:rsidRDefault="00776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030EC" w14:textId="77777777" w:rsidR="001E4DCA" w:rsidRDefault="001E4DCA" w:rsidP="009375A2">
      <w:r>
        <w:separator/>
      </w:r>
    </w:p>
  </w:footnote>
  <w:footnote w:type="continuationSeparator" w:id="0">
    <w:p w14:paraId="3B42185D" w14:textId="77777777" w:rsidR="001E4DCA" w:rsidRDefault="001E4DCA" w:rsidP="0093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34F"/>
    <w:multiLevelType w:val="hybridMultilevel"/>
    <w:tmpl w:val="884A10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E432B"/>
    <w:multiLevelType w:val="multilevel"/>
    <w:tmpl w:val="1A847AEA"/>
    <w:lvl w:ilvl="0">
      <w:start w:val="1"/>
      <w:numFmt w:val="upperRoman"/>
      <w:suff w:val="nothing"/>
      <w:lvlText w:val="Článek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EF1E4B"/>
    <w:multiLevelType w:val="hybridMultilevel"/>
    <w:tmpl w:val="9C2CE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303E4"/>
    <w:multiLevelType w:val="hybridMultilevel"/>
    <w:tmpl w:val="CB8AF5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C90432"/>
    <w:multiLevelType w:val="multilevel"/>
    <w:tmpl w:val="B3F40F9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E10F97"/>
    <w:multiLevelType w:val="hybridMultilevel"/>
    <w:tmpl w:val="713EDDC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2C6FB4"/>
    <w:multiLevelType w:val="multilevel"/>
    <w:tmpl w:val="1A847AEA"/>
    <w:lvl w:ilvl="0">
      <w:start w:val="1"/>
      <w:numFmt w:val="upperRoman"/>
      <w:suff w:val="nothing"/>
      <w:lvlText w:val="Článek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3437177"/>
    <w:multiLevelType w:val="hybridMultilevel"/>
    <w:tmpl w:val="2A3ED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D603B"/>
    <w:multiLevelType w:val="hybridMultilevel"/>
    <w:tmpl w:val="663447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0410F"/>
    <w:multiLevelType w:val="hybridMultilevel"/>
    <w:tmpl w:val="441A075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F505224"/>
    <w:multiLevelType w:val="hybridMultilevel"/>
    <w:tmpl w:val="8ED626B4"/>
    <w:lvl w:ilvl="0" w:tplc="8306D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6561E"/>
    <w:multiLevelType w:val="hybridMultilevel"/>
    <w:tmpl w:val="17706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65DBF"/>
    <w:multiLevelType w:val="multilevel"/>
    <w:tmpl w:val="B3F40F9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53770B"/>
    <w:multiLevelType w:val="hybridMultilevel"/>
    <w:tmpl w:val="780E32D4"/>
    <w:lvl w:ilvl="0" w:tplc="0405000F">
      <w:start w:val="1"/>
      <w:numFmt w:val="decimal"/>
      <w:lvlText w:val="%1."/>
      <w:lvlJc w:val="left"/>
      <w:pPr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4" w15:restartNumberingAfterBreak="0">
    <w:nsid w:val="40C21DE4"/>
    <w:multiLevelType w:val="hybridMultilevel"/>
    <w:tmpl w:val="14F2D5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42570"/>
    <w:multiLevelType w:val="hybridMultilevel"/>
    <w:tmpl w:val="C5BC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C27FC"/>
    <w:multiLevelType w:val="hybridMultilevel"/>
    <w:tmpl w:val="4E00CE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972B1B"/>
    <w:multiLevelType w:val="hybridMultilevel"/>
    <w:tmpl w:val="2CC4E0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A208C"/>
    <w:multiLevelType w:val="hybridMultilevel"/>
    <w:tmpl w:val="A8AE9E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B7BF6"/>
    <w:multiLevelType w:val="hybridMultilevel"/>
    <w:tmpl w:val="B4DA9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C5D3F"/>
    <w:multiLevelType w:val="hybridMultilevel"/>
    <w:tmpl w:val="E542BD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916055">
    <w:abstractNumId w:val="8"/>
  </w:num>
  <w:num w:numId="2" w16cid:durableId="828599546">
    <w:abstractNumId w:val="19"/>
  </w:num>
  <w:num w:numId="3" w16cid:durableId="2092194683">
    <w:abstractNumId w:val="11"/>
  </w:num>
  <w:num w:numId="4" w16cid:durableId="1000813764">
    <w:abstractNumId w:val="16"/>
  </w:num>
  <w:num w:numId="5" w16cid:durableId="1030178919">
    <w:abstractNumId w:val="18"/>
  </w:num>
  <w:num w:numId="6" w16cid:durableId="1086072108">
    <w:abstractNumId w:val="0"/>
  </w:num>
  <w:num w:numId="7" w16cid:durableId="495922700">
    <w:abstractNumId w:val="17"/>
  </w:num>
  <w:num w:numId="8" w16cid:durableId="371074138">
    <w:abstractNumId w:val="15"/>
  </w:num>
  <w:num w:numId="9" w16cid:durableId="2026858101">
    <w:abstractNumId w:val="3"/>
  </w:num>
  <w:num w:numId="10" w16cid:durableId="127935875">
    <w:abstractNumId w:val="20"/>
  </w:num>
  <w:num w:numId="11" w16cid:durableId="745566553">
    <w:abstractNumId w:val="6"/>
  </w:num>
  <w:num w:numId="12" w16cid:durableId="1615015355">
    <w:abstractNumId w:val="5"/>
  </w:num>
  <w:num w:numId="13" w16cid:durableId="148835008">
    <w:abstractNumId w:val="9"/>
  </w:num>
  <w:num w:numId="14" w16cid:durableId="959452340">
    <w:abstractNumId w:val="1"/>
  </w:num>
  <w:num w:numId="15" w16cid:durableId="374546616">
    <w:abstractNumId w:val="4"/>
  </w:num>
  <w:num w:numId="16" w16cid:durableId="839660087">
    <w:abstractNumId w:val="12"/>
  </w:num>
  <w:num w:numId="17" w16cid:durableId="2043549957">
    <w:abstractNumId w:val="2"/>
  </w:num>
  <w:num w:numId="18" w16cid:durableId="1421486773">
    <w:abstractNumId w:val="7"/>
  </w:num>
  <w:num w:numId="19" w16cid:durableId="221064369">
    <w:abstractNumId w:val="13"/>
  </w:num>
  <w:num w:numId="20" w16cid:durableId="1436511650">
    <w:abstractNumId w:val="10"/>
  </w:num>
  <w:num w:numId="21" w16cid:durableId="17804175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EB7"/>
    <w:rsid w:val="000322DA"/>
    <w:rsid w:val="00075EC2"/>
    <w:rsid w:val="000901B6"/>
    <w:rsid w:val="000E3971"/>
    <w:rsid w:val="00120506"/>
    <w:rsid w:val="00183C05"/>
    <w:rsid w:val="00192EB7"/>
    <w:rsid w:val="00194B9E"/>
    <w:rsid w:val="001A1784"/>
    <w:rsid w:val="001D525C"/>
    <w:rsid w:val="001E4DCA"/>
    <w:rsid w:val="001E5BDC"/>
    <w:rsid w:val="001F231C"/>
    <w:rsid w:val="00224073"/>
    <w:rsid w:val="002519E4"/>
    <w:rsid w:val="002A7A71"/>
    <w:rsid w:val="00300B36"/>
    <w:rsid w:val="0030234D"/>
    <w:rsid w:val="00327D33"/>
    <w:rsid w:val="003512EC"/>
    <w:rsid w:val="00372A97"/>
    <w:rsid w:val="004014D6"/>
    <w:rsid w:val="004252FA"/>
    <w:rsid w:val="004345E3"/>
    <w:rsid w:val="00484FFC"/>
    <w:rsid w:val="004B4748"/>
    <w:rsid w:val="004C0613"/>
    <w:rsid w:val="004C36C4"/>
    <w:rsid w:val="004E74B4"/>
    <w:rsid w:val="004F6B93"/>
    <w:rsid w:val="004F7D97"/>
    <w:rsid w:val="00515E76"/>
    <w:rsid w:val="005175E5"/>
    <w:rsid w:val="00591BE5"/>
    <w:rsid w:val="005A65D8"/>
    <w:rsid w:val="005C1CF1"/>
    <w:rsid w:val="005C6155"/>
    <w:rsid w:val="005F0136"/>
    <w:rsid w:val="005F2576"/>
    <w:rsid w:val="00603C19"/>
    <w:rsid w:val="006168C9"/>
    <w:rsid w:val="0063622C"/>
    <w:rsid w:val="00682AAD"/>
    <w:rsid w:val="00686DF5"/>
    <w:rsid w:val="006A01D3"/>
    <w:rsid w:val="006D02F2"/>
    <w:rsid w:val="006D17E7"/>
    <w:rsid w:val="006E49B6"/>
    <w:rsid w:val="006E72A8"/>
    <w:rsid w:val="006F6663"/>
    <w:rsid w:val="006F7B57"/>
    <w:rsid w:val="00761734"/>
    <w:rsid w:val="00776AEA"/>
    <w:rsid w:val="00811EAB"/>
    <w:rsid w:val="0081331D"/>
    <w:rsid w:val="00823AD9"/>
    <w:rsid w:val="00832829"/>
    <w:rsid w:val="008D5605"/>
    <w:rsid w:val="008F7E1A"/>
    <w:rsid w:val="00923148"/>
    <w:rsid w:val="009375A2"/>
    <w:rsid w:val="009439D6"/>
    <w:rsid w:val="00996467"/>
    <w:rsid w:val="009C5C6B"/>
    <w:rsid w:val="009D6C99"/>
    <w:rsid w:val="009D757A"/>
    <w:rsid w:val="00A143FF"/>
    <w:rsid w:val="00A56DCB"/>
    <w:rsid w:val="00A61F62"/>
    <w:rsid w:val="00A764A5"/>
    <w:rsid w:val="00A773BD"/>
    <w:rsid w:val="00A8216B"/>
    <w:rsid w:val="00A844BB"/>
    <w:rsid w:val="00AA773A"/>
    <w:rsid w:val="00AA7D82"/>
    <w:rsid w:val="00AE2F25"/>
    <w:rsid w:val="00B413D3"/>
    <w:rsid w:val="00B46D59"/>
    <w:rsid w:val="00B50293"/>
    <w:rsid w:val="00B6175F"/>
    <w:rsid w:val="00B864E3"/>
    <w:rsid w:val="00BA45C7"/>
    <w:rsid w:val="00BB5E99"/>
    <w:rsid w:val="00BC0516"/>
    <w:rsid w:val="00BF183D"/>
    <w:rsid w:val="00C55599"/>
    <w:rsid w:val="00C72F66"/>
    <w:rsid w:val="00C87AFC"/>
    <w:rsid w:val="00D010CA"/>
    <w:rsid w:val="00D24CFB"/>
    <w:rsid w:val="00D73C68"/>
    <w:rsid w:val="00DC520D"/>
    <w:rsid w:val="00E3766E"/>
    <w:rsid w:val="00E7438A"/>
    <w:rsid w:val="00E75221"/>
    <w:rsid w:val="00E87AD5"/>
    <w:rsid w:val="00EE752E"/>
    <w:rsid w:val="00F169F7"/>
    <w:rsid w:val="00F4041C"/>
    <w:rsid w:val="00F72706"/>
    <w:rsid w:val="00F76526"/>
    <w:rsid w:val="00FA6845"/>
    <w:rsid w:val="00FC5B53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1C0D"/>
  <w15:chartTrackingRefBased/>
  <w15:docId w15:val="{7F84A2CB-1599-40D7-B9D4-289C4381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EB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92EB7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92EB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92E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2EB7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375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75A2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4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4A5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791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Habdasová</dc:creator>
  <cp:keywords/>
  <dc:description/>
  <cp:lastModifiedBy>Lenka Habdasová</cp:lastModifiedBy>
  <cp:revision>13</cp:revision>
  <cp:lastPrinted>2019-07-02T10:27:00Z</cp:lastPrinted>
  <dcterms:created xsi:type="dcterms:W3CDTF">2022-08-03T12:21:00Z</dcterms:created>
  <dcterms:modified xsi:type="dcterms:W3CDTF">2022-08-22T12:58:00Z</dcterms:modified>
</cp:coreProperties>
</file>