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21CC4" w14:textId="49C9E899" w:rsidR="009E71BE" w:rsidRDefault="00C91E27">
      <w:pPr>
        <w:pStyle w:val="Normln1"/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937A0C" wp14:editId="7680E479">
                <wp:simplePos x="0" y="0"/>
                <wp:positionH relativeFrom="column">
                  <wp:posOffset>2778760</wp:posOffset>
                </wp:positionH>
                <wp:positionV relativeFrom="paragraph">
                  <wp:posOffset>100330</wp:posOffset>
                </wp:positionV>
                <wp:extent cx="778510" cy="974090"/>
                <wp:effectExtent l="3175" t="127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38374" id="Rectangle 2" o:spid="_x0000_s1026" style="position:absolute;margin-left:218.8pt;margin-top:7.9pt;width:61.3pt;height:76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rStyle w:val="WW-Standardnpsmoodstavce"/>
          <w:rFonts w:eastAsia="Calibri" w:cs="Calibri"/>
          <w:b/>
          <w:noProof/>
        </w:rPr>
        <w:drawing>
          <wp:anchor distT="0" distB="0" distL="114935" distR="114935" simplePos="0" relativeHeight="251658752" behindDoc="0" locked="0" layoutInCell="1" allowOverlap="1" wp14:anchorId="64BE0AA1" wp14:editId="18CB8F42">
            <wp:simplePos x="0" y="0"/>
            <wp:positionH relativeFrom="column">
              <wp:posOffset>2733675</wp:posOffset>
            </wp:positionH>
            <wp:positionV relativeFrom="paragraph">
              <wp:posOffset>-3175</wp:posOffset>
            </wp:positionV>
            <wp:extent cx="756285" cy="9467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DE">
        <w:rPr>
          <w:rStyle w:val="WW-Standardnpsmoodstavce"/>
          <w:rFonts w:eastAsia="Calibri" w:cs="Calibri"/>
          <w:b/>
        </w:rPr>
        <w:t xml:space="preserve"> </w:t>
      </w:r>
      <w:r w:rsidR="009E71BE">
        <w:rPr>
          <w:rStyle w:val="WW-Standardnpsmoodstavce"/>
          <w:rFonts w:eastAsia="Calibri" w:cs="Calibri"/>
          <w:b/>
        </w:rPr>
        <w:t xml:space="preserve"> </w:t>
      </w:r>
    </w:p>
    <w:p w14:paraId="64067B85" w14:textId="77777777" w:rsidR="009E71BE" w:rsidRDefault="009E71BE">
      <w:pPr>
        <w:pStyle w:val="Normln1"/>
      </w:pPr>
    </w:p>
    <w:p w14:paraId="67BD81F1" w14:textId="77777777" w:rsidR="009E71BE" w:rsidRDefault="009E71BE">
      <w:pPr>
        <w:pStyle w:val="Normln1"/>
      </w:pPr>
    </w:p>
    <w:p w14:paraId="6C2EF894" w14:textId="77777777" w:rsidR="009E71BE" w:rsidRDefault="009E71BE">
      <w:pPr>
        <w:pStyle w:val="Normln1"/>
      </w:pPr>
    </w:p>
    <w:p w14:paraId="61033389" w14:textId="77777777" w:rsidR="009E71BE" w:rsidRDefault="008110DE">
      <w:pPr>
        <w:pStyle w:val="Normln1"/>
        <w:jc w:val="center"/>
      </w:pPr>
      <w:r>
        <w:rPr>
          <w:rStyle w:val="Standardnpsmoodstavce2"/>
          <w:rFonts w:eastAsia="Calibri" w:cs="Calibri"/>
        </w:rPr>
        <w:t xml:space="preserve"> </w:t>
      </w:r>
      <w:r w:rsidR="009E71BE">
        <w:rPr>
          <w:rStyle w:val="WW-Standardnpsmoodstavce"/>
          <w:rFonts w:ascii="Times New Roman" w:hAnsi="Times New Roman" w:cs="Times New Roman"/>
          <w:b/>
          <w:sz w:val="24"/>
          <w:szCs w:val="24"/>
        </w:rPr>
        <w:t xml:space="preserve">Finanční výbor Zastupitelstva města </w:t>
      </w:r>
      <w:proofErr w:type="spellStart"/>
      <w:r w:rsidR="009E71BE">
        <w:rPr>
          <w:rStyle w:val="WW-Standardnpsmoodstavce"/>
          <w:rFonts w:ascii="Times New Roman" w:hAnsi="Times New Roman" w:cs="Times New Roman"/>
          <w:b/>
          <w:sz w:val="24"/>
          <w:szCs w:val="24"/>
        </w:rPr>
        <w:t>Příbora</w:t>
      </w:r>
      <w:proofErr w:type="spellEnd"/>
    </w:p>
    <w:p w14:paraId="52DCECA7" w14:textId="3D949A15" w:rsidR="009E71BE" w:rsidRDefault="00C91E27">
      <w:pPr>
        <w:pStyle w:val="Nzev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AAE75" wp14:editId="196472CB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5540375" cy="543560"/>
                <wp:effectExtent l="5715" t="5715" r="6985" b="3175"/>
                <wp:wrapNone/>
                <wp:docPr id="1" name="Volný tv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543560"/>
                        </a:xfrm>
                        <a:custGeom>
                          <a:avLst/>
                          <a:gdLst>
                            <a:gd name="G0" fmla="+- 21600 0 0"/>
                            <a:gd name="G1" fmla="+- 51712 0 0"/>
                            <a:gd name="G2" fmla="+- 1 0 0"/>
                            <a:gd name="G3" fmla="*/ G2 1 G1"/>
                            <a:gd name="G4" fmla="+- G0 0 G3"/>
                            <a:gd name="G5" fmla="*/ G4 1 21600"/>
                            <a:gd name="G6" fmla="*/ G3 1 G5"/>
                            <a:gd name="G7" fmla="*/ G0 1 G5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6 w 21600"/>
                            <a:gd name="T11" fmla="*/ G6 h 21600"/>
                            <a:gd name="T12" fmla="*/ G7 w 21600"/>
                            <a:gd name="T13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A536EE" w14:textId="77777777" w:rsidR="009E71BE" w:rsidRDefault="009E71BE">
                            <w:pPr>
                              <w:overflowPunct w:val="0"/>
                              <w:rPr>
                                <w:rFonts w:ascii="Liberation Serif" w:hAnsi="Liberation Serif" w:cs="Mangal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AE75" id="Volný tvar 2" o:spid="_x0000_s1026" style="position:absolute;left:0;text-align:left;margin-left:36pt;margin-top:2.85pt;width:436.25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" adj="-11796480,,5400" path="m,l21600,r,21600l,21600,,xe" filled="f" strokeweight=".09mm">
                <v:stroke joinstyle="miter" endcap="square"/>
                <v:formulas/>
                <v:path o:connecttype="custom" o:connectlocs="0,0;5540375,0;5540375,543560;0,543560;0,0" o:connectangles="0,0,0,0,0" textboxrect="0,0,21600,21600"/>
                <v:textbox inset="4.41mm,2.29mm,4.41mm,2.29mm">
                  <w:txbxContent>
                    <w:p w14:paraId="31A536EE" w14:textId="77777777" w:rsidR="009E71BE" w:rsidRDefault="009E71BE">
                      <w:pPr>
                        <w:overflowPunct w:val="0"/>
                        <w:rPr>
                          <w:rFonts w:ascii="Liberation Serif" w:hAnsi="Liberation Serif" w:cs="Mangal"/>
                          <w:sz w:val="24"/>
                          <w:szCs w:val="24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BE">
        <w:rPr>
          <w:rFonts w:ascii="Times New Roman" w:hAnsi="Times New Roman" w:cs="Times New Roman"/>
        </w:rPr>
        <w:t>ZÁPIS A USNESENÍ</w:t>
      </w:r>
    </w:p>
    <w:p w14:paraId="006FB35D" w14:textId="77777777" w:rsidR="009E71BE" w:rsidRDefault="009E71BE">
      <w:pPr>
        <w:pStyle w:val="Podtitul"/>
      </w:pPr>
    </w:p>
    <w:p w14:paraId="5840B174" w14:textId="4880F70D" w:rsidR="009E71BE" w:rsidRDefault="009E71BE">
      <w:pPr>
        <w:pStyle w:val="Podtitu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33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00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A16">
        <w:rPr>
          <w:rFonts w:ascii="Times New Roman" w:hAnsi="Times New Roman" w:cs="Times New Roman"/>
          <w:sz w:val="24"/>
          <w:szCs w:val="24"/>
        </w:rPr>
        <w:t>jedn</w:t>
      </w:r>
      <w:r>
        <w:rPr>
          <w:rFonts w:ascii="Times New Roman" w:hAnsi="Times New Roman" w:cs="Times New Roman"/>
          <w:sz w:val="24"/>
          <w:szCs w:val="24"/>
        </w:rPr>
        <w:t xml:space="preserve">ání </w:t>
      </w:r>
      <w:r>
        <w:rPr>
          <w:rStyle w:val="Standardnpsmoodstavce2"/>
          <w:rFonts w:ascii="Times New Roman" w:hAnsi="Times New Roman" w:cs="Times New Roman"/>
          <w:b/>
          <w:sz w:val="24"/>
          <w:szCs w:val="24"/>
        </w:rPr>
        <w:t>finančního výboru</w:t>
      </w:r>
      <w:r w:rsidR="007B3F8B">
        <w:rPr>
          <w:rFonts w:ascii="Times New Roman" w:hAnsi="Times New Roman" w:cs="Times New Roman"/>
          <w:sz w:val="24"/>
          <w:szCs w:val="24"/>
        </w:rPr>
        <w:t xml:space="preserve"> města konaného v termínu dne </w:t>
      </w:r>
      <w:r w:rsidR="009B000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00C">
        <w:rPr>
          <w:rFonts w:ascii="Times New Roman" w:hAnsi="Times New Roman" w:cs="Times New Roman"/>
          <w:sz w:val="24"/>
          <w:szCs w:val="24"/>
        </w:rPr>
        <w:t>dubn</w:t>
      </w:r>
      <w:r w:rsidR="000633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5050B">
        <w:rPr>
          <w:rFonts w:ascii="Times New Roman" w:hAnsi="Times New Roman" w:cs="Times New Roman"/>
          <w:sz w:val="24"/>
          <w:szCs w:val="24"/>
        </w:rPr>
        <w:t>2</w:t>
      </w:r>
      <w:r w:rsidR="009B000C">
        <w:rPr>
          <w:rFonts w:ascii="Times New Roman" w:hAnsi="Times New Roman" w:cs="Times New Roman"/>
          <w:sz w:val="24"/>
          <w:szCs w:val="24"/>
        </w:rPr>
        <w:t>3</w:t>
      </w:r>
    </w:p>
    <w:p w14:paraId="44E49199" w14:textId="77777777" w:rsidR="009E71BE" w:rsidRDefault="009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27373" w14:textId="55361626" w:rsidR="009E71BE" w:rsidRPr="00A2454F" w:rsidRDefault="005F3547" w:rsidP="00EE430D">
      <w:pPr>
        <w:spacing w:after="0"/>
        <w:ind w:left="1134" w:hanging="1134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 xml:space="preserve">Přítomní: </w:t>
      </w: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ab/>
      </w:r>
      <w:r w:rsidRPr="005F3547">
        <w:rPr>
          <w:rStyle w:val="WW-Standardnpsmoodstavce"/>
          <w:rFonts w:ascii="Times New Roman" w:eastAsia="Times New Roman" w:hAnsi="Times New Roman" w:cs="Times New Roman"/>
          <w:bCs/>
          <w:sz w:val="24"/>
        </w:rPr>
        <w:t>Zuzana</w:t>
      </w:r>
      <w:r w:rsidR="009E71BE" w:rsidRPr="00A2454F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Turková, </w:t>
      </w:r>
      <w:r w:rsidR="0015050B">
        <w:rPr>
          <w:rStyle w:val="WW-Standardnpsmoodstavce"/>
          <w:rFonts w:ascii="Times New Roman" w:eastAsia="Times New Roman" w:hAnsi="Times New Roman" w:cs="Times New Roman"/>
          <w:sz w:val="24"/>
        </w:rPr>
        <w:t>Tomáš Jiřík</w:t>
      </w:r>
      <w:r w:rsidR="009E71BE" w:rsidRPr="00A2454F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, </w:t>
      </w:r>
      <w:r w:rsidR="0015050B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Ondřej </w:t>
      </w:r>
      <w:proofErr w:type="spellStart"/>
      <w:r w:rsidR="0015050B">
        <w:rPr>
          <w:rStyle w:val="WW-Standardnpsmoodstavce"/>
          <w:rFonts w:ascii="Times New Roman" w:eastAsia="Times New Roman" w:hAnsi="Times New Roman" w:cs="Times New Roman"/>
          <w:sz w:val="24"/>
        </w:rPr>
        <w:t>Rečka</w:t>
      </w:r>
      <w:proofErr w:type="spellEnd"/>
      <w:r w:rsidR="00063376" w:rsidRPr="00A2454F">
        <w:rPr>
          <w:rStyle w:val="WW-Standardnpsmoodstavce"/>
          <w:rFonts w:ascii="Times New Roman" w:eastAsia="Times New Roman" w:hAnsi="Times New Roman" w:cs="Times New Roman"/>
          <w:sz w:val="24"/>
        </w:rPr>
        <w:t>,</w:t>
      </w:r>
      <w:r w:rsidR="008110DE">
        <w:rPr>
          <w:rStyle w:val="WW-Standardnpsmoodstavce"/>
          <w:rFonts w:ascii="Times New Roman" w:eastAsia="Times New Roman" w:hAnsi="Times New Roman" w:cs="Times New Roman"/>
          <w:sz w:val="24"/>
        </w:rPr>
        <w:br/>
      </w:r>
      <w:r w:rsidR="009E71BE" w:rsidRPr="00A2454F">
        <w:rPr>
          <w:rStyle w:val="WW-Standardnpsmoodstavce"/>
          <w:rFonts w:ascii="Times New Roman" w:eastAsia="Times New Roman" w:hAnsi="Times New Roman" w:cs="Times New Roman"/>
          <w:sz w:val="24"/>
        </w:rPr>
        <w:t>Pavel Netuši</w:t>
      </w:r>
      <w:r w:rsidR="007B3F8B">
        <w:rPr>
          <w:rStyle w:val="WW-Standardnpsmoodstavce"/>
          <w:rFonts w:ascii="Times New Roman" w:eastAsia="Times New Roman" w:hAnsi="Times New Roman" w:cs="Times New Roman"/>
          <w:sz w:val="24"/>
        </w:rPr>
        <w:t>l,</w:t>
      </w:r>
      <w:r w:rsidR="005F7244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 w:rsidR="007B3F8B">
        <w:rPr>
          <w:rStyle w:val="WW-Standardnpsmoodstavce"/>
          <w:rFonts w:ascii="Times New Roman" w:eastAsia="Times New Roman" w:hAnsi="Times New Roman" w:cs="Times New Roman"/>
          <w:sz w:val="24"/>
        </w:rPr>
        <w:t>Zdeněk Pařízek</w:t>
      </w:r>
    </w:p>
    <w:p w14:paraId="4C03C696" w14:textId="22DFB75B" w:rsidR="009E71BE" w:rsidRPr="00A2454F" w:rsidRDefault="009E71BE">
      <w:pPr>
        <w:spacing w:after="0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</w:rPr>
        <w:t>Omluveni:</w:t>
      </w:r>
      <w:r w:rsidRPr="00A2454F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 w:rsidR="009B000C">
        <w:rPr>
          <w:rStyle w:val="WW-Standardnpsmoodstavce"/>
          <w:rFonts w:ascii="Times New Roman" w:eastAsia="Times New Roman" w:hAnsi="Times New Roman" w:cs="Times New Roman"/>
          <w:sz w:val="24"/>
        </w:rPr>
        <w:t>Lukáš Kresta, Ondřej Sýkora</w:t>
      </w:r>
    </w:p>
    <w:p w14:paraId="47E65118" w14:textId="77777777" w:rsidR="007B3F8B" w:rsidRDefault="009E71BE">
      <w:pPr>
        <w:spacing w:after="0"/>
        <w:rPr>
          <w:rStyle w:val="WW-Standardnpsmoodstavce"/>
          <w:rFonts w:ascii="Times New Roman" w:eastAsia="Times New Roman" w:hAnsi="Times New Roman" w:cs="Times New Roman"/>
          <w:sz w:val="24"/>
        </w:rPr>
      </w:pP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</w:rPr>
        <w:t>Neomluveni:</w:t>
      </w:r>
      <w:r w:rsidR="008110DE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</w:p>
    <w:p w14:paraId="69C1CF12" w14:textId="16928EC2" w:rsidR="009E71BE" w:rsidRPr="00A2454F" w:rsidRDefault="009E71BE" w:rsidP="008110D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Host</w:t>
      </w:r>
      <w:r w:rsidR="005F7244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é</w:t>
      </w: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10DE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ab/>
      </w:r>
      <w:r w:rsidR="00063376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 xml:space="preserve">Lenka </w:t>
      </w:r>
      <w:proofErr w:type="spellStart"/>
      <w:r w:rsidR="00063376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Habdas</w:t>
      </w:r>
      <w:r w:rsidR="00400DCF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ová</w:t>
      </w:r>
      <w:proofErr w:type="spellEnd"/>
    </w:p>
    <w:p w14:paraId="4B31DF13" w14:textId="77777777" w:rsidR="009E71BE" w:rsidRPr="00A2454F" w:rsidRDefault="009E71BE">
      <w:pPr>
        <w:spacing w:before="28"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347A734" w14:textId="77777777" w:rsidR="009E71BE" w:rsidRPr="00A2454F" w:rsidRDefault="009E71BE">
      <w:pPr>
        <w:spacing w:before="28"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14:paraId="7EE664C8" w14:textId="705FBD67" w:rsidR="009E71BE" w:rsidRDefault="009E71BE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2454F">
        <w:rPr>
          <w:rFonts w:ascii="Times New Roman" w:hAnsi="Times New Roman"/>
          <w:sz w:val="24"/>
          <w:szCs w:val="24"/>
        </w:rPr>
        <w:t>Zahájení,</w:t>
      </w:r>
      <w:r w:rsidR="008110DE">
        <w:rPr>
          <w:rFonts w:ascii="Times New Roman" w:hAnsi="Times New Roman"/>
          <w:sz w:val="24"/>
          <w:szCs w:val="24"/>
        </w:rPr>
        <w:t xml:space="preserve"> </w:t>
      </w:r>
      <w:r w:rsidR="001436BE">
        <w:rPr>
          <w:rFonts w:ascii="Times New Roman" w:hAnsi="Times New Roman"/>
          <w:sz w:val="24"/>
          <w:szCs w:val="24"/>
        </w:rPr>
        <w:t>seznám</w:t>
      </w:r>
      <w:r w:rsidRPr="00A2454F">
        <w:rPr>
          <w:rFonts w:ascii="Times New Roman" w:hAnsi="Times New Roman"/>
          <w:sz w:val="24"/>
          <w:szCs w:val="24"/>
        </w:rPr>
        <w:t>ení</w:t>
      </w:r>
      <w:r w:rsidR="001436BE">
        <w:rPr>
          <w:rFonts w:ascii="Times New Roman" w:hAnsi="Times New Roman"/>
          <w:sz w:val="24"/>
          <w:szCs w:val="24"/>
        </w:rPr>
        <w:t xml:space="preserve"> s</w:t>
      </w:r>
      <w:r w:rsidRPr="00A2454F">
        <w:rPr>
          <w:rFonts w:ascii="Times New Roman" w:hAnsi="Times New Roman"/>
          <w:sz w:val="24"/>
          <w:szCs w:val="24"/>
        </w:rPr>
        <w:t xml:space="preserve"> program</w:t>
      </w:r>
      <w:r w:rsidR="001436BE">
        <w:rPr>
          <w:rFonts w:ascii="Times New Roman" w:hAnsi="Times New Roman"/>
          <w:sz w:val="24"/>
          <w:szCs w:val="24"/>
        </w:rPr>
        <w:t>em</w:t>
      </w:r>
    </w:p>
    <w:p w14:paraId="10B70E49" w14:textId="77777777" w:rsidR="00063376" w:rsidRDefault="00063376" w:rsidP="00063376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finančních záležitostí</w:t>
      </w:r>
    </w:p>
    <w:p w14:paraId="67B54643" w14:textId="77777777" w:rsidR="0015050B" w:rsidRPr="00A2454F" w:rsidRDefault="0015050B" w:rsidP="0015050B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Style w:val="Standardnpsmoodstavce2"/>
          <w:rFonts w:ascii="Times New Roman" w:hAnsi="Times New Roman"/>
          <w:sz w:val="24"/>
          <w:szCs w:val="24"/>
        </w:rPr>
      </w:pPr>
      <w:r w:rsidRPr="00A2454F">
        <w:rPr>
          <w:rStyle w:val="Standardnpsmoodstavce2"/>
          <w:rFonts w:ascii="Times New Roman" w:hAnsi="Times New Roman"/>
          <w:sz w:val="24"/>
          <w:szCs w:val="24"/>
        </w:rPr>
        <w:t>Projednání majetkových záležitostí – koupě a prodej pozemků, pronájmy, směny</w:t>
      </w:r>
    </w:p>
    <w:p w14:paraId="58DECB19" w14:textId="756E87AB" w:rsidR="009E71BE" w:rsidRPr="00A2454F" w:rsidRDefault="009E71BE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2454F">
        <w:rPr>
          <w:rStyle w:val="Standardnpsmoodstavce2"/>
          <w:rFonts w:ascii="Times New Roman" w:hAnsi="Times New Roman"/>
          <w:sz w:val="24"/>
          <w:szCs w:val="24"/>
        </w:rPr>
        <w:t>Návrhy, připomínky a podněty členů FV</w:t>
      </w:r>
    </w:p>
    <w:p w14:paraId="762273F1" w14:textId="77777777" w:rsidR="009E71BE" w:rsidRPr="00A2454F" w:rsidRDefault="009E71BE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A2454F">
        <w:rPr>
          <w:rFonts w:ascii="Times New Roman" w:hAnsi="Times New Roman"/>
          <w:sz w:val="24"/>
          <w:szCs w:val="24"/>
        </w:rPr>
        <w:t>Závěr</w:t>
      </w:r>
    </w:p>
    <w:p w14:paraId="22C6DA0A" w14:textId="77777777" w:rsidR="009E71BE" w:rsidRPr="00A2454F" w:rsidRDefault="009E71BE" w:rsidP="005F3547">
      <w:pPr>
        <w:pStyle w:val="Odstavecseseznamem"/>
        <w:tabs>
          <w:tab w:val="left" w:pos="993"/>
        </w:tabs>
        <w:spacing w:before="240" w:after="120" w:line="100" w:lineRule="atLeast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>Ad 1</w:t>
      </w:r>
      <w:proofErr w:type="gramStart"/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>)</w:t>
      </w:r>
      <w:r w:rsidR="008110D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Pr="00A2454F"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Zahájení</w:t>
      </w:r>
      <w:proofErr w:type="gramEnd"/>
      <w:r w:rsidRPr="00A2454F"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, schválení programu</w:t>
      </w:r>
    </w:p>
    <w:p w14:paraId="41A78447" w14:textId="3BC30498" w:rsidR="009E71BE" w:rsidRDefault="009E71BE" w:rsidP="007B3F8B">
      <w:pPr>
        <w:pStyle w:val="Odstavecseseznamem"/>
        <w:tabs>
          <w:tab w:val="left" w:pos="993"/>
        </w:tabs>
        <w:spacing w:before="28" w:after="120" w:line="240" w:lineRule="auto"/>
        <w:ind w:left="283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>Schůzi</w:t>
      </w:r>
      <w:r w:rsidRPr="00A2454F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zahájil </w:t>
      </w:r>
      <w:r w:rsidR="007B3F8B">
        <w:rPr>
          <w:rStyle w:val="WW-Standardnpsmoodstavce"/>
          <w:rFonts w:ascii="Times New Roman" w:eastAsia="Times New Roman" w:hAnsi="Times New Roman"/>
          <w:sz w:val="24"/>
          <w:szCs w:val="24"/>
        </w:rPr>
        <w:t>předseda Pavel Netušil,</w:t>
      </w:r>
      <w:r w:rsidR="00DF6658"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kter</w:t>
      </w:r>
      <w:r w:rsidR="007B3F8B">
        <w:rPr>
          <w:rStyle w:val="WW-Standardnpsmoodstavce"/>
          <w:rFonts w:ascii="Times New Roman" w:eastAsia="Times New Roman" w:hAnsi="Times New Roman"/>
          <w:sz w:val="24"/>
          <w:szCs w:val="24"/>
        </w:rPr>
        <w:t>ý</w:t>
      </w: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přivítal přítomné</w:t>
      </w:r>
      <w:r w:rsidR="007B3F8B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a </w:t>
      </w:r>
      <w:r w:rsidR="00E70FBE"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seznámil přítomné členy s programem schůze. </w:t>
      </w:r>
      <w:r w:rsidR="00554A16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 programu nebyly vzneseny námitky. </w:t>
      </w:r>
      <w:r w:rsidR="00495A22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Pracovnice OISRM paní </w:t>
      </w:r>
      <w:proofErr w:type="spellStart"/>
      <w:r w:rsidR="00495A22">
        <w:rPr>
          <w:rStyle w:val="WW-Standardnpsmoodstavce"/>
          <w:rFonts w:ascii="Times New Roman" w:eastAsia="Times New Roman" w:hAnsi="Times New Roman"/>
          <w:sz w:val="24"/>
          <w:szCs w:val="24"/>
        </w:rPr>
        <w:t>Habdasová</w:t>
      </w:r>
      <w:proofErr w:type="spellEnd"/>
      <w:r w:rsidR="00495A22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dále seznámila členy FV s aktuálním vývojem ve věci žádosti pana Žárského probírané na minulém jednání FV.</w:t>
      </w:r>
    </w:p>
    <w:p w14:paraId="2638AE60" w14:textId="77777777" w:rsidR="007B3F8B" w:rsidRPr="00554A16" w:rsidRDefault="007B3F8B" w:rsidP="007B3F8B">
      <w:pPr>
        <w:pStyle w:val="Odstavecseseznamem"/>
        <w:tabs>
          <w:tab w:val="left" w:pos="993"/>
        </w:tabs>
        <w:spacing w:before="28" w:after="12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14:paraId="7B587946" w14:textId="5A9F57A2" w:rsidR="00063376" w:rsidRPr="007B3F8B" w:rsidRDefault="00063376" w:rsidP="00063376">
      <w:pPr>
        <w:pStyle w:val="Odstavecseseznamem"/>
        <w:tabs>
          <w:tab w:val="left" w:pos="993"/>
        </w:tabs>
        <w:spacing w:before="28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 w:rsidRPr="007B3F8B">
        <w:rPr>
          <w:rFonts w:ascii="Times New Roman" w:hAnsi="Times New Roman"/>
          <w:b/>
          <w:sz w:val="26"/>
          <w:szCs w:val="26"/>
          <w:u w:val="single"/>
        </w:rPr>
        <w:t>Projednání finančních záležitostí</w:t>
      </w:r>
    </w:p>
    <w:p w14:paraId="0C315A5C" w14:textId="1F178BFD" w:rsidR="00063376" w:rsidRDefault="007E1346" w:rsidP="0006337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>Inventarizační zpráva za rok 2022</w:t>
      </w:r>
    </w:p>
    <w:p w14:paraId="0F985199" w14:textId="4329888D" w:rsidR="00194B2D" w:rsidRPr="006B2A68" w:rsidRDefault="00194B2D" w:rsidP="00194B2D">
      <w:pPr>
        <w:pStyle w:val="Odstavecseseznamem"/>
        <w:tabs>
          <w:tab w:val="left" w:pos="0"/>
        </w:tabs>
        <w:spacing w:before="28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</w:rPr>
      </w:pP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Usnesení č. 1:</w:t>
      </w:r>
      <w:r w:rsidRPr="006B2A68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70F2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FV doporučuje zastupitelstvu města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schválit </w:t>
      </w:r>
      <w:r w:rsidR="007E1346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inventarizační zprávu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města </w:t>
      </w:r>
      <w:proofErr w:type="spellStart"/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Příbora</w:t>
      </w:r>
      <w:proofErr w:type="spellEnd"/>
      <w:r w:rsidR="007E1346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za rok 2022</w:t>
      </w:r>
    </w:p>
    <w:p w14:paraId="617F14CD" w14:textId="017A4189" w:rsidR="00194B2D" w:rsidRPr="006B2A68" w:rsidRDefault="00194B2D" w:rsidP="00194B2D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6B2A68"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</w:r>
      <w:r w:rsidR="007E1346">
        <w:rPr>
          <w:rStyle w:val="WW-Standardnpsmoodstavce"/>
          <w:rFonts w:ascii="Times New Roman" w:eastAsia="Times New Roman" w:hAnsi="Times New Roman" w:cs="Times New Roman"/>
        </w:rPr>
        <w:t>5</w:t>
      </w:r>
      <w:r w:rsidRPr="006B2A68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>
        <w:rPr>
          <w:rStyle w:val="WW-Standardnpsmoodstavce"/>
          <w:rFonts w:ascii="Times New Roman" w:eastAsia="Times New Roman" w:hAnsi="Times New Roman" w:cs="Times New Roman"/>
        </w:rPr>
        <w:t>ů</w:t>
      </w:r>
    </w:p>
    <w:p w14:paraId="634DDB7B" w14:textId="77777777" w:rsidR="00194B2D" w:rsidRPr="006B2A68" w:rsidRDefault="00194B2D" w:rsidP="00194B2D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3CE9E3D0" w14:textId="4A30D64C" w:rsidR="00194B2D" w:rsidRDefault="00194B2D" w:rsidP="00194B2D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0 </w:t>
      </w: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61051854" w14:textId="346A977E" w:rsidR="007E1346" w:rsidRDefault="007E1346" w:rsidP="007E134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>Zpráva o pohledávkách města k 31. 12. 2022</w:t>
      </w:r>
    </w:p>
    <w:p w14:paraId="4E99FDEC" w14:textId="5352745D" w:rsidR="007E1346" w:rsidRDefault="007E1346" w:rsidP="007E1346">
      <w:pPr>
        <w:pStyle w:val="Odstavecseseznamem"/>
        <w:tabs>
          <w:tab w:val="left" w:pos="993"/>
        </w:tabs>
        <w:spacing w:before="28" w:after="120" w:line="240" w:lineRule="auto"/>
        <w:ind w:left="283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V diskuzi bylo vysvětleno, že zvýšení nedoplatků za poplatky za odpady zhruba odpovídají navýšení těchto poplatků, takže počet neplatičů se nijak výrazně nezvýšil.</w:t>
      </w:r>
    </w:p>
    <w:p w14:paraId="587E7487" w14:textId="57D86662" w:rsidR="007E1346" w:rsidRPr="006B2A68" w:rsidRDefault="007E1346" w:rsidP="007E1346">
      <w:pPr>
        <w:pStyle w:val="Odstavecseseznamem"/>
        <w:tabs>
          <w:tab w:val="left" w:pos="0"/>
        </w:tabs>
        <w:spacing w:before="28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</w:rPr>
      </w:pP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lastRenderedPageBreak/>
        <w:t xml:space="preserve">Usnesení č.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2</w:t>
      </w: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:</w:t>
      </w:r>
      <w:r w:rsidRPr="006B2A68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70F2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FV doporučuje zastupitelstvu města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vzít na vědomí zprávu o pohledávkách města </w:t>
      </w:r>
      <w:proofErr w:type="spellStart"/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Příbora</w:t>
      </w:r>
      <w:proofErr w:type="spellEnd"/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k 31. 12. 2022</w:t>
      </w:r>
    </w:p>
    <w:p w14:paraId="5EF67ABD" w14:textId="77777777" w:rsidR="007E1346" w:rsidRPr="006B2A68" w:rsidRDefault="007E1346" w:rsidP="007E1346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6B2A68"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5</w:t>
      </w:r>
      <w:r w:rsidRPr="006B2A68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>
        <w:rPr>
          <w:rStyle w:val="WW-Standardnpsmoodstavce"/>
          <w:rFonts w:ascii="Times New Roman" w:eastAsia="Times New Roman" w:hAnsi="Times New Roman" w:cs="Times New Roman"/>
        </w:rPr>
        <w:t>ů</w:t>
      </w:r>
    </w:p>
    <w:p w14:paraId="30CF9CC5" w14:textId="77777777" w:rsidR="007E1346" w:rsidRPr="006B2A68" w:rsidRDefault="007E1346" w:rsidP="007E1346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27BE11ED" w14:textId="77777777" w:rsidR="007E1346" w:rsidRDefault="007E1346" w:rsidP="007E1346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0 </w:t>
      </w: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26F09BAB" w14:textId="41C27B34" w:rsidR="00194B2D" w:rsidRDefault="00194B2D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</w:p>
    <w:p w14:paraId="6786697F" w14:textId="077B120B" w:rsidR="009E71BE" w:rsidRPr="006B2A68" w:rsidRDefault="00A65624" w:rsidP="00194B2D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</w:t>
      </w:r>
      <w:r w:rsidR="0031363C">
        <w:rPr>
          <w:rStyle w:val="WW-Standardnpsmoodstavce"/>
          <w:rFonts w:ascii="Times New Roman" w:eastAsia="Times New Roman" w:hAnsi="Times New Roman"/>
          <w:sz w:val="24"/>
          <w:szCs w:val="24"/>
        </w:rPr>
        <w:t>3</w:t>
      </w:r>
      <w:r w:rsidR="009E71BE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)</w:t>
      </w:r>
      <w:r w:rsidR="008110D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9E71BE" w:rsidRPr="006B2A68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Projednání majetkových záležitostí – koupě pozemků, pronájmy, směny</w:t>
      </w:r>
    </w:p>
    <w:p w14:paraId="29A0BE5B" w14:textId="3AF07EB4" w:rsidR="00C91E27" w:rsidRPr="008110DE" w:rsidRDefault="00C91E27" w:rsidP="00C91E27">
      <w:pPr>
        <w:pStyle w:val="Odstavecseseznamem"/>
        <w:numPr>
          <w:ilvl w:val="0"/>
          <w:numId w:val="4"/>
        </w:numPr>
        <w:tabs>
          <w:tab w:val="left" w:pos="0"/>
          <w:tab w:val="left" w:pos="3855"/>
        </w:tabs>
        <w:spacing w:before="28" w:after="100" w:line="100" w:lineRule="atLeast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 w:rsidRPr="008110DE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Žádost o stanovisko </w:t>
      </w:r>
      <w:proofErr w:type="gramStart"/>
      <w:r w:rsidRPr="008110DE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Pr="00554A16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E1346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ČEZ</w:t>
      </w:r>
      <w:proofErr w:type="gramEnd"/>
      <w:r w:rsidR="007E1346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 Distribuce a. s.</w:t>
      </w:r>
    </w:p>
    <w:p w14:paraId="42389725" w14:textId="1F5070D3" w:rsidR="00713E0F" w:rsidRPr="000C6683" w:rsidRDefault="001A5D2F" w:rsidP="00713E0F">
      <w:pPr>
        <w:pStyle w:val="Normln2"/>
        <w:tabs>
          <w:tab w:val="right" w:pos="0"/>
          <w:tab w:val="right" w:pos="2127"/>
        </w:tabs>
        <w:jc w:val="both"/>
        <w:rPr>
          <w:rFonts w:ascii="Times New Roman" w:hAnsi="Times New Roman" w:cs="Times New Roman"/>
        </w:rPr>
      </w:pPr>
      <w:r w:rsidRPr="000C6683">
        <w:rPr>
          <w:rFonts w:ascii="Times New Roman" w:hAnsi="Times New Roman" w:cs="Times New Roman"/>
        </w:rPr>
        <w:t xml:space="preserve">Předmětem žádosti je uzavření smlouvy o smlouvě budoucí kupní k části pozemku </w:t>
      </w:r>
      <w:proofErr w:type="spellStart"/>
      <w:r w:rsidRPr="000C6683">
        <w:rPr>
          <w:rFonts w:ascii="Times New Roman" w:hAnsi="Times New Roman" w:cs="Times New Roman"/>
        </w:rPr>
        <w:t>parc</w:t>
      </w:r>
      <w:proofErr w:type="spellEnd"/>
      <w:r w:rsidRPr="000C6683">
        <w:rPr>
          <w:rFonts w:ascii="Times New Roman" w:hAnsi="Times New Roman" w:cs="Times New Roman"/>
        </w:rPr>
        <w:t xml:space="preserve">. č. 1210 v k. </w:t>
      </w:r>
      <w:proofErr w:type="spellStart"/>
      <w:r w:rsidRPr="000C6683">
        <w:rPr>
          <w:rFonts w:ascii="Times New Roman" w:hAnsi="Times New Roman" w:cs="Times New Roman"/>
        </w:rPr>
        <w:t>ú.</w:t>
      </w:r>
      <w:proofErr w:type="spellEnd"/>
      <w:r w:rsidRPr="000C6683">
        <w:rPr>
          <w:rFonts w:ascii="Times New Roman" w:hAnsi="Times New Roman" w:cs="Times New Roman"/>
        </w:rPr>
        <w:t xml:space="preserve"> Příbor. Jedná se o pozemek zapsaný v katastru nemovitostí jako zahrada. Z celkové výměry pozemku činící 1 073 m</w:t>
      </w:r>
      <w:r w:rsidRPr="000C6683">
        <w:rPr>
          <w:rFonts w:ascii="Times New Roman" w:hAnsi="Times New Roman" w:cs="Times New Roman"/>
          <w:vertAlign w:val="superscript"/>
        </w:rPr>
        <w:t>2</w:t>
      </w:r>
      <w:r w:rsidRPr="000C6683">
        <w:rPr>
          <w:rFonts w:ascii="Times New Roman" w:hAnsi="Times New Roman" w:cs="Times New Roman"/>
        </w:rPr>
        <w:t xml:space="preserve"> je k prodeji požadována část o výměře cca 14 m</w:t>
      </w:r>
      <w:r w:rsidRPr="000C6683">
        <w:rPr>
          <w:rFonts w:ascii="Times New Roman" w:hAnsi="Times New Roman" w:cs="Times New Roman"/>
          <w:vertAlign w:val="superscript"/>
        </w:rPr>
        <w:t>2</w:t>
      </w:r>
      <w:r w:rsidRPr="000C6683">
        <w:rPr>
          <w:rFonts w:ascii="Times New Roman" w:hAnsi="Times New Roman" w:cs="Times New Roman"/>
        </w:rPr>
        <w:t>, a to pro účel vybudování nové trafostanice určené pro pozemky v obchodní zóně.</w:t>
      </w:r>
    </w:p>
    <w:p w14:paraId="6C050BB7" w14:textId="33EFA24C" w:rsidR="001A5D2F" w:rsidRPr="000C6683" w:rsidRDefault="001A5D2F" w:rsidP="00713E0F">
      <w:pPr>
        <w:pStyle w:val="Normln2"/>
        <w:tabs>
          <w:tab w:val="right" w:pos="0"/>
          <w:tab w:val="right" w:pos="2127"/>
        </w:tabs>
        <w:jc w:val="both"/>
        <w:rPr>
          <w:rFonts w:ascii="Times New Roman" w:hAnsi="Times New Roman" w:cs="Times New Roman"/>
        </w:rPr>
      </w:pPr>
      <w:r w:rsidRPr="000C6683">
        <w:rPr>
          <w:rFonts w:ascii="Times New Roman" w:hAnsi="Times New Roman" w:cs="Times New Roman"/>
        </w:rPr>
        <w:t xml:space="preserve">V diskuzi se rozebírala zejména potřebnost nové trafostanice pro město. Konstatováno bylo, že novou trafostanici lze považovat za rozvojovou záležitost. </w:t>
      </w:r>
    </w:p>
    <w:p w14:paraId="0F753A76" w14:textId="77777777" w:rsidR="001A5D2F" w:rsidRPr="000C6683" w:rsidRDefault="001A5D2F" w:rsidP="00C91E27">
      <w:pPr>
        <w:pStyle w:val="Odstavecseseznamem"/>
        <w:tabs>
          <w:tab w:val="left" w:pos="0"/>
          <w:tab w:val="left" w:pos="1418"/>
          <w:tab w:val="left" w:pos="3855"/>
        </w:tabs>
        <w:spacing w:before="28" w:after="100" w:line="100" w:lineRule="atLeast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</w:p>
    <w:p w14:paraId="4380ACB4" w14:textId="0CF437AD" w:rsidR="00713E0F" w:rsidRPr="00F04D95" w:rsidRDefault="00713E0F" w:rsidP="00404AEA">
      <w:pPr>
        <w:pStyle w:val="Odstavecseseznamem"/>
        <w:tabs>
          <w:tab w:val="left" w:pos="1418"/>
          <w:tab w:val="left" w:pos="1560"/>
          <w:tab w:val="left" w:pos="3855"/>
        </w:tabs>
        <w:spacing w:before="28" w:after="100" w:line="100" w:lineRule="atLeast"/>
        <w:ind w:left="1418" w:hanging="1418"/>
        <w:jc w:val="both"/>
        <w:rPr>
          <w:rFonts w:ascii="Times New Roman" w:hAnsi="Times New Roman"/>
          <w:b/>
          <w:bCs/>
        </w:rPr>
      </w:pP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Usnesení č. </w:t>
      </w:r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3</w:t>
      </w: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:</w:t>
      </w:r>
      <w:r w:rsidR="00404AEA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4D95">
        <w:rPr>
          <w:rFonts w:ascii="Times New Roman" w:hAnsi="Times New Roman"/>
          <w:b/>
          <w:bCs/>
        </w:rPr>
        <w:t xml:space="preserve">FV doporučuje </w:t>
      </w:r>
      <w:r w:rsidR="000C6683" w:rsidRPr="00F04D95">
        <w:rPr>
          <w:rFonts w:ascii="Times New Roman" w:hAnsi="Times New Roman"/>
          <w:b/>
          <w:bCs/>
        </w:rPr>
        <w:t xml:space="preserve">ZM schválit </w:t>
      </w:r>
      <w:r w:rsidR="001A5D2F" w:rsidRPr="00F04D95">
        <w:rPr>
          <w:rFonts w:ascii="Times New Roman" w:hAnsi="Times New Roman"/>
          <w:b/>
          <w:bCs/>
        </w:rPr>
        <w:t>odprod</w:t>
      </w:r>
      <w:r w:rsidR="000C6683" w:rsidRPr="00F04D95">
        <w:rPr>
          <w:rFonts w:ascii="Times New Roman" w:hAnsi="Times New Roman"/>
          <w:b/>
          <w:bCs/>
        </w:rPr>
        <w:t>ej</w:t>
      </w:r>
      <w:r w:rsidR="001A5D2F" w:rsidRPr="00F04D95">
        <w:rPr>
          <w:rFonts w:ascii="Times New Roman" w:hAnsi="Times New Roman"/>
          <w:b/>
          <w:bCs/>
        </w:rPr>
        <w:t xml:space="preserve"> část</w:t>
      </w:r>
      <w:r w:rsidR="000C6683" w:rsidRPr="00F04D95">
        <w:rPr>
          <w:rFonts w:ascii="Times New Roman" w:hAnsi="Times New Roman"/>
          <w:b/>
          <w:bCs/>
        </w:rPr>
        <w:t>i</w:t>
      </w:r>
      <w:r w:rsidR="001A5D2F" w:rsidRPr="00F04D95">
        <w:rPr>
          <w:rFonts w:ascii="Times New Roman" w:hAnsi="Times New Roman"/>
          <w:b/>
          <w:bCs/>
        </w:rPr>
        <w:t xml:space="preserve"> pozemku </w:t>
      </w:r>
      <w:proofErr w:type="spellStart"/>
      <w:r w:rsidR="001A5D2F" w:rsidRPr="00F04D95">
        <w:rPr>
          <w:rFonts w:ascii="Times New Roman" w:hAnsi="Times New Roman"/>
          <w:b/>
          <w:bCs/>
        </w:rPr>
        <w:t>parc</w:t>
      </w:r>
      <w:proofErr w:type="spellEnd"/>
      <w:r w:rsidR="001A5D2F" w:rsidRPr="00F04D95">
        <w:rPr>
          <w:rFonts w:ascii="Times New Roman" w:hAnsi="Times New Roman"/>
          <w:b/>
          <w:bCs/>
        </w:rPr>
        <w:t>. č. 1210 o výměře cca 14 m</w:t>
      </w:r>
      <w:r w:rsidR="001A5D2F" w:rsidRPr="00F04D95">
        <w:rPr>
          <w:rFonts w:ascii="Times New Roman" w:hAnsi="Times New Roman"/>
          <w:b/>
          <w:bCs/>
          <w:vertAlign w:val="superscript"/>
        </w:rPr>
        <w:t>2</w:t>
      </w:r>
      <w:r w:rsidR="001A5D2F" w:rsidRPr="00F04D95">
        <w:rPr>
          <w:rFonts w:ascii="Times New Roman" w:hAnsi="Times New Roman"/>
          <w:b/>
          <w:bCs/>
        </w:rPr>
        <w:t xml:space="preserve"> společnosti ČEZ Distribuce, a.s., za účelem vybudování nové trafostanice</w:t>
      </w:r>
      <w:r w:rsidRPr="00F04D95">
        <w:rPr>
          <w:rFonts w:ascii="Times New Roman" w:hAnsi="Times New Roman"/>
          <w:b/>
          <w:bCs/>
        </w:rPr>
        <w:t xml:space="preserve"> </w:t>
      </w:r>
      <w:r w:rsidR="001A5D2F" w:rsidRPr="00F04D95">
        <w:rPr>
          <w:rFonts w:ascii="Times New Roman" w:hAnsi="Times New Roman"/>
          <w:b/>
          <w:bCs/>
        </w:rPr>
        <w:t>za cenu dle znaleckého posudku.</w:t>
      </w:r>
    </w:p>
    <w:p w14:paraId="64374B09" w14:textId="70549EE3" w:rsidR="00713E0F" w:rsidRPr="00F04D95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F04D95">
        <w:rPr>
          <w:rStyle w:val="WW-Standardnpsmoodstavce"/>
          <w:rFonts w:ascii="Times New Roman" w:eastAsia="Times New Roman" w:hAnsi="Times New Roman" w:cs="Times New Roman"/>
        </w:rPr>
        <w:t>Pro:</w:t>
      </w:r>
      <w:r w:rsidRPr="00F04D95">
        <w:rPr>
          <w:rStyle w:val="WW-Standardnpsmoodstavce"/>
          <w:rFonts w:ascii="Times New Roman" w:eastAsia="Times New Roman" w:hAnsi="Times New Roman" w:cs="Times New Roman"/>
        </w:rPr>
        <w:tab/>
      </w:r>
      <w:r w:rsidR="001A5D2F" w:rsidRPr="00F04D95">
        <w:rPr>
          <w:rStyle w:val="WW-Standardnpsmoodstavce"/>
          <w:rFonts w:ascii="Times New Roman" w:eastAsia="Times New Roman" w:hAnsi="Times New Roman" w:cs="Times New Roman"/>
        </w:rPr>
        <w:t>4</w:t>
      </w:r>
      <w:r w:rsidRPr="00F04D95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 w:rsidR="001A5D2F" w:rsidRPr="00F04D95">
        <w:rPr>
          <w:rStyle w:val="WW-Standardnpsmoodstavce"/>
          <w:rFonts w:ascii="Times New Roman" w:eastAsia="Times New Roman" w:hAnsi="Times New Roman" w:cs="Times New Roman"/>
        </w:rPr>
        <w:t>y</w:t>
      </w:r>
    </w:p>
    <w:p w14:paraId="38468870" w14:textId="77777777" w:rsidR="00713E0F" w:rsidRPr="00F04D95" w:rsidRDefault="00713E0F" w:rsidP="00713E0F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04ED074F" w14:textId="239EFF62" w:rsidR="00713E0F" w:rsidRPr="00F04D95" w:rsidRDefault="00713E0F" w:rsidP="00713E0F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proofErr w:type="gramStart"/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 w:rsidR="00404AEA"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  </w:t>
      </w:r>
      <w:proofErr w:type="gramEnd"/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1 hlas</w:t>
      </w:r>
    </w:p>
    <w:p w14:paraId="78D9A98C" w14:textId="39C122E1" w:rsidR="0099143D" w:rsidRPr="00F04D95" w:rsidRDefault="0099143D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</w:pPr>
    </w:p>
    <w:p w14:paraId="3158A1F4" w14:textId="20D3F08E" w:rsidR="00922945" w:rsidRPr="00F04D95" w:rsidRDefault="004B5E6F" w:rsidP="00A5441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auto"/>
        <w:rPr>
          <w:rStyle w:val="WW-Standardnpsmoodstavce"/>
          <w:rFonts w:ascii="Times New Roman" w:eastAsia="Calibri" w:hAnsi="Times New Roman" w:cs="Times New Roman"/>
          <w:sz w:val="24"/>
        </w:rPr>
      </w:pPr>
      <w:r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Žádost o </w:t>
      </w:r>
      <w:proofErr w:type="gramStart"/>
      <w:r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stanovisko  </w:t>
      </w:r>
      <w:r w:rsidR="005409D7"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–</w:t>
      </w:r>
      <w:proofErr w:type="gramEnd"/>
      <w:r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 </w:t>
      </w:r>
      <w:r w:rsidR="000C6683"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Zdeňka </w:t>
      </w:r>
      <w:r w:rsidR="001A5D2F"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Grygarová</w:t>
      </w:r>
    </w:p>
    <w:p w14:paraId="68581CB6" w14:textId="3049D2CD" w:rsidR="00EE430D" w:rsidRPr="00F04D95" w:rsidRDefault="00922945" w:rsidP="0077174B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Style w:val="WW-Standardnpsmoodstavce"/>
          <w:rFonts w:ascii="Times New Roman" w:eastAsia="Calibri" w:hAnsi="Times New Roman" w:cs="Times New Roman"/>
          <w:sz w:val="24"/>
        </w:rPr>
      </w:pPr>
      <w:r w:rsidRPr="00F04D95">
        <w:rPr>
          <w:rStyle w:val="WW-Standardnpsmoodstavce"/>
          <w:rFonts w:ascii="Times New Roman" w:eastAsia="Calibri" w:hAnsi="Times New Roman" w:cs="Times New Roman"/>
          <w:sz w:val="24"/>
        </w:rPr>
        <w:t xml:space="preserve">Předmětem podání ze dne 18.01.2023 je žádost o prodej části pozemku </w:t>
      </w:r>
      <w:proofErr w:type="spellStart"/>
      <w:r w:rsidRPr="00F04D95">
        <w:rPr>
          <w:rStyle w:val="WW-Standardnpsmoodstavce"/>
          <w:rFonts w:ascii="Times New Roman" w:eastAsia="Calibri" w:hAnsi="Times New Roman" w:cs="Times New Roman"/>
          <w:sz w:val="24"/>
        </w:rPr>
        <w:t>parc</w:t>
      </w:r>
      <w:proofErr w:type="spellEnd"/>
      <w:r w:rsidRPr="00F04D95">
        <w:rPr>
          <w:rStyle w:val="WW-Standardnpsmoodstavce"/>
          <w:rFonts w:ascii="Times New Roman" w:eastAsia="Calibri" w:hAnsi="Times New Roman" w:cs="Times New Roman"/>
          <w:sz w:val="24"/>
        </w:rPr>
        <w:t xml:space="preserve">. č. 3289/1 v k. </w:t>
      </w:r>
      <w:proofErr w:type="spellStart"/>
      <w:r w:rsidRPr="00F04D95">
        <w:rPr>
          <w:rStyle w:val="WW-Standardnpsmoodstavce"/>
          <w:rFonts w:ascii="Times New Roman" w:eastAsia="Calibri" w:hAnsi="Times New Roman" w:cs="Times New Roman"/>
          <w:sz w:val="24"/>
        </w:rPr>
        <w:t>ú.</w:t>
      </w:r>
      <w:proofErr w:type="spellEnd"/>
      <w:r w:rsidRPr="00F04D95">
        <w:rPr>
          <w:rStyle w:val="WW-Standardnpsmoodstavce"/>
          <w:rFonts w:ascii="Times New Roman" w:eastAsia="Calibri" w:hAnsi="Times New Roman" w:cs="Times New Roman"/>
          <w:sz w:val="24"/>
        </w:rPr>
        <w:t xml:space="preserve"> Příbor. Jedná se o pozemek naproti vlakového nádraží na levém břehu Lubiny přiléhající ke skupině objektů tvořené klubovnou Českého svazu včelařů ZO Příbor, autobusovou zastávkou „Příbor, žel. st.“ a prodejnou časopisů a tabákových výrobků (trafika).</w:t>
      </w:r>
    </w:p>
    <w:p w14:paraId="1B28CF0D" w14:textId="234CC0FB" w:rsidR="00922945" w:rsidRPr="00F04D95" w:rsidRDefault="00922945" w:rsidP="0077174B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Style w:val="WW-Standardnpsmoodstavce"/>
          <w:rFonts w:ascii="Times New Roman" w:eastAsia="Calibri" w:hAnsi="Times New Roman" w:cs="Times New Roman"/>
          <w:sz w:val="24"/>
        </w:rPr>
      </w:pPr>
      <w:r w:rsidRPr="00F04D95">
        <w:rPr>
          <w:rStyle w:val="WW-Standardnpsmoodstavce"/>
          <w:rFonts w:ascii="Times New Roman" w:eastAsia="Calibri" w:hAnsi="Times New Roman" w:cs="Times New Roman"/>
          <w:sz w:val="24"/>
        </w:rPr>
        <w:t>V diskuzi bylo mj. zmíněno, že žádost už možná pozbyla aktuálnosti, neboť majitelka trafiku uzavřela.</w:t>
      </w:r>
    </w:p>
    <w:p w14:paraId="52942364" w14:textId="77777777" w:rsidR="00922945" w:rsidRPr="00F04D95" w:rsidRDefault="00922945" w:rsidP="0077174B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</w:p>
    <w:p w14:paraId="175266EF" w14:textId="7DC02B6F" w:rsidR="009E71BE" w:rsidRPr="00F04D95" w:rsidRDefault="009E71BE" w:rsidP="00400DCF">
      <w:pPr>
        <w:pStyle w:val="Odstavecseseznamem"/>
        <w:tabs>
          <w:tab w:val="left" w:pos="0"/>
        </w:tabs>
        <w:spacing w:before="28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Usnesení</w:t>
      </w:r>
      <w:r w:rsidR="00DC432D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č.</w:t>
      </w:r>
      <w:r w:rsidR="0077174B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4</w:t>
      </w:r>
      <w:r w:rsidR="00DC432D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: </w:t>
      </w:r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FV doporučuje zastupitelstvu města neschválit prodej části pozemku </w:t>
      </w:r>
      <w:proofErr w:type="spellStart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parc</w:t>
      </w:r>
      <w:proofErr w:type="spellEnd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. č. 300 v k. </w:t>
      </w:r>
      <w:proofErr w:type="spellStart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ú.</w:t>
      </w:r>
      <w:proofErr w:type="spellEnd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Příbor ani její dlouhodobý pronájem dle žádosti p. Zde</w:t>
      </w:r>
      <w:r w:rsidR="000C6683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ň</w:t>
      </w:r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ky Grygarové</w:t>
      </w:r>
      <w:r w:rsidR="000C6683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, </w:t>
      </w:r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z důvodu rozporu záměru žadatelky s platným územním plánem.</w:t>
      </w:r>
      <w:r w:rsidR="00400DCF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8110DE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F43991E" w14:textId="1DD02CE6" w:rsidR="000777AB" w:rsidRPr="00F04D95" w:rsidRDefault="000777AB" w:rsidP="000777AB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F04D95">
        <w:rPr>
          <w:rStyle w:val="WW-Standardnpsmoodstavce"/>
          <w:rFonts w:ascii="Times New Roman" w:eastAsia="Times New Roman" w:hAnsi="Times New Roman" w:cs="Times New Roman"/>
        </w:rPr>
        <w:t>Pro:</w:t>
      </w:r>
      <w:r w:rsidRPr="00F04D95">
        <w:rPr>
          <w:rStyle w:val="WW-Standardnpsmoodstavce"/>
          <w:rFonts w:ascii="Times New Roman" w:eastAsia="Times New Roman" w:hAnsi="Times New Roman" w:cs="Times New Roman"/>
        </w:rPr>
        <w:tab/>
      </w:r>
      <w:r w:rsidR="00922945" w:rsidRPr="00F04D95">
        <w:rPr>
          <w:rStyle w:val="WW-Standardnpsmoodstavce"/>
          <w:rFonts w:ascii="Times New Roman" w:eastAsia="Times New Roman" w:hAnsi="Times New Roman" w:cs="Times New Roman"/>
        </w:rPr>
        <w:t>5</w:t>
      </w:r>
      <w:r w:rsidRPr="00F04D95">
        <w:rPr>
          <w:rStyle w:val="WW-Standardnpsmoodstavce"/>
          <w:rFonts w:ascii="Times New Roman" w:eastAsia="Times New Roman" w:hAnsi="Times New Roman" w:cs="Times New Roman"/>
        </w:rPr>
        <w:t xml:space="preserve"> hlasů</w:t>
      </w:r>
    </w:p>
    <w:p w14:paraId="6F55F9E0" w14:textId="77777777" w:rsidR="000777AB" w:rsidRPr="00F04D95" w:rsidRDefault="000777AB" w:rsidP="000777AB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A8373D"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</w:t>
      </w:r>
      <w:r w:rsidR="00A8373D"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505FE861" w14:textId="77777777" w:rsidR="00EE430D" w:rsidRPr="00F04D95" w:rsidRDefault="000777AB" w:rsidP="000777AB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A8373D"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0 </w:t>
      </w: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  <w:r w:rsidR="00A8373D"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3DACE7C9" w14:textId="3D5EDF36" w:rsidR="00E85572" w:rsidRPr="00F04D95" w:rsidRDefault="00E85572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</w:pPr>
    </w:p>
    <w:p w14:paraId="7C818A25" w14:textId="3B4303CC" w:rsidR="005409D7" w:rsidRPr="00F04D95" w:rsidRDefault="005409D7" w:rsidP="005409D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Žádost o </w:t>
      </w:r>
      <w:proofErr w:type="gramStart"/>
      <w:r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stanovisko  –</w:t>
      </w:r>
      <w:proofErr w:type="gramEnd"/>
      <w:r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 </w:t>
      </w:r>
      <w:r w:rsidR="000C6683"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 Božena </w:t>
      </w:r>
      <w:proofErr w:type="spellStart"/>
      <w:r w:rsidR="00922945" w:rsidRPr="00F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Vašendová</w:t>
      </w:r>
      <w:proofErr w:type="spellEnd"/>
    </w:p>
    <w:p w14:paraId="2907E03F" w14:textId="5248D298" w:rsidR="00922945" w:rsidRPr="00F04D95" w:rsidRDefault="00922945" w:rsidP="00404AEA">
      <w:pPr>
        <w:pStyle w:val="Odstavecseseznamem"/>
        <w:tabs>
          <w:tab w:val="left" w:pos="993"/>
        </w:tabs>
        <w:spacing w:after="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F04D95">
        <w:rPr>
          <w:rStyle w:val="WW-Standardnpsmoodstavce"/>
          <w:rFonts w:ascii="Times New Roman" w:hAnsi="Times New Roman"/>
          <w:sz w:val="24"/>
          <w:szCs w:val="22"/>
        </w:rPr>
        <w:t xml:space="preserve">Předmětem podání ze dne 04.01.2023 je nabídka paní Boženy </w:t>
      </w:r>
      <w:proofErr w:type="spellStart"/>
      <w:r w:rsidRPr="00F04D95">
        <w:rPr>
          <w:rStyle w:val="WW-Standardnpsmoodstavce"/>
          <w:rFonts w:ascii="Times New Roman" w:hAnsi="Times New Roman"/>
          <w:sz w:val="24"/>
          <w:szCs w:val="22"/>
        </w:rPr>
        <w:t>Vašendové</w:t>
      </w:r>
      <w:proofErr w:type="spellEnd"/>
      <w:r w:rsidRPr="00F04D95">
        <w:rPr>
          <w:rStyle w:val="WW-Standardnpsmoodstavce"/>
          <w:rFonts w:ascii="Times New Roman" w:hAnsi="Times New Roman"/>
          <w:sz w:val="24"/>
          <w:szCs w:val="22"/>
        </w:rPr>
        <w:t xml:space="preserve"> prodeje vlastnického podílu v rozsahu id. ½ k pozemku </w:t>
      </w:r>
      <w:proofErr w:type="spellStart"/>
      <w:r w:rsidRPr="00F04D95">
        <w:rPr>
          <w:rStyle w:val="WW-Standardnpsmoodstavce"/>
          <w:rFonts w:ascii="Times New Roman" w:hAnsi="Times New Roman"/>
          <w:sz w:val="24"/>
          <w:szCs w:val="22"/>
        </w:rPr>
        <w:t>parc</w:t>
      </w:r>
      <w:proofErr w:type="spellEnd"/>
      <w:r w:rsidRPr="00F04D95">
        <w:rPr>
          <w:rStyle w:val="WW-Standardnpsmoodstavce"/>
          <w:rFonts w:ascii="Times New Roman" w:hAnsi="Times New Roman"/>
          <w:sz w:val="24"/>
          <w:szCs w:val="22"/>
        </w:rPr>
        <w:t xml:space="preserve">. č. 3281/2 v k. </w:t>
      </w:r>
      <w:proofErr w:type="spellStart"/>
      <w:r w:rsidRPr="00F04D95">
        <w:rPr>
          <w:rStyle w:val="WW-Standardnpsmoodstavce"/>
          <w:rFonts w:ascii="Times New Roman" w:hAnsi="Times New Roman"/>
          <w:sz w:val="24"/>
          <w:szCs w:val="22"/>
        </w:rPr>
        <w:t>ú.</w:t>
      </w:r>
      <w:proofErr w:type="spellEnd"/>
      <w:r w:rsidRPr="00F04D95">
        <w:rPr>
          <w:rStyle w:val="WW-Standardnpsmoodstavce"/>
          <w:rFonts w:ascii="Times New Roman" w:hAnsi="Times New Roman"/>
          <w:sz w:val="24"/>
          <w:szCs w:val="22"/>
        </w:rPr>
        <w:t xml:space="preserve"> Příbor.</w:t>
      </w:r>
    </w:p>
    <w:p w14:paraId="5F4C1CF9" w14:textId="3839D4CB" w:rsidR="00BB1318" w:rsidRPr="00F04D95" w:rsidRDefault="00404AEA" w:rsidP="00404AEA">
      <w:pPr>
        <w:pStyle w:val="Odstavecseseznamem"/>
        <w:tabs>
          <w:tab w:val="left" w:pos="993"/>
        </w:tabs>
        <w:spacing w:after="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F04D95">
        <w:rPr>
          <w:rStyle w:val="WW-Standardnpsmoodstavce"/>
          <w:rFonts w:ascii="Times New Roman" w:hAnsi="Times New Roman"/>
          <w:sz w:val="24"/>
          <w:szCs w:val="22"/>
        </w:rPr>
        <w:t>J</w:t>
      </w:r>
      <w:r w:rsidR="00922945" w:rsidRPr="00F04D95">
        <w:rPr>
          <w:rStyle w:val="WW-Standardnpsmoodstavce"/>
          <w:rFonts w:ascii="Times New Roman" w:hAnsi="Times New Roman"/>
          <w:sz w:val="24"/>
          <w:szCs w:val="22"/>
        </w:rPr>
        <w:t>edná se o podlouhlý pozemek ostatní plocha-silnice o celkové výměře 30 m</w:t>
      </w:r>
      <w:r w:rsidR="00922945" w:rsidRPr="00F04D95">
        <w:rPr>
          <w:rStyle w:val="WW-Standardnpsmoodstavce"/>
          <w:rFonts w:ascii="Times New Roman" w:hAnsi="Times New Roman"/>
          <w:sz w:val="24"/>
          <w:szCs w:val="22"/>
          <w:vertAlign w:val="superscript"/>
        </w:rPr>
        <w:t>2</w:t>
      </w:r>
      <w:r w:rsidR="00922945" w:rsidRPr="00F04D95">
        <w:rPr>
          <w:rStyle w:val="WW-Standardnpsmoodstavce"/>
          <w:rFonts w:ascii="Times New Roman" w:hAnsi="Times New Roman"/>
          <w:sz w:val="24"/>
          <w:szCs w:val="22"/>
        </w:rPr>
        <w:t xml:space="preserve"> situovaný v okraji silnice na ul. Místecké mezi železničním přejezdem a podnikatelským objektem společnosti </w:t>
      </w:r>
      <w:proofErr w:type="spellStart"/>
      <w:r w:rsidR="00922945" w:rsidRPr="00F04D95">
        <w:rPr>
          <w:rStyle w:val="WW-Standardnpsmoodstavce"/>
          <w:rFonts w:ascii="Times New Roman" w:hAnsi="Times New Roman"/>
          <w:sz w:val="24"/>
          <w:szCs w:val="22"/>
        </w:rPr>
        <w:t>Lexures</w:t>
      </w:r>
      <w:proofErr w:type="spellEnd"/>
      <w:r w:rsidR="00922945" w:rsidRPr="00F04D95">
        <w:rPr>
          <w:rStyle w:val="WW-Standardnpsmoodstavce"/>
          <w:rFonts w:ascii="Times New Roman" w:hAnsi="Times New Roman"/>
          <w:sz w:val="24"/>
          <w:szCs w:val="22"/>
        </w:rPr>
        <w:t xml:space="preserve">. Mimo p. </w:t>
      </w:r>
      <w:proofErr w:type="spellStart"/>
      <w:r w:rsidR="00922945" w:rsidRPr="00F04D95">
        <w:rPr>
          <w:rStyle w:val="WW-Standardnpsmoodstavce"/>
          <w:rFonts w:ascii="Times New Roman" w:hAnsi="Times New Roman"/>
          <w:sz w:val="24"/>
          <w:szCs w:val="22"/>
        </w:rPr>
        <w:t>Vašendové</w:t>
      </w:r>
      <w:proofErr w:type="spellEnd"/>
      <w:r w:rsidR="00922945" w:rsidRPr="00F04D95">
        <w:rPr>
          <w:rStyle w:val="WW-Standardnpsmoodstavce"/>
          <w:rFonts w:ascii="Times New Roman" w:hAnsi="Times New Roman"/>
          <w:sz w:val="24"/>
          <w:szCs w:val="22"/>
        </w:rPr>
        <w:t xml:space="preserve"> vlastní podíly k pozemku dalších 5 vlastníků – fyzických osob. Na pozemku se nachází stavba komunikace-silnice, která je v majetku Moravskoslezského kraje.</w:t>
      </w:r>
    </w:p>
    <w:p w14:paraId="0C894691" w14:textId="14F58580" w:rsidR="00BB1318" w:rsidRPr="00F04D95" w:rsidRDefault="00BB1318" w:rsidP="00BB1318">
      <w:pPr>
        <w:pStyle w:val="Odstavecseseznamem"/>
        <w:tabs>
          <w:tab w:val="left" w:pos="0"/>
        </w:tabs>
        <w:spacing w:before="28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lastRenderedPageBreak/>
        <w:t xml:space="preserve">Usnesení č. </w:t>
      </w:r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5</w:t>
      </w: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: </w:t>
      </w:r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FV doporučuje zastupitelstvu města nechválit odkoupení podílu k pozemku </w:t>
      </w:r>
      <w:proofErr w:type="spellStart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parc</w:t>
      </w:r>
      <w:proofErr w:type="spellEnd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. č. 3281/1 v k. </w:t>
      </w:r>
      <w:proofErr w:type="spellStart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ú.</w:t>
      </w:r>
      <w:proofErr w:type="spellEnd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Příbor dle nabídky p. Boženy </w:t>
      </w:r>
      <w:proofErr w:type="spellStart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Vašendové</w:t>
      </w:r>
      <w:proofErr w:type="spellEnd"/>
      <w:r w:rsidR="0092294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, a to z důvodu jeho nevyužitelnosti pro záměry města.</w:t>
      </w: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964D869" w14:textId="761BD304" w:rsidR="00BB1318" w:rsidRPr="00F04D95" w:rsidRDefault="00BB1318" w:rsidP="00BB1318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F04D95">
        <w:rPr>
          <w:rStyle w:val="WW-Standardnpsmoodstavce"/>
          <w:rFonts w:ascii="Times New Roman" w:eastAsia="Times New Roman" w:hAnsi="Times New Roman" w:cs="Times New Roman"/>
        </w:rPr>
        <w:t>Pro:</w:t>
      </w:r>
      <w:r w:rsidRPr="00F04D95">
        <w:rPr>
          <w:rStyle w:val="WW-Standardnpsmoodstavce"/>
          <w:rFonts w:ascii="Times New Roman" w:eastAsia="Times New Roman" w:hAnsi="Times New Roman" w:cs="Times New Roman"/>
        </w:rPr>
        <w:tab/>
      </w:r>
      <w:r w:rsidR="00922945" w:rsidRPr="00F04D95">
        <w:rPr>
          <w:rStyle w:val="WW-Standardnpsmoodstavce"/>
          <w:rFonts w:ascii="Times New Roman" w:eastAsia="Times New Roman" w:hAnsi="Times New Roman" w:cs="Times New Roman"/>
        </w:rPr>
        <w:t>5</w:t>
      </w:r>
      <w:r w:rsidRPr="00F04D95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 w:rsidR="00922945" w:rsidRPr="00F04D95">
        <w:rPr>
          <w:rStyle w:val="WW-Standardnpsmoodstavce"/>
          <w:rFonts w:ascii="Times New Roman" w:eastAsia="Times New Roman" w:hAnsi="Times New Roman" w:cs="Times New Roman"/>
        </w:rPr>
        <w:t>ů</w:t>
      </w:r>
    </w:p>
    <w:p w14:paraId="7CCEDC4D" w14:textId="77777777" w:rsidR="00BB1318" w:rsidRPr="00F04D95" w:rsidRDefault="00BB1318" w:rsidP="00BB1318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26E683F7" w14:textId="19C7CCB0" w:rsidR="00BB1318" w:rsidRPr="00F04D95" w:rsidRDefault="00BB1318" w:rsidP="00922945">
      <w:pPr>
        <w:pStyle w:val="Odstavecseseznamem"/>
        <w:tabs>
          <w:tab w:val="right" w:pos="0"/>
          <w:tab w:val="left" w:pos="1418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922945" w:rsidRPr="00F04D95"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0 hlasů </w:t>
      </w:r>
    </w:p>
    <w:p w14:paraId="696C6C2F" w14:textId="32E8149E" w:rsidR="005A0B2E" w:rsidRPr="00F04D95" w:rsidRDefault="009E71BE" w:rsidP="005A0B2E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Standardnpsmoodstavce2"/>
          <w:rFonts w:ascii="Times New Roman" w:hAnsi="Times New Roman"/>
          <w:b/>
          <w:sz w:val="24"/>
          <w:szCs w:val="24"/>
          <w:u w:val="single"/>
        </w:rPr>
      </w:pPr>
      <w:r w:rsidRPr="00F04D95">
        <w:rPr>
          <w:rStyle w:val="WW-Standardnpsmoodstavce"/>
          <w:rFonts w:ascii="Times New Roman" w:hAnsi="Times New Roman"/>
          <w:sz w:val="24"/>
          <w:szCs w:val="24"/>
        </w:rPr>
        <w:t xml:space="preserve">Ad </w:t>
      </w:r>
      <w:r w:rsidR="0031363C" w:rsidRPr="00F04D95">
        <w:rPr>
          <w:rStyle w:val="WW-Standardnpsmoodstavce"/>
          <w:rFonts w:ascii="Times New Roman" w:hAnsi="Times New Roman"/>
          <w:sz w:val="24"/>
          <w:szCs w:val="24"/>
        </w:rPr>
        <w:t>4</w:t>
      </w:r>
      <w:r w:rsidRPr="00F04D95">
        <w:rPr>
          <w:rStyle w:val="WW-Standardnpsmoodstavce"/>
          <w:rFonts w:ascii="Times New Roman" w:hAnsi="Times New Roman"/>
          <w:sz w:val="26"/>
          <w:szCs w:val="26"/>
        </w:rPr>
        <w:t>)</w:t>
      </w:r>
      <w:r w:rsidR="008110DE" w:rsidRPr="00F04D95">
        <w:rPr>
          <w:rStyle w:val="WW-Standardnpsmoodstavce"/>
          <w:rFonts w:ascii="Times New Roman" w:hAnsi="Times New Roman"/>
          <w:sz w:val="26"/>
          <w:szCs w:val="26"/>
        </w:rPr>
        <w:t xml:space="preserve"> </w:t>
      </w:r>
      <w:r w:rsidR="005A0B2E" w:rsidRPr="00F04D95"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Návrhy, připomínky a podněty členů FV</w:t>
      </w:r>
    </w:p>
    <w:p w14:paraId="5EF5F784" w14:textId="19C6ED86" w:rsidR="0099143D" w:rsidRPr="00F04D95" w:rsidRDefault="00495A22" w:rsidP="005A0B2E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>Předseda FV informoval přítomné o školení věnovaném kompetencí finančního a kontrolního výboru vůči městu a jeho příspěvkovým organizacím, jehož se zúčastnil. Diskutovány byly možnosti uplatnění poznatků v místních podmínkách.</w:t>
      </w:r>
    </w:p>
    <w:p w14:paraId="7F92FC47" w14:textId="6096CEEC" w:rsidR="00495A22" w:rsidRPr="00F04D95" w:rsidRDefault="00495A22" w:rsidP="005A0B2E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 xml:space="preserve">Dále byla diskutována Pravidla města </w:t>
      </w:r>
      <w:proofErr w:type="spellStart"/>
      <w:r w:rsidRPr="00F04D95">
        <w:rPr>
          <w:rFonts w:ascii="Times New Roman" w:hAnsi="Times New Roman"/>
          <w:sz w:val="24"/>
          <w:szCs w:val="24"/>
        </w:rPr>
        <w:t>Příbora</w:t>
      </w:r>
      <w:proofErr w:type="spellEnd"/>
      <w:r w:rsidRPr="00F04D95">
        <w:rPr>
          <w:rFonts w:ascii="Times New Roman" w:hAnsi="Times New Roman"/>
          <w:sz w:val="24"/>
          <w:szCs w:val="24"/>
        </w:rPr>
        <w:t xml:space="preserve"> pro nakládání s pozemky, schválená ZM v minulém volebním období. Text pravidel byl členům zaslán v únoru k prostudování. Členové FV se shodli, že si tato pravidla zaslouží aktualizaci, načež se diskutovalo konkrétní zaměření této aktualizace. Možnosti aktualizace jsou široké, členové FV se shodli zejména na těchto oblastech:</w:t>
      </w:r>
    </w:p>
    <w:p w14:paraId="148D1C90" w14:textId="6FE998B3" w:rsidR="00495A22" w:rsidRPr="00F04D95" w:rsidRDefault="00495A22" w:rsidP="00495A22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>navýšení cen za prodej i pronájem (</w:t>
      </w:r>
      <w:r w:rsidR="00236B26" w:rsidRPr="00F04D95">
        <w:rPr>
          <w:rFonts w:ascii="Times New Roman" w:hAnsi="Times New Roman"/>
          <w:sz w:val="24"/>
          <w:szCs w:val="24"/>
        </w:rPr>
        <w:t xml:space="preserve">pohyb cen a </w:t>
      </w:r>
      <w:r w:rsidRPr="00F04D95">
        <w:rPr>
          <w:rFonts w:ascii="Times New Roman" w:hAnsi="Times New Roman"/>
          <w:sz w:val="24"/>
          <w:szCs w:val="24"/>
        </w:rPr>
        <w:t>zohlednění inflace)</w:t>
      </w:r>
    </w:p>
    <w:p w14:paraId="2516D7A4" w14:textId="068B2234" w:rsidR="00495A22" w:rsidRPr="00F04D95" w:rsidRDefault="00236B26" w:rsidP="00495A22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>zpoplatnění dosud bezplatného zavádění věcných břemen</w:t>
      </w:r>
    </w:p>
    <w:p w14:paraId="22ABD7D8" w14:textId="7C59974B" w:rsidR="00236B26" w:rsidRPr="00F04D95" w:rsidRDefault="00236B26" w:rsidP="00495A22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>stanovení minimálních cen za pronájem a prodej městských pozemků</w:t>
      </w:r>
    </w:p>
    <w:p w14:paraId="140E1EBF" w14:textId="433BCE5E" w:rsidR="00236B26" w:rsidRPr="00F04D95" w:rsidRDefault="00236B26" w:rsidP="00236B26">
      <w:pPr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 xml:space="preserve">Konkrétně se členové věnovali problematice cen za pronájem zahrádek v zahrádkářských koloniích. Zde se neuvažovalo o navýšení cen nad rámec inflace. Pracovnice OISM L. </w:t>
      </w:r>
      <w:proofErr w:type="spellStart"/>
      <w:r w:rsidRPr="00F04D95">
        <w:rPr>
          <w:rFonts w:ascii="Times New Roman" w:hAnsi="Times New Roman"/>
          <w:sz w:val="24"/>
          <w:szCs w:val="24"/>
        </w:rPr>
        <w:t>Habdasová</w:t>
      </w:r>
      <w:proofErr w:type="spellEnd"/>
      <w:r w:rsidRPr="00F04D95">
        <w:rPr>
          <w:rFonts w:ascii="Times New Roman" w:hAnsi="Times New Roman"/>
          <w:sz w:val="24"/>
          <w:szCs w:val="24"/>
        </w:rPr>
        <w:t xml:space="preserve"> seznámila členy se skutečností, že ceny pronájmu zahrádek jsou v našem městě hluboko pod cenou pronájmu dle znaleckého posudku, protože zastupitelstvo tímto chtělo reflektovat sociální rozměr zahrádkaření. Ve smlouvě je navíc inflační klauzule, takže v případě schválení vyšších cen navýšených </w:t>
      </w:r>
      <w:r w:rsidR="00E85572" w:rsidRPr="00F04D95">
        <w:rPr>
          <w:rFonts w:ascii="Times New Roman" w:hAnsi="Times New Roman"/>
          <w:sz w:val="24"/>
          <w:szCs w:val="24"/>
        </w:rPr>
        <w:t xml:space="preserve">pouze </w:t>
      </w:r>
      <w:r w:rsidRPr="00F04D95">
        <w:rPr>
          <w:rFonts w:ascii="Times New Roman" w:hAnsi="Times New Roman"/>
          <w:sz w:val="24"/>
          <w:szCs w:val="24"/>
        </w:rPr>
        <w:t>o inflaci nepůjde v případě zahrádkářských kolonií o žádné navýšení nájmu pro jednotlivé zahrádkáře. Význam aktualizace pravidel bude v tomto směru v navýšení minimální ceny pro případ uzavření jakékoliv nové smlouvy. V této souvislosti se diskutovala i možnost, že by vzhledem k výraznému navýšení inflace novelizace mohla obsahovat klauzuli o každoročním navyšování min. cen prodeje i pronájmu o aktuální inflaci.</w:t>
      </w:r>
    </w:p>
    <w:p w14:paraId="3324B9F5" w14:textId="561949F1" w:rsidR="00404AEA" w:rsidRPr="00F04D95" w:rsidRDefault="00E85572" w:rsidP="00E85572">
      <w:pPr>
        <w:pStyle w:val="Odstavecseseznamem"/>
        <w:tabs>
          <w:tab w:val="left" w:pos="0"/>
        </w:tabs>
        <w:spacing w:before="28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Usnesení č. 6: FV doporučuje </w:t>
      </w:r>
      <w:r w:rsid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radě města </w:t>
      </w: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iniciovat novelu Pravidel pro nakládání s</w:t>
      </w:r>
      <w:r w:rsidR="00F04D9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 </w:t>
      </w:r>
      <w:r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pozemky</w:t>
      </w:r>
      <w:r w:rsidR="00F04D9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dle zápisu</w:t>
      </w:r>
      <w:r w:rsidR="00404AEA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, </w:t>
      </w:r>
      <w:r w:rsidR="00F04D95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jmenovitě</w:t>
      </w:r>
      <w:r w:rsidR="00404AEA" w:rsidRPr="00F04D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v oblastech:</w:t>
      </w:r>
    </w:p>
    <w:p w14:paraId="6DAB3923" w14:textId="77777777" w:rsidR="00404AEA" w:rsidRPr="00F04D95" w:rsidRDefault="00404AEA" w:rsidP="00404AEA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  <w:spacing w:after="0" w:line="100" w:lineRule="atLeast"/>
        <w:ind w:left="714" w:firstLine="846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>navýšení cen za prodej i pronájem (pohyb cen a zohlednění inflace)</w:t>
      </w:r>
    </w:p>
    <w:p w14:paraId="5CBBE4EE" w14:textId="77777777" w:rsidR="00404AEA" w:rsidRPr="00F04D95" w:rsidRDefault="00404AEA" w:rsidP="00404AEA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  <w:spacing w:after="0" w:line="100" w:lineRule="atLeast"/>
        <w:ind w:left="714" w:firstLine="846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>zpoplatnění dosud bezplatného zavádění věcných břemen</w:t>
      </w:r>
    </w:p>
    <w:p w14:paraId="2F4A69FC" w14:textId="77777777" w:rsidR="00404AEA" w:rsidRPr="00F04D95" w:rsidRDefault="00404AEA" w:rsidP="00404AEA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  <w:spacing w:after="0" w:line="100" w:lineRule="atLeast"/>
        <w:ind w:left="714" w:firstLine="846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>stanovení minimálních cen za pronájem a prodej městských pozemků</w:t>
      </w:r>
    </w:p>
    <w:p w14:paraId="579F9559" w14:textId="77777777" w:rsidR="006D4F39" w:rsidRPr="00F04D95" w:rsidRDefault="006D4F39" w:rsidP="00404AEA">
      <w:pPr>
        <w:pStyle w:val="Odstavecseseznamem"/>
        <w:tabs>
          <w:tab w:val="left" w:pos="0"/>
        </w:tabs>
        <w:spacing w:after="0" w:line="100" w:lineRule="atLeast"/>
        <w:ind w:firstLine="426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</w:p>
    <w:p w14:paraId="2F856ADA" w14:textId="782FAA27" w:rsidR="00E85572" w:rsidRPr="006B2A68" w:rsidRDefault="00404AEA" w:rsidP="00404AEA">
      <w:pPr>
        <w:pStyle w:val="Odstavecseseznamem"/>
        <w:tabs>
          <w:tab w:val="left" w:pos="0"/>
        </w:tabs>
        <w:spacing w:after="0" w:line="100" w:lineRule="atLeast"/>
        <w:ind w:firstLine="426"/>
        <w:jc w:val="both"/>
        <w:rPr>
          <w:rStyle w:val="WW-Standardnpsmoodstavce"/>
          <w:rFonts w:ascii="Times New Roman" w:eastAsia="Times New Roman" w:hAnsi="Times New Roman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E85572" w:rsidRPr="006B2A68">
        <w:rPr>
          <w:rStyle w:val="WW-Standardnpsmoodstavce"/>
          <w:rFonts w:ascii="Times New Roman" w:eastAsia="Times New Roman" w:hAnsi="Times New Roman"/>
        </w:rPr>
        <w:t>Pro:</w:t>
      </w:r>
      <w:r>
        <w:rPr>
          <w:rStyle w:val="WW-Standardnpsmoodstavce"/>
          <w:rFonts w:ascii="Times New Roman" w:eastAsia="Times New Roman" w:hAnsi="Times New Roman"/>
        </w:rPr>
        <w:t xml:space="preserve">   </w:t>
      </w:r>
      <w:proofErr w:type="gramEnd"/>
      <w:r>
        <w:rPr>
          <w:rStyle w:val="WW-Standardnpsmoodstavce"/>
          <w:rFonts w:ascii="Times New Roman" w:eastAsia="Times New Roman" w:hAnsi="Times New Roman"/>
        </w:rPr>
        <w:t xml:space="preserve">       </w:t>
      </w:r>
      <w:r w:rsidR="00E85572">
        <w:rPr>
          <w:rStyle w:val="WW-Standardnpsmoodstavce"/>
          <w:rFonts w:ascii="Times New Roman" w:eastAsia="Times New Roman" w:hAnsi="Times New Roman"/>
        </w:rPr>
        <w:t>5</w:t>
      </w:r>
      <w:r w:rsidR="00E85572" w:rsidRPr="006B2A68">
        <w:rPr>
          <w:rStyle w:val="WW-Standardnpsmoodstavce"/>
          <w:rFonts w:ascii="Times New Roman" w:eastAsia="Times New Roman" w:hAnsi="Times New Roman"/>
        </w:rPr>
        <w:t xml:space="preserve"> hlas</w:t>
      </w:r>
      <w:r w:rsidR="00E85572">
        <w:rPr>
          <w:rStyle w:val="WW-Standardnpsmoodstavce"/>
          <w:rFonts w:ascii="Times New Roman" w:eastAsia="Times New Roman" w:hAnsi="Times New Roman"/>
        </w:rPr>
        <w:t>ů</w:t>
      </w:r>
    </w:p>
    <w:p w14:paraId="2C610251" w14:textId="77777777" w:rsidR="00E85572" w:rsidRPr="006B2A68" w:rsidRDefault="00E85572" w:rsidP="00404AEA">
      <w:pPr>
        <w:pStyle w:val="Odstavecseseznamem"/>
        <w:tabs>
          <w:tab w:val="right" w:pos="0"/>
          <w:tab w:val="right" w:pos="2127"/>
        </w:tabs>
        <w:spacing w:after="0" w:line="100" w:lineRule="atLeast"/>
        <w:ind w:firstLine="426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20A29E17" w14:textId="4E5D0840" w:rsidR="00E85572" w:rsidRDefault="00E85572" w:rsidP="00404AEA">
      <w:pPr>
        <w:pStyle w:val="Odstavecseseznamem"/>
        <w:tabs>
          <w:tab w:val="right" w:pos="0"/>
          <w:tab w:val="left" w:pos="1418"/>
          <w:tab w:val="right" w:pos="2127"/>
        </w:tabs>
        <w:suppressAutoHyphens w:val="0"/>
        <w:spacing w:after="0" w:line="100" w:lineRule="atLeast"/>
        <w:ind w:firstLine="426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0 hlasů </w:t>
      </w:r>
    </w:p>
    <w:p w14:paraId="621252F1" w14:textId="7404E3A1" w:rsidR="00404AEA" w:rsidRDefault="00404AEA" w:rsidP="00404AEA">
      <w:pPr>
        <w:pStyle w:val="Odstavecseseznamem"/>
        <w:tabs>
          <w:tab w:val="right" w:pos="0"/>
          <w:tab w:val="left" w:pos="1418"/>
          <w:tab w:val="right" w:pos="2127"/>
        </w:tabs>
        <w:suppressAutoHyphens w:val="0"/>
        <w:spacing w:after="0" w:line="100" w:lineRule="atLeast"/>
        <w:ind w:firstLine="426"/>
        <w:jc w:val="both"/>
        <w:rPr>
          <w:rStyle w:val="WW-Standardnpsmoodstavce"/>
          <w:rFonts w:ascii="Times New Roman" w:hAnsi="Times New Roman"/>
          <w:sz w:val="24"/>
          <w:szCs w:val="24"/>
        </w:rPr>
      </w:pPr>
    </w:p>
    <w:p w14:paraId="4F7DFD56" w14:textId="1CF3A542" w:rsidR="009E71BE" w:rsidRPr="006B2A68" w:rsidRDefault="0038240C">
      <w:pPr>
        <w:tabs>
          <w:tab w:val="left" w:pos="0"/>
        </w:tabs>
        <w:spacing w:after="120"/>
        <w:jc w:val="both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  <w:r w:rsidRPr="006B2A68">
        <w:rPr>
          <w:rStyle w:val="WW-Standardnpsmoodstavce"/>
          <w:rFonts w:ascii="Times New Roman" w:hAnsi="Times New Roman"/>
          <w:sz w:val="24"/>
          <w:szCs w:val="24"/>
        </w:rPr>
        <w:t xml:space="preserve">Ad </w:t>
      </w:r>
      <w:r w:rsidR="0031363C">
        <w:rPr>
          <w:rStyle w:val="WW-Standardnpsmoodstavce"/>
          <w:rFonts w:ascii="Times New Roman" w:hAnsi="Times New Roman"/>
          <w:sz w:val="24"/>
          <w:szCs w:val="24"/>
        </w:rPr>
        <w:t>5</w:t>
      </w:r>
      <w:r w:rsidRPr="006B2A68">
        <w:rPr>
          <w:rStyle w:val="WW-Standardnpsmoodstavce"/>
          <w:rFonts w:ascii="Times New Roman" w:hAnsi="Times New Roman"/>
          <w:sz w:val="26"/>
          <w:szCs w:val="26"/>
        </w:rPr>
        <w:t>)</w:t>
      </w:r>
      <w:r>
        <w:rPr>
          <w:rStyle w:val="WW-Standardnpsmoodstavce"/>
          <w:rFonts w:ascii="Times New Roman" w:hAnsi="Times New Roman"/>
          <w:sz w:val="26"/>
          <w:szCs w:val="26"/>
        </w:rPr>
        <w:t xml:space="preserve"> </w:t>
      </w:r>
      <w:r w:rsidR="009E71BE" w:rsidRPr="006B2A68">
        <w:rPr>
          <w:rStyle w:val="WW-Standardnpsmoodstavce"/>
          <w:rFonts w:ascii="Times New Roman" w:eastAsia="Times New Roman" w:hAnsi="Times New Roman" w:cs="Times New Roman"/>
          <w:b/>
          <w:sz w:val="26"/>
          <w:szCs w:val="26"/>
        </w:rPr>
        <w:t>Závěr</w:t>
      </w:r>
    </w:p>
    <w:p w14:paraId="7601273D" w14:textId="41E5564F" w:rsidR="009E71BE" w:rsidRPr="006B2A68" w:rsidRDefault="0031363C">
      <w:pPr>
        <w:pStyle w:val="Odstavecseseznamem"/>
        <w:tabs>
          <w:tab w:val="left" w:pos="284"/>
        </w:tabs>
        <w:spacing w:before="28"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Jednání bylo ukončeno v</w:t>
      </w:r>
      <w:r w:rsidR="00E85572">
        <w:rPr>
          <w:rStyle w:val="WW-Standardnpsmoodstavce"/>
          <w:rFonts w:ascii="Times New Roman" w:eastAsia="Times New Roman" w:hAnsi="Times New Roman"/>
          <w:sz w:val="24"/>
          <w:szCs w:val="24"/>
        </w:rPr>
        <w:t> 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1</w:t>
      </w:r>
      <w:r w:rsidR="00E85572">
        <w:rPr>
          <w:rStyle w:val="WW-Standardnpsmoodstavce"/>
          <w:rFonts w:ascii="Times New Roman" w:eastAsia="Times New Roman" w:hAnsi="Times New Roman"/>
          <w:sz w:val="24"/>
          <w:szCs w:val="24"/>
        </w:rPr>
        <w:t>8:30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h. </w:t>
      </w:r>
      <w:r w:rsidR="00EC4043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Další </w:t>
      </w:r>
      <w:r w:rsidR="0099143D">
        <w:rPr>
          <w:rStyle w:val="WW-Standardnpsmoodstavce"/>
          <w:rFonts w:ascii="Times New Roman" w:eastAsia="Times New Roman" w:hAnsi="Times New Roman"/>
          <w:sz w:val="24"/>
          <w:szCs w:val="24"/>
        </w:rPr>
        <w:t>jednání</w:t>
      </w:r>
      <w:r w:rsidR="00EC4043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FV </w:t>
      </w:r>
      <w:r w:rsidR="00E85572">
        <w:rPr>
          <w:rStyle w:val="WW-Standardnpsmoodstavce"/>
          <w:rFonts w:ascii="Times New Roman" w:eastAsia="Times New Roman" w:hAnsi="Times New Roman"/>
          <w:sz w:val="24"/>
          <w:szCs w:val="24"/>
        </w:rPr>
        <w:t>je plánováno na</w:t>
      </w:r>
      <w:r w:rsidR="00A65624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středu</w:t>
      </w:r>
      <w:r w:rsidR="00EC4043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E85572">
        <w:rPr>
          <w:rStyle w:val="WW-Standardnpsmoodstavce"/>
          <w:rFonts w:ascii="Times New Roman" w:eastAsia="Times New Roman" w:hAnsi="Times New Roman"/>
          <w:sz w:val="24"/>
          <w:szCs w:val="24"/>
        </w:rPr>
        <w:t>10</w:t>
      </w:r>
      <w:r w:rsidR="00554A16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="004E1BB4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E85572">
        <w:rPr>
          <w:rStyle w:val="WW-Standardnpsmoodstavce"/>
          <w:rFonts w:ascii="Times New Roman" w:eastAsia="Times New Roman" w:hAnsi="Times New Roman"/>
          <w:sz w:val="24"/>
          <w:szCs w:val="24"/>
        </w:rPr>
        <w:t>květ</w:t>
      </w:r>
      <w:r w:rsidR="004E1BB4">
        <w:rPr>
          <w:rStyle w:val="WW-Standardnpsmoodstavce"/>
          <w:rFonts w:ascii="Times New Roman" w:eastAsia="Times New Roman" w:hAnsi="Times New Roman"/>
          <w:sz w:val="24"/>
          <w:szCs w:val="24"/>
        </w:rPr>
        <w:t>na</w:t>
      </w:r>
      <w:r w:rsidR="00554A16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202</w:t>
      </w:r>
      <w:r w:rsidR="004E1BB4">
        <w:rPr>
          <w:rStyle w:val="WW-Standardnpsmoodstavce"/>
          <w:rFonts w:ascii="Times New Roman" w:eastAsia="Times New Roman" w:hAnsi="Times New Roman"/>
          <w:sz w:val="24"/>
          <w:szCs w:val="24"/>
        </w:rPr>
        <w:t>3</w:t>
      </w:r>
      <w:r w:rsidR="00560B4B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od 17. hod.</w:t>
      </w:r>
    </w:p>
    <w:p w14:paraId="254B4001" w14:textId="77777777" w:rsidR="009E71BE" w:rsidRPr="006B2A68" w:rsidRDefault="009E71BE">
      <w:pPr>
        <w:pStyle w:val="Normln1"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32F1E" w14:textId="11E5B1BE" w:rsidR="009E71BE" w:rsidRPr="006B2A68" w:rsidRDefault="00554A16">
      <w:pPr>
        <w:pStyle w:val="Normln1"/>
        <w:tabs>
          <w:tab w:val="left" w:pos="0"/>
        </w:tabs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9E71BE" w:rsidRPr="006B2A68">
        <w:rPr>
          <w:rFonts w:ascii="Times New Roman" w:hAnsi="Times New Roman" w:cs="Times New Roman"/>
          <w:sz w:val="24"/>
          <w:szCs w:val="24"/>
        </w:rPr>
        <w:t xml:space="preserve">: </w:t>
      </w:r>
      <w:r w:rsidR="008110DE">
        <w:rPr>
          <w:rFonts w:ascii="Times New Roman" w:hAnsi="Times New Roman" w:cs="Times New Roman"/>
          <w:sz w:val="24"/>
          <w:szCs w:val="24"/>
        </w:rPr>
        <w:t>Pavel Netušil</w:t>
      </w:r>
    </w:p>
    <w:sectPr w:rsidR="009E71BE" w:rsidRPr="006B2A68" w:rsidSect="00554A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445" w14:textId="77777777" w:rsidR="008A2155" w:rsidRDefault="008A2155">
      <w:pPr>
        <w:spacing w:after="0" w:line="240" w:lineRule="auto"/>
      </w:pPr>
      <w:r>
        <w:separator/>
      </w:r>
    </w:p>
  </w:endnote>
  <w:endnote w:type="continuationSeparator" w:id="0">
    <w:p w14:paraId="1DDF04BA" w14:textId="77777777" w:rsidR="008A2155" w:rsidRDefault="008A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libri"/>
    <w:charset w:val="EE"/>
    <w:family w:val="roman"/>
    <w:pitch w:val="variable"/>
    <w:sig w:usb0="00000000" w:usb1="500078FF" w:usb2="00000021" w:usb3="00000000" w:csb0="000001B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CC96" w14:textId="77777777" w:rsidR="008A2155" w:rsidRDefault="008A2155">
      <w:pPr>
        <w:spacing w:after="0" w:line="240" w:lineRule="auto"/>
      </w:pPr>
      <w:r>
        <w:separator/>
      </w:r>
    </w:p>
  </w:footnote>
  <w:footnote w:type="continuationSeparator" w:id="0">
    <w:p w14:paraId="39CEAEB9" w14:textId="77777777" w:rsidR="008A2155" w:rsidRDefault="008A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 w:val="0"/>
        <w:kern w:val="1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ascii="Times New Roman" w:eastAsia="Times New Roman" w:hAnsi="Times New Roman" w:cs="Times New Roman" w:hint="default"/>
        <w:b w:val="0"/>
        <w:bCs w:val="0"/>
        <w:kern w:val="1"/>
        <w:sz w:val="24"/>
        <w:szCs w:val="24"/>
        <w:lang w:eastAsia="cs-CZ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4" w15:restartNumberingAfterBreak="0">
    <w:nsid w:val="0E98012B"/>
    <w:multiLevelType w:val="hybridMultilevel"/>
    <w:tmpl w:val="648A8084"/>
    <w:lvl w:ilvl="0" w:tplc="A908401C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3B786B"/>
    <w:multiLevelType w:val="hybridMultilevel"/>
    <w:tmpl w:val="4828A1DC"/>
    <w:lvl w:ilvl="0" w:tplc="882A15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8FC0A08"/>
    <w:multiLevelType w:val="hybridMultilevel"/>
    <w:tmpl w:val="F9CA8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B6647"/>
    <w:multiLevelType w:val="hybridMultilevel"/>
    <w:tmpl w:val="F946B1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23139727">
    <w:abstractNumId w:val="0"/>
  </w:num>
  <w:num w:numId="2" w16cid:durableId="1495562389">
    <w:abstractNumId w:val="1"/>
  </w:num>
  <w:num w:numId="3" w16cid:durableId="730234687">
    <w:abstractNumId w:val="2"/>
  </w:num>
  <w:num w:numId="4" w16cid:durableId="1972007176">
    <w:abstractNumId w:val="3"/>
  </w:num>
  <w:num w:numId="5" w16cid:durableId="1715304279">
    <w:abstractNumId w:val="5"/>
  </w:num>
  <w:num w:numId="6" w16cid:durableId="1588271298">
    <w:abstractNumId w:val="4"/>
  </w:num>
  <w:num w:numId="7" w16cid:durableId="880747125">
    <w:abstractNumId w:val="7"/>
  </w:num>
  <w:num w:numId="8" w16cid:durableId="1862817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25"/>
    <w:rsid w:val="00055792"/>
    <w:rsid w:val="00063376"/>
    <w:rsid w:val="000777AB"/>
    <w:rsid w:val="000839A3"/>
    <w:rsid w:val="000C6683"/>
    <w:rsid w:val="001436BE"/>
    <w:rsid w:val="0015050B"/>
    <w:rsid w:val="001672EF"/>
    <w:rsid w:val="0017034D"/>
    <w:rsid w:val="00194B2D"/>
    <w:rsid w:val="001A4BA0"/>
    <w:rsid w:val="001A5D2F"/>
    <w:rsid w:val="00236B26"/>
    <w:rsid w:val="002A3E32"/>
    <w:rsid w:val="0031363C"/>
    <w:rsid w:val="003551A5"/>
    <w:rsid w:val="0038240C"/>
    <w:rsid w:val="00385EA8"/>
    <w:rsid w:val="003A6916"/>
    <w:rsid w:val="00400DCF"/>
    <w:rsid w:val="00404AEA"/>
    <w:rsid w:val="004300B3"/>
    <w:rsid w:val="004918C2"/>
    <w:rsid w:val="00495A22"/>
    <w:rsid w:val="004B5E6F"/>
    <w:rsid w:val="004E1BB4"/>
    <w:rsid w:val="00506C46"/>
    <w:rsid w:val="0053393A"/>
    <w:rsid w:val="005409D7"/>
    <w:rsid w:val="00554A16"/>
    <w:rsid w:val="00560B4B"/>
    <w:rsid w:val="00574C31"/>
    <w:rsid w:val="005918CE"/>
    <w:rsid w:val="005A0B2E"/>
    <w:rsid w:val="005D3A62"/>
    <w:rsid w:val="005F3547"/>
    <w:rsid w:val="005F7244"/>
    <w:rsid w:val="0067386B"/>
    <w:rsid w:val="0068289E"/>
    <w:rsid w:val="006B08B7"/>
    <w:rsid w:val="006B2A68"/>
    <w:rsid w:val="006B670A"/>
    <w:rsid w:val="006C621C"/>
    <w:rsid w:val="006D4F39"/>
    <w:rsid w:val="00713E0F"/>
    <w:rsid w:val="0077174B"/>
    <w:rsid w:val="007B3F8B"/>
    <w:rsid w:val="007E1346"/>
    <w:rsid w:val="007E1668"/>
    <w:rsid w:val="008110DE"/>
    <w:rsid w:val="008A2155"/>
    <w:rsid w:val="008D1FC1"/>
    <w:rsid w:val="008F041E"/>
    <w:rsid w:val="00922945"/>
    <w:rsid w:val="0099143D"/>
    <w:rsid w:val="009B000C"/>
    <w:rsid w:val="009B1D74"/>
    <w:rsid w:val="009E71BE"/>
    <w:rsid w:val="00A11A0E"/>
    <w:rsid w:val="00A22DEB"/>
    <w:rsid w:val="00A2454F"/>
    <w:rsid w:val="00A65624"/>
    <w:rsid w:val="00A833D2"/>
    <w:rsid w:val="00A8373D"/>
    <w:rsid w:val="00AD36A7"/>
    <w:rsid w:val="00B51025"/>
    <w:rsid w:val="00B7249A"/>
    <w:rsid w:val="00B924F1"/>
    <w:rsid w:val="00BB1318"/>
    <w:rsid w:val="00BF4138"/>
    <w:rsid w:val="00C26FC0"/>
    <w:rsid w:val="00C42502"/>
    <w:rsid w:val="00C570F2"/>
    <w:rsid w:val="00C91E27"/>
    <w:rsid w:val="00C92CCE"/>
    <w:rsid w:val="00D704AA"/>
    <w:rsid w:val="00DC432D"/>
    <w:rsid w:val="00DF6658"/>
    <w:rsid w:val="00E00AA7"/>
    <w:rsid w:val="00E0507A"/>
    <w:rsid w:val="00E70FBE"/>
    <w:rsid w:val="00E85572"/>
    <w:rsid w:val="00EC4043"/>
    <w:rsid w:val="00EE430D"/>
    <w:rsid w:val="00F04D95"/>
    <w:rsid w:val="00F324FA"/>
    <w:rsid w:val="00F33F90"/>
    <w:rsid w:val="00F9674C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0F53EA"/>
  <w15:chartTrackingRefBased/>
  <w15:docId w15:val="{2402CA01-B859-4A1F-9722-E9D6B60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  <w:textAlignment w:val="baseline"/>
    </w:pPr>
    <w:rPr>
      <w:rFonts w:ascii="Calibri" w:eastAsia="SimSun" w:hAnsi="Calibri" w:cs="OpenSymbol"/>
      <w:kern w:val="1"/>
      <w:sz w:val="22"/>
      <w:szCs w:val="22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dpis4">
    <w:name w:val="heading 4"/>
    <w:basedOn w:val="Normln"/>
    <w:next w:val="Zkladntext"/>
    <w:qFormat/>
    <w:pPr>
      <w:keepNext/>
      <w:numPr>
        <w:numId w:val="2"/>
      </w:numPr>
      <w:spacing w:before="28" w:after="62" w:line="100" w:lineRule="atLeast"/>
      <w:outlineLvl w:val="3"/>
    </w:pPr>
    <w:rPr>
      <w:rFonts w:ascii="Times New Roman" w:eastAsia="Times New Roman" w:hAnsi="Times New Roman" w:cs="Calibri"/>
      <w:b/>
      <w:bCs/>
      <w:sz w:val="28"/>
      <w:szCs w:val="28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432" w:hanging="432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bCs w:val="0"/>
      <w:kern w:val="1"/>
      <w:sz w:val="24"/>
      <w:szCs w:val="24"/>
      <w:lang w:eastAsia="cs-CZ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/>
      <w:color w:val="auto"/>
      <w:sz w:val="24"/>
      <w:szCs w:val="24"/>
      <w:u w:val="none"/>
    </w:rPr>
  </w:style>
  <w:style w:type="character" w:customStyle="1" w:styleId="Standardnpsmoodstavce7">
    <w:name w:val="Standardní písmo odstavce7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6">
    <w:name w:val="Standardní písmo odstavce6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kern w:val="1"/>
      <w:sz w:val="24"/>
      <w:szCs w:val="24"/>
    </w:rPr>
  </w:style>
  <w:style w:type="character" w:customStyle="1" w:styleId="WW8Num7z0">
    <w:name w:val="WW8Num7z0"/>
    <w:rPr>
      <w:rFonts w:eastAsia="Times New Roman" w:hint="default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 w:val="0"/>
      <w:kern w:val="1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5">
    <w:name w:val="Standardní písmo odstavce5"/>
  </w:style>
  <w:style w:type="character" w:customStyle="1" w:styleId="WW8Num4z1">
    <w:name w:val="WW8Num4z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kern w:val="1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customStyle="1" w:styleId="Nadpis4Char">
    <w:name w:val="Nadpis 4 Char"/>
    <w:basedOn w:val="WW-Standardnpsmoodstavce"/>
  </w:style>
  <w:style w:type="character" w:customStyle="1" w:styleId="TextbublinyChar">
    <w:name w:val="Text bubliny Char"/>
    <w:basedOn w:val="WW-Standardnpsmoodstavce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kern w:val="1"/>
      <w:sz w:val="24"/>
      <w:szCs w:val="24"/>
    </w:rPr>
  </w:style>
  <w:style w:type="character" w:customStyle="1" w:styleId="StandardChar">
    <w:name w:val="Standard Char"/>
    <w:rPr>
      <w:rFonts w:eastAsia="SimSun" w:cs="Mangal"/>
      <w:kern w:val="1"/>
      <w:sz w:val="24"/>
      <w:szCs w:val="24"/>
      <w:lang w:val="cs-CZ" w:bidi="hi-IN"/>
    </w:rPr>
  </w:style>
  <w:style w:type="character" w:customStyle="1" w:styleId="StylStandardTunPodtrenZarovnatdoblokuChar">
    <w:name w:val="Styl Standard + Tučné Podtržení Zarovnat do bloku Char"/>
    <w:rPr>
      <w:rFonts w:eastAsia="SimSun" w:cs="Mangal"/>
      <w:b/>
      <w:bCs/>
      <w:kern w:val="1"/>
      <w:sz w:val="24"/>
      <w:szCs w:val="24"/>
      <w:u w:val="single"/>
      <w:lang w:val="cs-CZ" w:bidi="hi-IN"/>
    </w:rPr>
  </w:style>
  <w:style w:type="character" w:customStyle="1" w:styleId="WWCharLFO4LVL1">
    <w:name w:val="WW_CharLFO4LVL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SimSun" w:hAnsi="Calibri" w:cs="OpenSymbol"/>
      <w:kern w:val="1"/>
    </w:rPr>
  </w:style>
  <w:style w:type="character" w:customStyle="1" w:styleId="PedmtkomenteChar">
    <w:name w:val="Předmět komentáře Char"/>
    <w:rPr>
      <w:rFonts w:ascii="Calibri" w:eastAsia="SimSun" w:hAnsi="Calibri" w:cs="OpenSymbol"/>
      <w:b/>
      <w:bCs/>
      <w:kern w:val="1"/>
    </w:rPr>
  </w:style>
  <w:style w:type="character" w:customStyle="1" w:styleId="TextpoznpodarouChar">
    <w:name w:val="Text pozn. pod čarou Char"/>
    <w:rPr>
      <w:rFonts w:ascii="Calibri" w:eastAsia="SimSun" w:hAnsi="Calibri" w:cs="OpenSymbol"/>
      <w:kern w:val="1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Znakapoznpodarou2">
    <w:name w:val="Značka pozn. pod čarou2"/>
    <w:rPr>
      <w:vertAlign w:val="superscript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Znakapoznpodarou3">
    <w:name w:val="Značka pozn. pod čarou3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6">
    <w:name w:val="Titulek6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2">
    <w:name w:val="Normální2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1">
    <w:name w:val="Normální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OpenSymbol"/>
      <w:kern w:val="1"/>
      <w:sz w:val="22"/>
      <w:szCs w:val="22"/>
      <w:lang w:eastAsia="zh-CN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styleId="Normlnweb">
    <w:name w:val="Normal (Web)"/>
    <w:basedOn w:val="Normln"/>
    <w:uiPriority w:val="99"/>
  </w:style>
  <w:style w:type="paragraph" w:styleId="Textbubliny">
    <w:name w:val="Balloon Text"/>
    <w:basedOn w:val="Normln"/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Odstavecseseznamem">
    <w:name w:val="List Paragraph"/>
    <w:basedOn w:val="Standard"/>
    <w:qFormat/>
    <w:pPr>
      <w:widowControl/>
      <w:spacing w:after="200" w:line="276" w:lineRule="auto"/>
    </w:pPr>
    <w:rPr>
      <w:rFonts w:ascii="Calibri" w:eastAsia="Calibri" w:hAnsi="Calibri" w:cs="Times New Roman"/>
      <w:sz w:val="22"/>
      <w:szCs w:val="20"/>
      <w:lang w:bidi="ar-SA"/>
    </w:rPr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titul">
    <w:name w:val="Podtitul"/>
    <w:basedOn w:val="Normln"/>
    <w:next w:val="Zkladntext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Import1">
    <w:name w:val="Import 1"/>
    <w:basedOn w:val="Normln"/>
    <w:pPr>
      <w:widowControl w:val="0"/>
      <w:tabs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</w:tabs>
      <w:spacing w:line="288" w:lineRule="auto"/>
      <w:ind w:left="1296"/>
    </w:pPr>
    <w:rPr>
      <w:rFonts w:ascii="Arial" w:eastAsia="Arial" w:hAnsi="Arial" w:cs="Arial"/>
      <w:szCs w:val="20"/>
    </w:rPr>
  </w:style>
  <w:style w:type="paragraph" w:styleId="Bezmezer">
    <w:name w:val="No Spacing"/>
    <w:qFormat/>
    <w:pPr>
      <w:suppressAutoHyphens/>
      <w:autoSpaceDE w:val="0"/>
      <w:spacing w:line="100" w:lineRule="atLeast"/>
      <w:textAlignment w:val="baseline"/>
    </w:pPr>
    <w:rPr>
      <w:rFonts w:cs="Calibri"/>
      <w:kern w:val="1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tabs>
        <w:tab w:val="left" w:pos="1620"/>
      </w:tabs>
      <w:ind w:left="720" w:hanging="720"/>
      <w:jc w:val="both"/>
    </w:pPr>
    <w:rPr>
      <w:rFonts w:eastAsia="Times New Roman"/>
    </w:rPr>
  </w:style>
  <w:style w:type="paragraph" w:customStyle="1" w:styleId="Nadpis31">
    <w:name w:val="Nadpis 31"/>
    <w:basedOn w:val="Standard"/>
    <w:next w:val="Standard"/>
    <w:pPr>
      <w:keepNext/>
      <w:spacing w:before="240" w:after="60"/>
    </w:pPr>
    <w:rPr>
      <w:sz w:val="26"/>
      <w:szCs w:val="26"/>
    </w:rPr>
  </w:style>
  <w:style w:type="paragraph" w:customStyle="1" w:styleId="Zkladntext0">
    <w:name w:val="Základní text~~~~~~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eastAsia="Times New Roman" w:hAnsi="Arial" w:cs="Arial"/>
      <w:szCs w:val="20"/>
    </w:rPr>
  </w:style>
  <w:style w:type="paragraph" w:customStyle="1" w:styleId="StylStandardTunPodtrenZarovnatdobloku">
    <w:name w:val="Styl Standard + Tučné Podtržení Zarovnat do bloku"/>
    <w:basedOn w:val="Standard"/>
    <w:pPr>
      <w:jc w:val="both"/>
    </w:pPr>
    <w:rPr>
      <w:rFonts w:eastAsia="Times New Roman" w:cs="Times New Roman"/>
      <w:b/>
      <w:bCs/>
      <w:szCs w:val="20"/>
      <w:u w:val="single"/>
    </w:rPr>
  </w:style>
  <w:style w:type="paragraph" w:customStyle="1" w:styleId="CharChar3">
    <w:name w:val="Char Char3"/>
    <w:basedOn w:val="Normln"/>
    <w:pPr>
      <w:suppressAutoHyphens w:val="0"/>
      <w:spacing w:after="160" w:line="240" w:lineRule="exact"/>
      <w:textAlignment w:val="auto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Textkomente1">
    <w:name w:val="Text komentáře1"/>
    <w:basedOn w:val="Normln"/>
    <w:rPr>
      <w:rFonts w:cs="Times New Roman"/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rFonts w:cs="Times New Roman"/>
      <w:sz w:val="20"/>
      <w:szCs w:val="20"/>
      <w:lang w:val="x-none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Textvysvtlivek">
    <w:name w:val="endnote text"/>
    <w:basedOn w:val="Norml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8F508-0497-4FD2-9EB2-4A8C37A00BF7}"/>
</file>

<file path=customXml/itemProps2.xml><?xml version="1.0" encoding="utf-8"?>
<ds:datastoreItem xmlns:ds="http://schemas.openxmlformats.org/officeDocument/2006/customXml" ds:itemID="{F0169132-C335-4831-B4CE-A49C7E5413A1}"/>
</file>

<file path=customXml/itemProps3.xml><?xml version="1.0" encoding="utf-8"?>
<ds:datastoreItem xmlns:ds="http://schemas.openxmlformats.org/officeDocument/2006/customXml" ds:itemID="{C51FCF9E-D527-4DFF-A60A-E62B75DA9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Netušil</dc:creator>
  <cp:keywords/>
  <cp:lastModifiedBy>zastupitel</cp:lastModifiedBy>
  <cp:revision>2</cp:revision>
  <cp:lastPrinted>2015-09-14T08:45:00Z</cp:lastPrinted>
  <dcterms:created xsi:type="dcterms:W3CDTF">2023-05-08T22:15:00Z</dcterms:created>
  <dcterms:modified xsi:type="dcterms:W3CDTF">2023-05-08T22:15:00Z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