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AB7" w:rsidRPr="00383648" w:rsidRDefault="00347AB7" w:rsidP="003147D4">
      <w:pPr>
        <w:pStyle w:val="Nzev"/>
      </w:pPr>
      <w:r w:rsidRPr="00383648">
        <w:t>Veřejnoprávní smlouva o poskytnutí finančního příspěvku</w:t>
      </w:r>
    </w:p>
    <w:p w:rsidR="00347AB7" w:rsidRPr="00383648" w:rsidRDefault="00347AB7" w:rsidP="00DF590F">
      <w:pPr>
        <w:pStyle w:val="Nzev"/>
      </w:pPr>
      <w:r w:rsidRPr="00383648">
        <w:t xml:space="preserve">z rozpočtu města Příbora z programu </w:t>
      </w:r>
      <w:r w:rsidR="000C1F46">
        <w:t xml:space="preserve">Podpora reklamního označení provozoven pro </w:t>
      </w:r>
      <w:r w:rsidRPr="00383648">
        <w:t xml:space="preserve">rok </w:t>
      </w:r>
      <w:r w:rsidR="00DA19A0">
        <w:t>……</w:t>
      </w:r>
    </w:p>
    <w:p w:rsidR="00347AB7" w:rsidRDefault="00347AB7" w:rsidP="009A142E">
      <w:pPr>
        <w:pStyle w:val="slosmlouvy"/>
      </w:pPr>
      <w:r w:rsidRPr="009A142E">
        <w:t>č.</w:t>
      </w:r>
      <w:r w:rsidR="009A142E" w:rsidRPr="009A142E">
        <w:t xml:space="preserve"> </w:t>
      </w:r>
      <w:r w:rsidR="00CF3570">
        <w:t>…</w:t>
      </w:r>
      <w:r w:rsidRPr="009A142E">
        <w:t>/</w:t>
      </w:r>
      <w:r w:rsidR="00CF3570">
        <w:t>…</w:t>
      </w:r>
    </w:p>
    <w:p w:rsidR="004A6639" w:rsidRPr="009A142E" w:rsidRDefault="004A6639" w:rsidP="009A142E">
      <w:pPr>
        <w:pStyle w:val="slosmlouvy"/>
      </w:pPr>
    </w:p>
    <w:p w:rsidR="00347AB7" w:rsidRPr="00BD13EB" w:rsidRDefault="00347AB7" w:rsidP="00DF590F">
      <w:pPr>
        <w:pStyle w:val="lnek"/>
        <w:rPr>
          <w:szCs w:val="24"/>
        </w:rPr>
      </w:pPr>
      <w:r w:rsidRPr="00BD13EB">
        <w:rPr>
          <w:szCs w:val="24"/>
        </w:rPr>
        <w:t>Článek I.</w:t>
      </w:r>
    </w:p>
    <w:p w:rsidR="00AC36AD" w:rsidRPr="00BD13EB" w:rsidRDefault="00347AB7" w:rsidP="00AC36AD">
      <w:pPr>
        <w:pStyle w:val="Nzevlnku"/>
      </w:pPr>
      <w:r w:rsidRPr="00BD13EB">
        <w:t>Smluvní strany</w:t>
      </w:r>
    </w:p>
    <w:p w:rsidR="00347AB7" w:rsidRPr="00BD13EB" w:rsidRDefault="00347AB7" w:rsidP="00DF590F">
      <w:pPr>
        <w:tabs>
          <w:tab w:val="left" w:pos="3402"/>
        </w:tabs>
        <w:rPr>
          <w:rFonts w:ascii="Calibri" w:hAnsi="Calibri" w:cs="Tahoma"/>
          <w:b/>
        </w:rPr>
      </w:pPr>
      <w:r w:rsidRPr="00BD13EB">
        <w:rPr>
          <w:rFonts w:ascii="Calibri" w:hAnsi="Calibri" w:cs="Tahoma"/>
          <w:b/>
        </w:rPr>
        <w:t>Poskytovatel finančního příspěvku:</w:t>
      </w:r>
      <w:r w:rsidRPr="00BD13EB">
        <w:rPr>
          <w:rFonts w:ascii="Calibri" w:hAnsi="Calibri" w:cs="Tahoma"/>
          <w:b/>
        </w:rPr>
        <w:tab/>
        <w:t>Město Příbor</w:t>
      </w:r>
    </w:p>
    <w:p w:rsidR="00347AB7" w:rsidRPr="00BD13EB" w:rsidRDefault="00347AB7" w:rsidP="00DF590F">
      <w:pPr>
        <w:tabs>
          <w:tab w:val="left" w:pos="3402"/>
        </w:tabs>
        <w:rPr>
          <w:rFonts w:ascii="Calibri" w:hAnsi="Calibri" w:cs="Tahoma"/>
        </w:rPr>
      </w:pPr>
      <w:r w:rsidRPr="00BD13EB">
        <w:rPr>
          <w:rFonts w:ascii="Calibri" w:hAnsi="Calibri" w:cs="Tahoma"/>
        </w:rPr>
        <w:t>se sídlem</w:t>
      </w:r>
      <w:r w:rsidRPr="00BD13EB">
        <w:rPr>
          <w:rFonts w:ascii="Calibri" w:hAnsi="Calibri" w:cs="Tahoma"/>
        </w:rPr>
        <w:tab/>
        <w:t>náměstí S. Freuda 19, 742 58 Příbor</w:t>
      </w:r>
    </w:p>
    <w:p w:rsidR="00347AB7" w:rsidRPr="00BD13EB" w:rsidRDefault="00347AB7" w:rsidP="00DF590F">
      <w:pPr>
        <w:tabs>
          <w:tab w:val="left" w:pos="3402"/>
        </w:tabs>
        <w:rPr>
          <w:rFonts w:ascii="Calibri" w:hAnsi="Calibri" w:cs="Tahoma"/>
        </w:rPr>
      </w:pPr>
      <w:r w:rsidRPr="00BD13EB">
        <w:rPr>
          <w:rFonts w:ascii="Calibri" w:hAnsi="Calibri" w:cs="Tahoma"/>
        </w:rPr>
        <w:t>v zastoupení:</w:t>
      </w:r>
      <w:r w:rsidRPr="00BD13EB">
        <w:rPr>
          <w:rFonts w:ascii="Calibri" w:hAnsi="Calibri" w:cs="Tahoma"/>
        </w:rPr>
        <w:tab/>
        <w:t xml:space="preserve">Ing. </w:t>
      </w:r>
      <w:r w:rsidR="000713AB" w:rsidRPr="00BD13EB">
        <w:rPr>
          <w:rFonts w:ascii="Calibri" w:hAnsi="Calibri" w:cs="Tahoma"/>
        </w:rPr>
        <w:t>arch. Jan Malík</w:t>
      </w:r>
      <w:r w:rsidRPr="00BD13EB">
        <w:rPr>
          <w:rFonts w:ascii="Calibri" w:hAnsi="Calibri" w:cs="Tahoma"/>
        </w:rPr>
        <w:t xml:space="preserve">, starosta města </w:t>
      </w:r>
    </w:p>
    <w:p w:rsidR="00347AB7" w:rsidRPr="00BD13EB" w:rsidRDefault="00347AB7" w:rsidP="00DF590F">
      <w:pPr>
        <w:tabs>
          <w:tab w:val="left" w:pos="3402"/>
        </w:tabs>
        <w:rPr>
          <w:rFonts w:ascii="Calibri" w:hAnsi="Calibri" w:cs="Tahoma"/>
        </w:rPr>
      </w:pPr>
      <w:r w:rsidRPr="00BD13EB">
        <w:rPr>
          <w:rFonts w:ascii="Calibri" w:hAnsi="Calibri" w:cs="Tahoma"/>
        </w:rPr>
        <w:t>IČ:</w:t>
      </w:r>
      <w:r w:rsidRPr="00BD13EB">
        <w:rPr>
          <w:rFonts w:ascii="Calibri" w:hAnsi="Calibri" w:cs="Tahoma"/>
        </w:rPr>
        <w:tab/>
        <w:t>00298328</w:t>
      </w:r>
    </w:p>
    <w:p w:rsidR="00347AB7" w:rsidRPr="00BD13EB" w:rsidRDefault="00347AB7" w:rsidP="00DF590F">
      <w:pPr>
        <w:tabs>
          <w:tab w:val="left" w:pos="3402"/>
        </w:tabs>
        <w:rPr>
          <w:rFonts w:ascii="Calibri" w:hAnsi="Calibri" w:cs="Tahoma"/>
        </w:rPr>
      </w:pPr>
      <w:r w:rsidRPr="00BD13EB">
        <w:rPr>
          <w:rFonts w:ascii="Calibri" w:hAnsi="Calibri" w:cs="Tahoma"/>
        </w:rPr>
        <w:t xml:space="preserve">DIČ: </w:t>
      </w:r>
      <w:r w:rsidRPr="00BD13EB">
        <w:rPr>
          <w:rFonts w:ascii="Calibri" w:hAnsi="Calibri" w:cs="Tahoma"/>
        </w:rPr>
        <w:tab/>
        <w:t>CZ0028328</w:t>
      </w:r>
    </w:p>
    <w:p w:rsidR="000C1F46" w:rsidRPr="00BD13EB" w:rsidRDefault="00347AB7" w:rsidP="00DF590F">
      <w:pPr>
        <w:tabs>
          <w:tab w:val="left" w:pos="3402"/>
        </w:tabs>
        <w:ind w:left="3402" w:hanging="3402"/>
        <w:rPr>
          <w:rFonts w:ascii="Calibri" w:hAnsi="Calibri" w:cs="Tahoma"/>
        </w:rPr>
      </w:pPr>
      <w:r w:rsidRPr="00BD13EB">
        <w:rPr>
          <w:rFonts w:ascii="Calibri" w:hAnsi="Calibri" w:cs="Tahoma"/>
        </w:rPr>
        <w:t>bankovní spojení:</w:t>
      </w:r>
      <w:r w:rsidRPr="00BD13EB">
        <w:rPr>
          <w:rFonts w:ascii="Calibri" w:hAnsi="Calibri" w:cs="Tahoma"/>
        </w:rPr>
        <w:tab/>
        <w:t xml:space="preserve">Komerční banka a.s., </w:t>
      </w:r>
      <w:proofErr w:type="spellStart"/>
      <w:r w:rsidRPr="00BD13EB">
        <w:rPr>
          <w:rFonts w:ascii="Calibri" w:hAnsi="Calibri" w:cs="Tahoma"/>
        </w:rPr>
        <w:t>exp</w:t>
      </w:r>
      <w:proofErr w:type="spellEnd"/>
      <w:r w:rsidRPr="00BD13EB">
        <w:rPr>
          <w:rFonts w:ascii="Calibri" w:hAnsi="Calibri" w:cs="Tahoma"/>
        </w:rPr>
        <w:t>. </w:t>
      </w:r>
      <w:r w:rsidR="00377202" w:rsidRPr="00BD13EB">
        <w:rPr>
          <w:rFonts w:ascii="Calibri" w:hAnsi="Calibri" w:cs="Tahoma"/>
        </w:rPr>
        <w:t>Příbor</w:t>
      </w:r>
    </w:p>
    <w:p w:rsidR="00347AB7" w:rsidRPr="00BD13EB" w:rsidRDefault="000C1F46" w:rsidP="00DF590F">
      <w:pPr>
        <w:tabs>
          <w:tab w:val="left" w:pos="3402"/>
        </w:tabs>
        <w:ind w:left="3402" w:hanging="3402"/>
        <w:rPr>
          <w:rFonts w:ascii="Calibri" w:hAnsi="Calibri" w:cs="Tahoma"/>
        </w:rPr>
      </w:pPr>
      <w:r w:rsidRPr="00BD13EB">
        <w:rPr>
          <w:rFonts w:ascii="Calibri" w:hAnsi="Calibri" w:cs="Tahoma"/>
        </w:rPr>
        <w:t>číslo účtu:</w:t>
      </w:r>
      <w:r w:rsidRPr="00BD13EB">
        <w:rPr>
          <w:rFonts w:ascii="Calibri" w:hAnsi="Calibri" w:cs="Tahoma"/>
        </w:rPr>
        <w:tab/>
      </w:r>
      <w:r w:rsidR="00347AB7" w:rsidRPr="00BD13EB">
        <w:rPr>
          <w:rFonts w:ascii="Calibri" w:hAnsi="Calibri" w:cs="Tahoma"/>
        </w:rPr>
        <w:t>č.</w:t>
      </w:r>
      <w:r w:rsidR="00B561C1" w:rsidRPr="00BD13EB">
        <w:rPr>
          <w:rFonts w:ascii="Calibri" w:hAnsi="Calibri" w:cs="Tahoma"/>
        </w:rPr>
        <w:t xml:space="preserve"> </w:t>
      </w:r>
      <w:proofErr w:type="spellStart"/>
      <w:r w:rsidR="00347AB7" w:rsidRPr="00BD13EB">
        <w:rPr>
          <w:rFonts w:ascii="Calibri" w:hAnsi="Calibri" w:cs="Tahoma"/>
        </w:rPr>
        <w:t>ú.</w:t>
      </w:r>
      <w:proofErr w:type="spellEnd"/>
      <w:r w:rsidR="00347AB7" w:rsidRPr="00BD13EB">
        <w:rPr>
          <w:rFonts w:ascii="Calibri" w:hAnsi="Calibri" w:cs="Tahoma"/>
        </w:rPr>
        <w:t xml:space="preserve"> 2225801/0100                                                                   </w:t>
      </w:r>
    </w:p>
    <w:p w:rsidR="00347AB7" w:rsidRPr="00BD13EB" w:rsidRDefault="00347AB7" w:rsidP="00DF590F">
      <w:pPr>
        <w:tabs>
          <w:tab w:val="left" w:pos="3402"/>
        </w:tabs>
        <w:ind w:left="3402" w:hanging="3402"/>
        <w:rPr>
          <w:rFonts w:ascii="Calibri" w:hAnsi="Calibri" w:cs="Tahoma"/>
        </w:rPr>
      </w:pPr>
      <w:r w:rsidRPr="00BD13EB">
        <w:rPr>
          <w:rFonts w:ascii="Calibri" w:hAnsi="Calibri" w:cs="Tahoma"/>
        </w:rPr>
        <w:t>(dále jen „poskytovatel“)</w:t>
      </w:r>
    </w:p>
    <w:p w:rsidR="00347AB7" w:rsidRPr="00BD13EB" w:rsidRDefault="00347AB7" w:rsidP="00547685">
      <w:pPr>
        <w:spacing w:before="240" w:after="240"/>
        <w:rPr>
          <w:rFonts w:ascii="Calibri" w:hAnsi="Calibri" w:cs="Tahoma"/>
        </w:rPr>
      </w:pPr>
      <w:r w:rsidRPr="00BD13EB">
        <w:rPr>
          <w:rFonts w:ascii="Calibri" w:hAnsi="Calibri" w:cs="Tahoma"/>
        </w:rPr>
        <w:t>a</w:t>
      </w:r>
    </w:p>
    <w:p w:rsidR="00523D17" w:rsidRPr="00BD13EB" w:rsidRDefault="00347AB7" w:rsidP="00DF590F">
      <w:pPr>
        <w:tabs>
          <w:tab w:val="left" w:pos="3402"/>
        </w:tabs>
        <w:rPr>
          <w:rFonts w:ascii="Calibri" w:hAnsi="Calibri" w:cs="Tahoma"/>
        </w:rPr>
      </w:pPr>
      <w:r w:rsidRPr="00BD13EB">
        <w:rPr>
          <w:rFonts w:ascii="Calibri" w:hAnsi="Calibri" w:cs="Tahoma"/>
          <w:b/>
        </w:rPr>
        <w:t>Příjemce finančního příspěvku:</w:t>
      </w:r>
      <w:r w:rsidRPr="00BD13EB">
        <w:rPr>
          <w:rFonts w:ascii="Calibri" w:hAnsi="Calibri" w:cs="Tahoma"/>
        </w:rPr>
        <w:tab/>
        <w:t xml:space="preserve"> </w:t>
      </w:r>
    </w:p>
    <w:p w:rsidR="00347AB7" w:rsidRPr="00BD13EB" w:rsidRDefault="000C1F46" w:rsidP="00DF590F">
      <w:pPr>
        <w:tabs>
          <w:tab w:val="left" w:pos="3402"/>
        </w:tabs>
        <w:rPr>
          <w:rFonts w:ascii="Calibri" w:hAnsi="Calibri" w:cs="Tahoma"/>
        </w:rPr>
      </w:pPr>
      <w:r w:rsidRPr="00BD13EB">
        <w:rPr>
          <w:rFonts w:ascii="Calibri" w:hAnsi="Calibri" w:cs="Tahoma"/>
        </w:rPr>
        <w:t xml:space="preserve">Bytem/ místem podnikání/ </w:t>
      </w:r>
      <w:r w:rsidR="00523D17" w:rsidRPr="00BD13EB">
        <w:rPr>
          <w:rFonts w:ascii="Calibri" w:hAnsi="Calibri" w:cs="Tahoma"/>
        </w:rPr>
        <w:t xml:space="preserve">se </w:t>
      </w:r>
      <w:r w:rsidR="00347AB7" w:rsidRPr="00BD13EB">
        <w:rPr>
          <w:rFonts w:ascii="Calibri" w:hAnsi="Calibri" w:cs="Tahoma"/>
        </w:rPr>
        <w:t>sídlem:</w:t>
      </w:r>
      <w:r w:rsidR="00347AB7" w:rsidRPr="00BD13EB">
        <w:rPr>
          <w:rFonts w:ascii="Calibri" w:hAnsi="Calibri" w:cs="Tahoma"/>
        </w:rPr>
        <w:tab/>
      </w:r>
      <w:r w:rsidR="00347AB7" w:rsidRPr="00BD13EB">
        <w:rPr>
          <w:rFonts w:ascii="Calibri" w:hAnsi="Calibri" w:cs="Tahoma"/>
        </w:rPr>
        <w:tab/>
      </w:r>
      <w:r w:rsidR="00347AB7" w:rsidRPr="00BD13EB">
        <w:rPr>
          <w:rFonts w:ascii="Calibri" w:hAnsi="Calibri" w:cs="Tahoma"/>
        </w:rPr>
        <w:tab/>
      </w:r>
    </w:p>
    <w:p w:rsidR="000C1F46" w:rsidRPr="00BD13EB" w:rsidRDefault="000C1F46" w:rsidP="00DF590F">
      <w:pPr>
        <w:tabs>
          <w:tab w:val="left" w:pos="3402"/>
        </w:tabs>
        <w:rPr>
          <w:rFonts w:ascii="Calibri" w:hAnsi="Calibri" w:cs="Tahoma"/>
        </w:rPr>
      </w:pPr>
      <w:r w:rsidRPr="00BD13EB">
        <w:rPr>
          <w:rFonts w:ascii="Calibri" w:hAnsi="Calibri" w:cs="Tahoma"/>
        </w:rPr>
        <w:t>IČO:</w:t>
      </w:r>
    </w:p>
    <w:p w:rsidR="000C1F46" w:rsidRPr="00BD13EB" w:rsidRDefault="000C1F46" w:rsidP="00DF590F">
      <w:pPr>
        <w:tabs>
          <w:tab w:val="left" w:pos="3402"/>
        </w:tabs>
        <w:rPr>
          <w:rFonts w:ascii="Calibri" w:hAnsi="Calibri" w:cs="Tahoma"/>
        </w:rPr>
      </w:pPr>
      <w:r w:rsidRPr="00BD13EB">
        <w:rPr>
          <w:rFonts w:ascii="Calibri" w:hAnsi="Calibri" w:cs="Tahoma"/>
        </w:rPr>
        <w:t>DIČ:</w:t>
      </w:r>
    </w:p>
    <w:p w:rsidR="000C1F46" w:rsidRPr="00BD13EB" w:rsidRDefault="000C1F46" w:rsidP="000C1F46">
      <w:pPr>
        <w:tabs>
          <w:tab w:val="left" w:pos="3402"/>
        </w:tabs>
        <w:ind w:left="3402" w:hanging="3402"/>
        <w:rPr>
          <w:rFonts w:ascii="Calibri" w:hAnsi="Calibri" w:cs="Tahoma"/>
        </w:rPr>
      </w:pPr>
      <w:r w:rsidRPr="00BD13EB">
        <w:rPr>
          <w:rFonts w:ascii="Calibri" w:hAnsi="Calibri" w:cs="Tahoma"/>
        </w:rPr>
        <w:t>bankovní spojení:</w:t>
      </w:r>
      <w:r w:rsidRPr="00BD13EB">
        <w:rPr>
          <w:rFonts w:ascii="Calibri" w:hAnsi="Calibri" w:cs="Tahoma"/>
        </w:rPr>
        <w:tab/>
      </w:r>
    </w:p>
    <w:p w:rsidR="00347AB7" w:rsidRPr="00BD13EB" w:rsidRDefault="000C1F46" w:rsidP="00DF590F">
      <w:pPr>
        <w:tabs>
          <w:tab w:val="left" w:pos="3402"/>
        </w:tabs>
        <w:rPr>
          <w:rFonts w:ascii="Calibri" w:hAnsi="Calibri" w:cs="Tahoma"/>
        </w:rPr>
      </w:pPr>
      <w:r w:rsidRPr="00BD13EB">
        <w:rPr>
          <w:rFonts w:ascii="Calibri" w:hAnsi="Calibri" w:cs="Tahoma"/>
        </w:rPr>
        <w:t>číslo účtu:</w:t>
      </w:r>
      <w:r w:rsidR="00347AB7" w:rsidRPr="00BD13EB">
        <w:rPr>
          <w:rFonts w:ascii="Calibri" w:hAnsi="Calibri" w:cs="Tahoma"/>
        </w:rPr>
        <w:tab/>
        <w:t xml:space="preserve"> </w:t>
      </w:r>
    </w:p>
    <w:p w:rsidR="00347AB7" w:rsidRPr="00BD13EB" w:rsidRDefault="00347AB7" w:rsidP="00547685">
      <w:pPr>
        <w:tabs>
          <w:tab w:val="left" w:pos="3402"/>
        </w:tabs>
        <w:ind w:left="3402" w:hanging="3402"/>
        <w:rPr>
          <w:rFonts w:ascii="Calibri" w:hAnsi="Calibri" w:cs="Tahoma"/>
        </w:rPr>
      </w:pPr>
      <w:r w:rsidRPr="00BD13EB">
        <w:rPr>
          <w:rFonts w:ascii="Calibri" w:hAnsi="Calibri" w:cs="Tahoma"/>
        </w:rPr>
        <w:t>(dále jen „příjemce“)</w:t>
      </w:r>
    </w:p>
    <w:p w:rsidR="00347AB7" w:rsidRPr="00BD13EB" w:rsidRDefault="00347AB7" w:rsidP="00547685">
      <w:pPr>
        <w:spacing w:before="240" w:after="240"/>
        <w:jc w:val="center"/>
        <w:rPr>
          <w:rFonts w:ascii="Calibri" w:hAnsi="Calibri"/>
          <w:i/>
        </w:rPr>
      </w:pPr>
      <w:r w:rsidRPr="00BD13EB">
        <w:rPr>
          <w:rFonts w:ascii="Calibri" w:hAnsi="Calibri" w:cs="Tahoma"/>
        </w:rPr>
        <w:t>(poskytovatel a příjemce dále též „smluvní strany“)</w:t>
      </w:r>
    </w:p>
    <w:p w:rsidR="00347AB7" w:rsidRDefault="00347AB7" w:rsidP="00AC36AD">
      <w:pPr>
        <w:spacing w:after="360"/>
        <w:jc w:val="center"/>
        <w:rPr>
          <w:rFonts w:ascii="Calibri" w:hAnsi="Calibri" w:cs="Tahoma"/>
        </w:rPr>
      </w:pPr>
      <w:r w:rsidRPr="00BD13EB">
        <w:rPr>
          <w:rFonts w:ascii="Calibri" w:hAnsi="Calibri" w:cs="Tahoma"/>
        </w:rPr>
        <w:t xml:space="preserve">uzavírají po vzájemném projednání následující veřejnoprávní smlouvu o poskytnutí finančního příspěvku z rozpočtu města Příbora z programu </w:t>
      </w:r>
      <w:r w:rsidR="000C1F46" w:rsidRPr="00BD13EB">
        <w:rPr>
          <w:rFonts w:ascii="Calibri" w:hAnsi="Calibri" w:cs="Tahoma"/>
        </w:rPr>
        <w:t xml:space="preserve">Podpora označení provozoven </w:t>
      </w:r>
      <w:r w:rsidRPr="00BD13EB">
        <w:rPr>
          <w:rFonts w:ascii="Calibri" w:hAnsi="Calibri" w:cs="Tahoma"/>
        </w:rPr>
        <w:t xml:space="preserve">pro rok </w:t>
      </w:r>
      <w:proofErr w:type="gramStart"/>
      <w:r w:rsidR="00DA19A0">
        <w:rPr>
          <w:rFonts w:ascii="Calibri" w:hAnsi="Calibri" w:cs="Tahoma"/>
        </w:rPr>
        <w:t>…….</w:t>
      </w:r>
      <w:proofErr w:type="gramEnd"/>
      <w:r w:rsidRPr="00BD13EB">
        <w:rPr>
          <w:rFonts w:ascii="Calibri" w:hAnsi="Calibri" w:cs="Tahoma"/>
        </w:rPr>
        <w:t>:</w:t>
      </w:r>
    </w:p>
    <w:p w:rsidR="00347AB7" w:rsidRPr="00547685" w:rsidRDefault="00347AB7" w:rsidP="00547685">
      <w:pPr>
        <w:pStyle w:val="lnek"/>
      </w:pPr>
      <w:r w:rsidRPr="00547685">
        <w:t>Článek II.</w:t>
      </w:r>
    </w:p>
    <w:p w:rsidR="00347AB7" w:rsidRPr="00547685" w:rsidRDefault="00347AB7" w:rsidP="00AC36AD">
      <w:pPr>
        <w:pStyle w:val="Nzevlnku"/>
      </w:pPr>
      <w:r w:rsidRPr="00507255">
        <w:t>Základní ustanovení</w:t>
      </w:r>
    </w:p>
    <w:p w:rsidR="00347AB7" w:rsidRPr="00547685" w:rsidRDefault="00347AB7" w:rsidP="00C070C2">
      <w:pPr>
        <w:pStyle w:val="Odstavecvlnku"/>
      </w:pPr>
      <w:r w:rsidRPr="00507255">
        <w:t>Poskytovatel na základě této smlouvy v souladu s § 1746 odst. 2</w:t>
      </w:r>
      <w:r w:rsidR="00B561C1">
        <w:t>.</w:t>
      </w:r>
      <w:r w:rsidRPr="00507255">
        <w:t xml:space="preserve"> zákona č. 89/2012 Sb., občanského zákoníku, v platném znění, v souladu s </w:t>
      </w:r>
      <w:r w:rsidRPr="006F2686">
        <w:t>§ 85 c</w:t>
      </w:r>
      <w:r w:rsidR="001D1D2E">
        <w:t>)</w:t>
      </w:r>
      <w:r w:rsidRPr="006F2686">
        <w:t xml:space="preserve"> a § 102 odst. 3</w:t>
      </w:r>
      <w:r w:rsidR="00B561C1">
        <w:t>.</w:t>
      </w:r>
      <w:r w:rsidRPr="006F2686">
        <w:t xml:space="preserve"> zákona č.</w:t>
      </w:r>
      <w:r>
        <w:t> </w:t>
      </w:r>
      <w:r w:rsidRPr="006F2686">
        <w:t>128/2000 Sb., o obcích, v</w:t>
      </w:r>
      <w:r w:rsidR="001D1D2E">
        <w:t>e znění pozdějších předpisů</w:t>
      </w:r>
      <w:r w:rsidRPr="006F2686">
        <w:t>, zákona č. 250/2000 Sb.,</w:t>
      </w:r>
      <w:r w:rsidRPr="00507255">
        <w:t xml:space="preserve"> </w:t>
      </w:r>
      <w:r w:rsidR="00BD13EB">
        <w:br/>
      </w:r>
      <w:r w:rsidRPr="00507255">
        <w:t>o rozpočtových pravidlech ú</w:t>
      </w:r>
      <w:r w:rsidRPr="00547685">
        <w:rPr>
          <w:rFonts w:ascii="Times New Roman" w:hAnsi="Times New Roman" w:cs="Times New Roman"/>
        </w:rPr>
        <w:t>z</w:t>
      </w:r>
      <w:r w:rsidRPr="00507255">
        <w:t>emních rozpočtů, v</w:t>
      </w:r>
      <w:r w:rsidR="00FA04B1">
        <w:t>e znění pozdějších předpisů</w:t>
      </w:r>
      <w:r w:rsidRPr="00507255">
        <w:t xml:space="preserve">, a zákona </w:t>
      </w:r>
      <w:r w:rsidR="00BD13EB">
        <w:br/>
      </w:r>
      <w:r w:rsidRPr="00507255">
        <w:t>č. 320/2001 Sb.</w:t>
      </w:r>
      <w:r w:rsidR="00B561C1">
        <w:t>,</w:t>
      </w:r>
      <w:r w:rsidRPr="00507255">
        <w:t xml:space="preserve"> o finanční kontrole, ve veřejné správě a o změně některých zákonů (zákon o finanční kontrole)</w:t>
      </w:r>
      <w:r w:rsidR="001D1D2E">
        <w:t>, ve znění pozdějších předpisů</w:t>
      </w:r>
      <w:r w:rsidRPr="00507255">
        <w:rPr>
          <w:b/>
          <w:color w:val="333399"/>
        </w:rPr>
        <w:t xml:space="preserve"> </w:t>
      </w:r>
      <w:r w:rsidRPr="0075406B">
        <w:t>poskytne příjemci finanční příspěvek určený výlučně za účelem stanoveným v článku IV.</w:t>
      </w:r>
      <w:r>
        <w:t> </w:t>
      </w:r>
      <w:r w:rsidRPr="0075406B">
        <w:t xml:space="preserve">odst. 1. této smlouvy. </w:t>
      </w:r>
    </w:p>
    <w:p w:rsidR="00BD13EB" w:rsidRDefault="00BD13EB" w:rsidP="00547685">
      <w:pPr>
        <w:pStyle w:val="lnek"/>
      </w:pPr>
    </w:p>
    <w:p w:rsidR="00BD13EB" w:rsidRDefault="00BD13EB" w:rsidP="00547685">
      <w:pPr>
        <w:pStyle w:val="lnek"/>
      </w:pPr>
    </w:p>
    <w:p w:rsidR="00347AB7" w:rsidRPr="00507255" w:rsidRDefault="00347AB7" w:rsidP="00547685">
      <w:pPr>
        <w:pStyle w:val="lnek"/>
      </w:pPr>
      <w:r w:rsidRPr="00507255">
        <w:lastRenderedPageBreak/>
        <w:t>Článek III.</w:t>
      </w:r>
    </w:p>
    <w:p w:rsidR="00347AB7" w:rsidRPr="00547685" w:rsidRDefault="00347AB7" w:rsidP="00AC36AD">
      <w:pPr>
        <w:pStyle w:val="Nzevlnku"/>
      </w:pPr>
      <w:r w:rsidRPr="00507255">
        <w:t>Předmět smlouvy</w:t>
      </w:r>
    </w:p>
    <w:p w:rsidR="00347AB7" w:rsidRDefault="00347AB7" w:rsidP="00C070C2">
      <w:pPr>
        <w:pStyle w:val="Odstavecvlnku"/>
        <w:numPr>
          <w:ilvl w:val="0"/>
          <w:numId w:val="13"/>
        </w:numPr>
      </w:pPr>
      <w:r w:rsidRPr="001838BE">
        <w:t xml:space="preserve">Předmětem této smlouvy je poskytnutí finančního příspěvku ve výši </w:t>
      </w:r>
      <w:r w:rsidR="000C1F46" w:rsidRPr="00C070C2">
        <w:rPr>
          <w:b/>
          <w:bCs/>
        </w:rPr>
        <w:t>………………</w:t>
      </w:r>
      <w:proofErr w:type="gramStart"/>
      <w:r w:rsidR="000C1F46" w:rsidRPr="00C070C2">
        <w:rPr>
          <w:b/>
          <w:bCs/>
        </w:rPr>
        <w:t>…….</w:t>
      </w:r>
      <w:proofErr w:type="gramEnd"/>
      <w:r w:rsidRPr="00CF3570">
        <w:t xml:space="preserve">Kč </w:t>
      </w:r>
      <w:r w:rsidRPr="001838BE">
        <w:t>(</w:t>
      </w:r>
      <w:r w:rsidR="000C1F46">
        <w:t>slovy:……………….. korun českých</w:t>
      </w:r>
      <w:r w:rsidRPr="001838BE">
        <w:t xml:space="preserve">) pro kalendářní rok </w:t>
      </w:r>
      <w:r w:rsidR="00DA19A0">
        <w:t>……</w:t>
      </w:r>
      <w:r w:rsidRPr="001838BE">
        <w:t xml:space="preserve"> (dále také „rozhodný rok“) (</w:t>
      </w:r>
      <w:r w:rsidR="000C1F46">
        <w:t xml:space="preserve">dále jen „finanční příspěvek“) za účelem realizace projektu na označení provozovny na objektu v MPR Příbor </w:t>
      </w:r>
      <w:r w:rsidR="00CF3570">
        <w:t>nebo</w:t>
      </w:r>
      <w:r w:rsidR="000C1F46">
        <w:t xml:space="preserve"> jejím ochranném pásmu.</w:t>
      </w:r>
    </w:p>
    <w:p w:rsidR="00347AB7" w:rsidRPr="00F10D21" w:rsidRDefault="00347AB7" w:rsidP="00547685">
      <w:pPr>
        <w:pStyle w:val="lnek"/>
      </w:pPr>
      <w:r w:rsidRPr="008B58F7">
        <w:t>Článek</w:t>
      </w:r>
      <w:r w:rsidRPr="007A47FB">
        <w:t xml:space="preserve"> </w:t>
      </w:r>
      <w:r w:rsidRPr="00F10D21">
        <w:t xml:space="preserve">IV. </w:t>
      </w:r>
    </w:p>
    <w:p w:rsidR="00347AB7" w:rsidRDefault="00347AB7" w:rsidP="00AC36AD">
      <w:pPr>
        <w:pStyle w:val="Nzevlnku"/>
      </w:pPr>
      <w:r w:rsidRPr="00F10D21">
        <w:t xml:space="preserve">Účel </w:t>
      </w:r>
      <w:r>
        <w:t>smlouvy</w:t>
      </w:r>
    </w:p>
    <w:p w:rsidR="00080F6D" w:rsidRPr="00AC36AD" w:rsidRDefault="00084500" w:rsidP="00C070C2">
      <w:pPr>
        <w:pStyle w:val="Odstavecvlnku"/>
        <w:numPr>
          <w:ilvl w:val="0"/>
          <w:numId w:val="14"/>
        </w:numPr>
      </w:pPr>
      <w:r>
        <w:t>Dotace se poskytuje příjemci na označení provozovny v objektu č. p. ………   na ul………………………………………742 58</w:t>
      </w:r>
      <w:r w:rsidRPr="00B809C6">
        <w:t xml:space="preserve"> Příbor, </w:t>
      </w:r>
      <w:proofErr w:type="spellStart"/>
      <w:r w:rsidRPr="00B809C6">
        <w:t>parc</w:t>
      </w:r>
      <w:proofErr w:type="spellEnd"/>
      <w:r w:rsidRPr="00B809C6">
        <w:t xml:space="preserve">. č. </w:t>
      </w:r>
      <w:r>
        <w:t>……………..</w:t>
      </w:r>
      <w:r w:rsidR="00347AB7" w:rsidRPr="00B809C6">
        <w:t xml:space="preserve"> v rozsahu těchto prací:</w:t>
      </w:r>
      <w:r w:rsidR="00292524" w:rsidRPr="00C070C2">
        <w:rPr>
          <w:color w:val="000000"/>
          <w:sz w:val="20"/>
          <w:szCs w:val="20"/>
        </w:rPr>
        <w:t xml:space="preserve"> </w:t>
      </w:r>
      <w:r w:rsidRPr="00C070C2">
        <w:rPr>
          <w:color w:val="000000"/>
          <w:szCs w:val="24"/>
        </w:rPr>
        <w:t>……………………………………………………………………………………………………………………………………</w:t>
      </w:r>
      <w:r w:rsidR="00AC36AD" w:rsidRPr="00C070C2">
        <w:rPr>
          <w:color w:val="000000"/>
          <w:szCs w:val="24"/>
        </w:rPr>
        <w:t>…….</w:t>
      </w:r>
    </w:p>
    <w:p w:rsidR="00AC36AD" w:rsidRDefault="00AC36AD" w:rsidP="00C070C2">
      <w:pPr>
        <w:pStyle w:val="Odstavecvlnku"/>
        <w:numPr>
          <w:ilvl w:val="0"/>
          <w:numId w:val="0"/>
        </w:numPr>
        <w:ind w:left="360"/>
      </w:pPr>
    </w:p>
    <w:p w:rsidR="00347AB7" w:rsidRPr="00B809C6" w:rsidRDefault="00347AB7" w:rsidP="00C070C2">
      <w:pPr>
        <w:pStyle w:val="Odstavecvlnku"/>
        <w:numPr>
          <w:ilvl w:val="0"/>
          <w:numId w:val="14"/>
        </w:numPr>
      </w:pPr>
      <w:r w:rsidRPr="00B809C6">
        <w:t>Finanční příspěvek ve výši uvedené v čl. III. této smlouvy poskytne poskytovatel příjemci pouze při dodržení těchto rozpočtových poměrů: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95"/>
        <w:gridCol w:w="2437"/>
      </w:tblGrid>
      <w:tr w:rsidR="00347AB7" w:rsidRPr="00B809C6" w:rsidTr="00CD1FBA">
        <w:trPr>
          <w:jc w:val="center"/>
        </w:trPr>
        <w:tc>
          <w:tcPr>
            <w:tcW w:w="3995" w:type="dxa"/>
            <w:tcBorders>
              <w:bottom w:val="single" w:sz="8" w:space="0" w:color="000000"/>
            </w:tcBorders>
          </w:tcPr>
          <w:p w:rsidR="00347AB7" w:rsidRPr="00B809C6" w:rsidRDefault="00347AB7" w:rsidP="00DF590F">
            <w:pPr>
              <w:tabs>
                <w:tab w:val="num" w:pos="360"/>
              </w:tabs>
              <w:ind w:left="180" w:hanging="180"/>
              <w:rPr>
                <w:rFonts w:ascii="Calibri" w:hAnsi="Calibri"/>
              </w:rPr>
            </w:pPr>
            <w:r w:rsidRPr="00B809C6">
              <w:rPr>
                <w:rFonts w:ascii="Calibri" w:hAnsi="Calibri"/>
                <w:sz w:val="22"/>
                <w:szCs w:val="22"/>
              </w:rPr>
              <w:t>Náklady celkem (včetně DPH)</w:t>
            </w:r>
          </w:p>
        </w:tc>
        <w:tc>
          <w:tcPr>
            <w:tcW w:w="2437" w:type="dxa"/>
            <w:tcBorders>
              <w:bottom w:val="single" w:sz="8" w:space="0" w:color="000000"/>
            </w:tcBorders>
          </w:tcPr>
          <w:p w:rsidR="00347AB7" w:rsidRPr="00B809C6" w:rsidRDefault="006B1EFA" w:rsidP="00DF590F">
            <w:pPr>
              <w:tabs>
                <w:tab w:val="num" w:pos="360"/>
              </w:tabs>
              <w:ind w:left="180" w:hanging="1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47AB7" w:rsidRPr="00B809C6">
              <w:rPr>
                <w:rFonts w:ascii="Calibri" w:hAnsi="Calibri"/>
                <w:sz w:val="22"/>
                <w:szCs w:val="22"/>
              </w:rPr>
              <w:t>Kč</w:t>
            </w:r>
          </w:p>
        </w:tc>
      </w:tr>
      <w:tr w:rsidR="00347AB7" w:rsidRPr="00B809C6" w:rsidTr="00CD1FBA">
        <w:trPr>
          <w:trHeight w:val="70"/>
          <w:jc w:val="center"/>
        </w:trPr>
        <w:tc>
          <w:tcPr>
            <w:tcW w:w="3995" w:type="dxa"/>
          </w:tcPr>
          <w:p w:rsidR="00347AB7" w:rsidRPr="00B809C6" w:rsidRDefault="00347AB7" w:rsidP="00DF590F">
            <w:pPr>
              <w:tabs>
                <w:tab w:val="num" w:pos="360"/>
              </w:tabs>
              <w:ind w:left="180" w:hanging="180"/>
              <w:rPr>
                <w:rFonts w:ascii="Calibri" w:hAnsi="Calibri"/>
              </w:rPr>
            </w:pPr>
            <w:r w:rsidRPr="00B809C6">
              <w:rPr>
                <w:rFonts w:ascii="Calibri" w:hAnsi="Calibri"/>
                <w:sz w:val="22"/>
                <w:szCs w:val="22"/>
              </w:rPr>
              <w:t>Uznatelné náklady</w:t>
            </w:r>
          </w:p>
        </w:tc>
        <w:tc>
          <w:tcPr>
            <w:tcW w:w="2437" w:type="dxa"/>
          </w:tcPr>
          <w:p w:rsidR="00347AB7" w:rsidRPr="00B809C6" w:rsidRDefault="006B1EFA" w:rsidP="00DF590F">
            <w:pPr>
              <w:tabs>
                <w:tab w:val="num" w:pos="360"/>
              </w:tabs>
              <w:ind w:left="180" w:hanging="1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47AB7" w:rsidRPr="00B809C6">
              <w:rPr>
                <w:rFonts w:ascii="Calibri" w:hAnsi="Calibri"/>
                <w:sz w:val="22"/>
                <w:szCs w:val="22"/>
              </w:rPr>
              <w:t>Kč</w:t>
            </w:r>
          </w:p>
        </w:tc>
      </w:tr>
      <w:tr w:rsidR="00347AB7" w:rsidRPr="00B809C6" w:rsidTr="00CD1FBA">
        <w:trPr>
          <w:trHeight w:val="176"/>
          <w:jc w:val="center"/>
        </w:trPr>
        <w:tc>
          <w:tcPr>
            <w:tcW w:w="3995" w:type="dxa"/>
          </w:tcPr>
          <w:p w:rsidR="00347AB7" w:rsidRPr="00B809C6" w:rsidRDefault="00347AB7" w:rsidP="00DF590F">
            <w:pPr>
              <w:tabs>
                <w:tab w:val="num" w:pos="360"/>
              </w:tabs>
              <w:ind w:left="180" w:hanging="180"/>
              <w:rPr>
                <w:rFonts w:ascii="Calibri" w:hAnsi="Calibri"/>
              </w:rPr>
            </w:pPr>
            <w:r w:rsidRPr="00B809C6">
              <w:rPr>
                <w:rFonts w:ascii="Calibri" w:hAnsi="Calibri"/>
                <w:sz w:val="22"/>
                <w:szCs w:val="22"/>
              </w:rPr>
              <w:t>Podíl poskytovatele (města)</w:t>
            </w:r>
          </w:p>
        </w:tc>
        <w:tc>
          <w:tcPr>
            <w:tcW w:w="2437" w:type="dxa"/>
          </w:tcPr>
          <w:p w:rsidR="00347AB7" w:rsidRPr="00237DA1" w:rsidRDefault="00347AB7" w:rsidP="00DF590F">
            <w:pPr>
              <w:tabs>
                <w:tab w:val="num" w:pos="360"/>
              </w:tabs>
              <w:ind w:left="180" w:hanging="180"/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9A142E">
              <w:rPr>
                <w:rFonts w:ascii="Calibri" w:hAnsi="Calibri"/>
                <w:sz w:val="22"/>
                <w:szCs w:val="22"/>
              </w:rPr>
              <w:t>Kč</w:t>
            </w:r>
          </w:p>
        </w:tc>
      </w:tr>
      <w:tr w:rsidR="009A142E" w:rsidRPr="009A142E" w:rsidTr="00CD1FBA">
        <w:trPr>
          <w:trHeight w:val="176"/>
          <w:jc w:val="center"/>
        </w:trPr>
        <w:tc>
          <w:tcPr>
            <w:tcW w:w="3995" w:type="dxa"/>
          </w:tcPr>
          <w:p w:rsidR="00347AB7" w:rsidRPr="00B809C6" w:rsidRDefault="00347AB7" w:rsidP="00DF590F">
            <w:pPr>
              <w:tabs>
                <w:tab w:val="num" w:pos="360"/>
              </w:tabs>
              <w:ind w:left="180" w:hanging="180"/>
              <w:rPr>
                <w:rFonts w:ascii="Calibri" w:hAnsi="Calibri"/>
              </w:rPr>
            </w:pPr>
            <w:r w:rsidRPr="00B809C6">
              <w:rPr>
                <w:rFonts w:ascii="Calibri" w:hAnsi="Calibri"/>
                <w:sz w:val="22"/>
                <w:szCs w:val="22"/>
              </w:rPr>
              <w:t>Podíl příjemce (vlastníka</w:t>
            </w:r>
            <w:r w:rsidR="00084500">
              <w:rPr>
                <w:rFonts w:ascii="Calibri" w:hAnsi="Calibri"/>
                <w:sz w:val="22"/>
                <w:szCs w:val="22"/>
              </w:rPr>
              <w:t>/provozovatele</w:t>
            </w:r>
            <w:r w:rsidRPr="00B809C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437" w:type="dxa"/>
          </w:tcPr>
          <w:p w:rsidR="00347AB7" w:rsidRPr="009A142E" w:rsidRDefault="00347AB7" w:rsidP="00227E85">
            <w:pPr>
              <w:tabs>
                <w:tab w:val="num" w:pos="360"/>
              </w:tabs>
              <w:ind w:left="180" w:hanging="180"/>
              <w:jc w:val="right"/>
              <w:rPr>
                <w:rFonts w:ascii="Calibri" w:hAnsi="Calibri"/>
              </w:rPr>
            </w:pPr>
            <w:r w:rsidRPr="009A142E">
              <w:rPr>
                <w:rFonts w:ascii="Calibri" w:hAnsi="Calibri"/>
                <w:sz w:val="22"/>
                <w:szCs w:val="22"/>
              </w:rPr>
              <w:t>Kč</w:t>
            </w:r>
          </w:p>
        </w:tc>
      </w:tr>
    </w:tbl>
    <w:p w:rsidR="00AC36AD" w:rsidRDefault="00AC36AD" w:rsidP="00C070C2">
      <w:pPr>
        <w:pStyle w:val="Odstavecvlnku"/>
        <w:numPr>
          <w:ilvl w:val="0"/>
          <w:numId w:val="0"/>
        </w:numPr>
        <w:ind w:left="357"/>
      </w:pPr>
    </w:p>
    <w:p w:rsidR="00347AB7" w:rsidRPr="00B809C6" w:rsidRDefault="00347AB7" w:rsidP="00C070C2">
      <w:pPr>
        <w:pStyle w:val="Odstavecvlnku"/>
      </w:pPr>
      <w:r w:rsidRPr="00B809C6">
        <w:t xml:space="preserve">Dojde-li při realizaci </w:t>
      </w:r>
      <w:r w:rsidR="00084500">
        <w:t>projektu</w:t>
      </w:r>
      <w:r w:rsidRPr="00B809C6">
        <w:t xml:space="preserve"> ke snížení nákladů uvedených v odst. 2</w:t>
      </w:r>
      <w:r w:rsidR="00086B28">
        <w:t>.</w:t>
      </w:r>
      <w:r w:rsidRPr="00B809C6">
        <w:t xml:space="preserve"> tohoto článku, sníží poskytovatel finanční příspěvek v poměru uvedeném v tomto článku.</w:t>
      </w:r>
    </w:p>
    <w:p w:rsidR="00347AB7" w:rsidRPr="00B809C6" w:rsidRDefault="00347AB7" w:rsidP="00C61900">
      <w:pPr>
        <w:pStyle w:val="lnek"/>
      </w:pPr>
      <w:r w:rsidRPr="00B809C6">
        <w:t>Článek V.</w:t>
      </w:r>
    </w:p>
    <w:p w:rsidR="00347AB7" w:rsidRPr="00B809C6" w:rsidRDefault="00347AB7" w:rsidP="00AC36AD">
      <w:pPr>
        <w:pStyle w:val="Nzevlnku"/>
      </w:pPr>
      <w:r w:rsidRPr="00B809C6">
        <w:t>Podmínky čerpání příspěvku</w:t>
      </w:r>
    </w:p>
    <w:p w:rsidR="00347AB7" w:rsidRDefault="00347AB7" w:rsidP="00C070C2">
      <w:pPr>
        <w:pStyle w:val="Odstavecvlnku"/>
        <w:numPr>
          <w:ilvl w:val="0"/>
          <w:numId w:val="15"/>
        </w:numPr>
      </w:pPr>
      <w:r w:rsidRPr="00B809C6">
        <w:t xml:space="preserve">Příjemce je povinen použít finanční příspěvek ve výši </w:t>
      </w:r>
      <w:r w:rsidR="00084500">
        <w:t>………………</w:t>
      </w:r>
      <w:r w:rsidRPr="009A142E">
        <w:t xml:space="preserve"> Kč </w:t>
      </w:r>
      <w:r w:rsidRPr="00B809C6">
        <w:t>v souladu s touto smlouvou a jejím účelem, a to výlučně k úhradě výdajů stanoveným účelem této smlouvy.</w:t>
      </w:r>
    </w:p>
    <w:p w:rsidR="00AC36AD" w:rsidRPr="00B809C6" w:rsidRDefault="00AC36AD" w:rsidP="00C070C2">
      <w:pPr>
        <w:pStyle w:val="Odstavecvlnku"/>
        <w:numPr>
          <w:ilvl w:val="0"/>
          <w:numId w:val="0"/>
        </w:numPr>
        <w:ind w:left="360"/>
      </w:pPr>
    </w:p>
    <w:p w:rsidR="00084500" w:rsidRDefault="00347AB7" w:rsidP="00C070C2">
      <w:pPr>
        <w:pStyle w:val="Odstavecvlnku"/>
      </w:pPr>
      <w:r w:rsidRPr="00B809C6">
        <w:t xml:space="preserve">Bude </w:t>
      </w:r>
      <w:r w:rsidR="00084500" w:rsidRPr="00B809C6">
        <w:t>dodržen</w:t>
      </w:r>
      <w:r w:rsidR="00084500">
        <w:t xml:space="preserve">o </w:t>
      </w:r>
      <w:r w:rsidR="00084500" w:rsidRPr="00B809C6">
        <w:t>závazné</w:t>
      </w:r>
      <w:r w:rsidR="00084500">
        <w:t xml:space="preserve"> stanovisko</w:t>
      </w:r>
      <w:r w:rsidRPr="00B809C6">
        <w:t xml:space="preserve"> Městského úřadu Kopřivnice, Odboru stavebního řádu, územního plánování a památkové péče</w:t>
      </w:r>
      <w:r w:rsidRPr="00084500">
        <w:rPr>
          <w:b/>
        </w:rPr>
        <w:t xml:space="preserve">, </w:t>
      </w:r>
      <w:r w:rsidRPr="00B809C6">
        <w:t xml:space="preserve">č. j. </w:t>
      </w:r>
      <w:r w:rsidR="00084500">
        <w:t>………………………………</w:t>
      </w:r>
      <w:r w:rsidR="00831E31" w:rsidRPr="00080F6D">
        <w:t xml:space="preserve"> </w:t>
      </w:r>
      <w:r w:rsidRPr="00080F6D">
        <w:t>vydaného</w:t>
      </w:r>
      <w:r w:rsidRPr="00B809C6">
        <w:t xml:space="preserve"> </w:t>
      </w:r>
      <w:r w:rsidR="001D1D2E" w:rsidRPr="00B809C6">
        <w:t>k </w:t>
      </w:r>
      <w:r w:rsidR="001D1D2E">
        <w:t>výše</w:t>
      </w:r>
      <w:r w:rsidR="00084500">
        <w:t xml:space="preserve"> uvedené realizaci</w:t>
      </w:r>
      <w:r w:rsidRPr="00B809C6">
        <w:t xml:space="preserve"> </w:t>
      </w:r>
      <w:r w:rsidR="00084500">
        <w:t xml:space="preserve">projektu </w:t>
      </w:r>
      <w:r w:rsidRPr="00B809C6">
        <w:t>podle §</w:t>
      </w:r>
      <w:r w:rsidR="00086B28">
        <w:t xml:space="preserve"> </w:t>
      </w:r>
      <w:r w:rsidRPr="00B809C6">
        <w:t xml:space="preserve">14 zákona č. 20/1987 Sb., o státní památkové péči, ve znění pozdějších předpisů. </w:t>
      </w:r>
    </w:p>
    <w:p w:rsidR="00AC36AD" w:rsidRDefault="00AC36AD" w:rsidP="00C070C2">
      <w:pPr>
        <w:pStyle w:val="Odstavecvlnku"/>
        <w:numPr>
          <w:ilvl w:val="0"/>
          <w:numId w:val="0"/>
        </w:numPr>
        <w:ind w:left="360"/>
      </w:pPr>
    </w:p>
    <w:p w:rsidR="00347AB7" w:rsidRDefault="00347AB7" w:rsidP="00C070C2">
      <w:pPr>
        <w:pStyle w:val="Odstavecvlnku"/>
      </w:pPr>
      <w:r w:rsidRPr="00B809C6">
        <w:t xml:space="preserve">Pokud nedojde k realizaci </w:t>
      </w:r>
      <w:r w:rsidR="00084500">
        <w:t xml:space="preserve">projektu </w:t>
      </w:r>
      <w:r w:rsidRPr="00B809C6">
        <w:t xml:space="preserve">v plánovaném rozsahu, ale jen její části, poskytovatel finanční příspěvek procentním poměrem sníží. Pokud dojde k realizaci </w:t>
      </w:r>
      <w:r w:rsidR="00084500">
        <w:t xml:space="preserve">projektu </w:t>
      </w:r>
      <w:r w:rsidRPr="00B809C6">
        <w:t>za nižší než plánované náklady, z nichž byl schválen finanční příspěvek, poskytovatel příspěvek procentním poměrem sníží</w:t>
      </w:r>
      <w:r w:rsidRPr="00265AB7">
        <w:t xml:space="preserve">. </w:t>
      </w:r>
      <w:r w:rsidR="006C19DE" w:rsidRPr="00265AB7">
        <w:t>Pokud dojde k realizaci části díla v rozporu se závazným stanoviskem, nebude žadateli příspěvek poskytnut.</w:t>
      </w:r>
    </w:p>
    <w:p w:rsidR="00AC36AD" w:rsidRPr="00265AB7" w:rsidRDefault="00AC36AD" w:rsidP="00C070C2">
      <w:pPr>
        <w:pStyle w:val="Odstavecvlnku"/>
        <w:numPr>
          <w:ilvl w:val="0"/>
          <w:numId w:val="0"/>
        </w:numPr>
        <w:ind w:left="360"/>
      </w:pPr>
    </w:p>
    <w:p w:rsidR="00BD13EB" w:rsidRDefault="00347AB7" w:rsidP="00C070C2">
      <w:pPr>
        <w:pStyle w:val="Odstavecvlnku"/>
      </w:pPr>
      <w:r w:rsidRPr="00B809C6">
        <w:t xml:space="preserve">Příjemce se zavazuje zpracovat závěrečné finanční vypořádání příspěvku a předložit je poskytovateli nejpozději do </w:t>
      </w:r>
      <w:proofErr w:type="gramStart"/>
      <w:r w:rsidR="00DA19A0">
        <w:t>…….</w:t>
      </w:r>
      <w:proofErr w:type="gramEnd"/>
      <w:r w:rsidRPr="00B809C6">
        <w:t xml:space="preserve">. Finanční vypořádání včetně povinných příloh předloží příjemce na odbor Městského úřadu v Příboře, v jehož působnosti je dle organizačního řádu MÚ MPR Příbor (dále jen „příslušný odbor MÚ“). </w:t>
      </w:r>
      <w:bookmarkStart w:id="0" w:name="_GoBack"/>
      <w:bookmarkEnd w:id="0"/>
    </w:p>
    <w:p w:rsidR="00AC36AD" w:rsidRDefault="00AC36AD" w:rsidP="00C61900">
      <w:pPr>
        <w:pStyle w:val="lnek"/>
      </w:pPr>
    </w:p>
    <w:p w:rsidR="00347AB7" w:rsidRPr="00B809C6" w:rsidRDefault="00347AB7" w:rsidP="00C61900">
      <w:pPr>
        <w:pStyle w:val="lnek"/>
      </w:pPr>
      <w:r w:rsidRPr="00B809C6">
        <w:lastRenderedPageBreak/>
        <w:t>Článek VI.</w:t>
      </w:r>
    </w:p>
    <w:p w:rsidR="00347AB7" w:rsidRPr="00B809C6" w:rsidRDefault="00347AB7" w:rsidP="00AC36AD">
      <w:pPr>
        <w:pStyle w:val="Nzevlnku"/>
      </w:pPr>
      <w:r w:rsidRPr="00B809C6">
        <w:t>Časové užití příspěvků</w:t>
      </w:r>
    </w:p>
    <w:p w:rsidR="00347AB7" w:rsidRDefault="00347AB7" w:rsidP="00C070C2">
      <w:pPr>
        <w:pStyle w:val="Odstavecvlnku"/>
        <w:numPr>
          <w:ilvl w:val="0"/>
          <w:numId w:val="16"/>
        </w:numPr>
      </w:pPr>
      <w:r w:rsidRPr="00B809C6">
        <w:t xml:space="preserve">Finanční prostředky poskytnuté jako příspěvky na </w:t>
      </w:r>
      <w:r w:rsidR="00084500">
        <w:t>realizaci projektu</w:t>
      </w:r>
      <w:r w:rsidRPr="00B809C6">
        <w:t xml:space="preserve"> v rámci programu </w:t>
      </w:r>
      <w:r w:rsidR="00084500">
        <w:t>Podpora reklamního označení</w:t>
      </w:r>
      <w:r w:rsidRPr="00B809C6">
        <w:t xml:space="preserve"> pro rok </w:t>
      </w:r>
      <w:proofErr w:type="gramStart"/>
      <w:r w:rsidR="00DA19A0">
        <w:t>…….</w:t>
      </w:r>
      <w:proofErr w:type="gramEnd"/>
      <w:r w:rsidR="00DA19A0">
        <w:t>.</w:t>
      </w:r>
      <w:r w:rsidRPr="00C070C2">
        <w:rPr>
          <w:b/>
        </w:rPr>
        <w:t xml:space="preserve"> </w:t>
      </w:r>
      <w:r w:rsidRPr="00B809C6">
        <w:t xml:space="preserve">v souladu s touto smlouvou jsou k použití v termínu </w:t>
      </w:r>
      <w:r w:rsidR="00DA19A0">
        <w:t>……………………….</w:t>
      </w:r>
      <w:r w:rsidRPr="00B809C6">
        <w:t xml:space="preserve"> a podléhají finančnímu vypořádání v roce </w:t>
      </w:r>
      <w:r w:rsidR="00DA19A0">
        <w:t>…</w:t>
      </w:r>
      <w:proofErr w:type="gramStart"/>
      <w:r w:rsidR="00DA19A0">
        <w:t>…….</w:t>
      </w:r>
      <w:proofErr w:type="gramEnd"/>
      <w:r w:rsidRPr="00B809C6">
        <w:t>.</w:t>
      </w:r>
    </w:p>
    <w:p w:rsidR="00347AB7" w:rsidRPr="00B809C6" w:rsidRDefault="00347AB7" w:rsidP="00C61900">
      <w:pPr>
        <w:pStyle w:val="lnek"/>
      </w:pPr>
      <w:r w:rsidRPr="00B809C6">
        <w:t>Článek VII.</w:t>
      </w:r>
    </w:p>
    <w:p w:rsidR="00347AB7" w:rsidRPr="00B809C6" w:rsidRDefault="00347AB7" w:rsidP="00AC36AD">
      <w:pPr>
        <w:pStyle w:val="Nzevlnku"/>
      </w:pPr>
      <w:r w:rsidRPr="00B809C6">
        <w:t>Ostatní práva a povinnosti</w:t>
      </w:r>
    </w:p>
    <w:p w:rsidR="00347AB7" w:rsidRPr="00B809C6" w:rsidRDefault="00347AB7" w:rsidP="00424953">
      <w:pPr>
        <w:pStyle w:val="Odstavecvlnku"/>
        <w:numPr>
          <w:ilvl w:val="0"/>
          <w:numId w:val="17"/>
        </w:numPr>
        <w:spacing w:after="0"/>
      </w:pPr>
      <w:r w:rsidRPr="00B809C6">
        <w:t>Příjemce příspěvku souhlasí:</w:t>
      </w:r>
    </w:p>
    <w:p w:rsidR="00347AB7" w:rsidRPr="00B809C6" w:rsidRDefault="00347AB7" w:rsidP="00C13D72">
      <w:pPr>
        <w:pStyle w:val="druhrovevodstavci-psmena"/>
        <w:rPr>
          <w:sz w:val="24"/>
          <w:szCs w:val="24"/>
        </w:rPr>
      </w:pPr>
      <w:r w:rsidRPr="00B809C6">
        <w:rPr>
          <w:sz w:val="24"/>
          <w:szCs w:val="24"/>
        </w:rPr>
        <w:t>s využíváním údajů o jeho osobě pro účely administrace v informačních systémech poskytovatele a zveřejněním údajů o jeho osobě; tj. se zveřejněním jeho jména, příjmení a trvalého bydliště.</w:t>
      </w:r>
    </w:p>
    <w:p w:rsidR="00347AB7" w:rsidRPr="00B809C6" w:rsidRDefault="00347AB7" w:rsidP="00C13D72">
      <w:pPr>
        <w:pStyle w:val="druhrovevodstavci-psmena"/>
        <w:rPr>
          <w:sz w:val="24"/>
          <w:szCs w:val="24"/>
        </w:rPr>
      </w:pPr>
      <w:r w:rsidRPr="00B809C6">
        <w:rPr>
          <w:sz w:val="24"/>
          <w:szCs w:val="24"/>
        </w:rPr>
        <w:t>se zveřejněním této smlouvy, výše finančního příspěvku a jejího účelu;</w:t>
      </w:r>
    </w:p>
    <w:p w:rsidR="00AC36AD" w:rsidRDefault="00347AB7" w:rsidP="00DF590F">
      <w:pPr>
        <w:pStyle w:val="druhrovevodstavci-psmena"/>
        <w:rPr>
          <w:sz w:val="24"/>
          <w:szCs w:val="24"/>
        </w:rPr>
      </w:pPr>
      <w:r w:rsidRPr="00B809C6">
        <w:rPr>
          <w:sz w:val="24"/>
          <w:szCs w:val="24"/>
        </w:rPr>
        <w:t>s prováděním kontrol ze strany poskytovatele, popř. dotčených státních orgánů, ve věci využívání finančního příspěvku, a zveřejněním výsledků těchto kontrol.</w:t>
      </w:r>
    </w:p>
    <w:p w:rsidR="00347AB7" w:rsidRPr="00B809C6" w:rsidRDefault="00347AB7" w:rsidP="00AC36AD">
      <w:pPr>
        <w:pStyle w:val="druhrovevodstavci-psmena"/>
        <w:numPr>
          <w:ilvl w:val="0"/>
          <w:numId w:val="0"/>
        </w:numPr>
        <w:ind w:left="714"/>
        <w:rPr>
          <w:sz w:val="24"/>
          <w:szCs w:val="24"/>
        </w:rPr>
      </w:pPr>
      <w:r w:rsidRPr="00B809C6">
        <w:rPr>
          <w:sz w:val="24"/>
          <w:szCs w:val="24"/>
        </w:rPr>
        <w:t xml:space="preserve"> </w:t>
      </w:r>
    </w:p>
    <w:p w:rsidR="00347AB7" w:rsidRDefault="00347AB7" w:rsidP="00C070C2">
      <w:pPr>
        <w:pStyle w:val="Odstavecvlnku"/>
      </w:pPr>
      <w:r w:rsidRPr="00B809C6">
        <w:t>Příjemce není oprávněn převést svá práva a povinnosti z této smlouvy na jiný subjekt.</w:t>
      </w:r>
    </w:p>
    <w:p w:rsidR="00347AB7" w:rsidRPr="00B809C6" w:rsidRDefault="00347AB7" w:rsidP="00C13D72">
      <w:pPr>
        <w:pStyle w:val="lnek"/>
      </w:pPr>
      <w:r w:rsidRPr="00B809C6">
        <w:t>Článek VIII.</w:t>
      </w:r>
    </w:p>
    <w:p w:rsidR="00347AB7" w:rsidRPr="00B809C6" w:rsidRDefault="00347AB7" w:rsidP="00AC36AD">
      <w:pPr>
        <w:pStyle w:val="Nzevlnku"/>
      </w:pPr>
      <w:r w:rsidRPr="00B809C6">
        <w:t>Závěrečná ustanovení</w:t>
      </w:r>
    </w:p>
    <w:p w:rsidR="00347AB7" w:rsidRDefault="00347AB7" w:rsidP="00EF68A8">
      <w:pPr>
        <w:pStyle w:val="Odstavecvlnku"/>
        <w:numPr>
          <w:ilvl w:val="0"/>
          <w:numId w:val="24"/>
        </w:numPr>
        <w:spacing w:after="0"/>
        <w:ind w:left="357" w:hanging="357"/>
        <w:contextualSpacing w:val="0"/>
      </w:pPr>
      <w:r w:rsidRPr="00B809C6">
        <w:t>Případné změny a doplňky této smlouvy budou smluvní strany řešit písemnými, vzestupně číslovanými dodatky k této smlouvě, které budou výslovně za dodatky této smlouvy označeny.</w:t>
      </w:r>
    </w:p>
    <w:p w:rsidR="00AC36AD" w:rsidRPr="00B809C6" w:rsidRDefault="00AC36AD" w:rsidP="00C070C2">
      <w:pPr>
        <w:pStyle w:val="Odstavecvlnku"/>
        <w:numPr>
          <w:ilvl w:val="0"/>
          <w:numId w:val="0"/>
        </w:numPr>
        <w:ind w:left="360"/>
      </w:pPr>
    </w:p>
    <w:p w:rsidR="00347AB7" w:rsidRDefault="00347AB7" w:rsidP="00C070C2">
      <w:pPr>
        <w:pStyle w:val="Odstavecvlnku"/>
      </w:pPr>
      <w:r w:rsidRPr="00B809C6">
        <w:t xml:space="preserve">Tato smlouva se vyhotovuje ve </w:t>
      </w:r>
      <w:r w:rsidR="002234A0">
        <w:t>dvou</w:t>
      </w:r>
      <w:r w:rsidRPr="00B809C6">
        <w:t xml:space="preserve"> stejnopisech s </w:t>
      </w:r>
      <w:r w:rsidR="002234A0">
        <w:t>platností originálu, z nichž jeden</w:t>
      </w:r>
      <w:r w:rsidRPr="00B809C6">
        <w:t xml:space="preserve"> obdrží poskytovatel a jeden příjemce.</w:t>
      </w:r>
    </w:p>
    <w:p w:rsidR="00AC36AD" w:rsidRPr="00B809C6" w:rsidRDefault="00AC36AD" w:rsidP="00C070C2">
      <w:pPr>
        <w:pStyle w:val="Odstavecvlnku"/>
        <w:numPr>
          <w:ilvl w:val="0"/>
          <w:numId w:val="0"/>
        </w:numPr>
        <w:ind w:left="360"/>
      </w:pPr>
    </w:p>
    <w:p w:rsidR="00347AB7" w:rsidRDefault="00347AB7" w:rsidP="00C070C2">
      <w:pPr>
        <w:pStyle w:val="Odstavecvlnku"/>
      </w:pPr>
      <w:r w:rsidRPr="00B809C6">
        <w:t xml:space="preserve">Nedílnou součástí této smlouvy je příloha č. 1 „Pravidla </w:t>
      </w:r>
      <w:r w:rsidR="002234A0">
        <w:t>dotačního programu “Podpora reklamního označení provozoven v MPR Příbor a jejím ochranném pásmu</w:t>
      </w:r>
      <w:r w:rsidRPr="00B809C6">
        <w:t xml:space="preserve">“ upravující další práva a povinnosti smluvních stran, která byla přijata usnesením Zastupitelstva města </w:t>
      </w:r>
      <w:r w:rsidRPr="00AA5B5A">
        <w:t xml:space="preserve">Příbora č. </w:t>
      </w:r>
      <w:r w:rsidR="002234A0">
        <w:t>…………………</w:t>
      </w:r>
      <w:proofErr w:type="gramStart"/>
      <w:r w:rsidR="002234A0">
        <w:t>…….</w:t>
      </w:r>
      <w:proofErr w:type="gramEnd"/>
      <w:r w:rsidRPr="00AA5B5A">
        <w:t xml:space="preserve">ze dne </w:t>
      </w:r>
      <w:r w:rsidR="002234A0">
        <w:t>…………………………..</w:t>
      </w:r>
      <w:r w:rsidRPr="00AA5B5A">
        <w:t>.</w:t>
      </w:r>
    </w:p>
    <w:p w:rsidR="00AC36AD" w:rsidRPr="00AA5B5A" w:rsidRDefault="00AC36AD" w:rsidP="00C070C2">
      <w:pPr>
        <w:pStyle w:val="Odstavecvlnku"/>
        <w:numPr>
          <w:ilvl w:val="0"/>
          <w:numId w:val="0"/>
        </w:numPr>
        <w:ind w:left="360"/>
      </w:pPr>
    </w:p>
    <w:p w:rsidR="00347AB7" w:rsidRDefault="00347AB7" w:rsidP="00C070C2">
      <w:pPr>
        <w:pStyle w:val="Odstavecvlnku"/>
      </w:pPr>
      <w:r w:rsidRPr="00AA5B5A">
        <w:t>Tato smlouva nabývá platnosti a účinnosti dnem podpisu oběm</w:t>
      </w:r>
      <w:r w:rsidR="00066367" w:rsidRPr="00AA5B5A">
        <w:t>a</w:t>
      </w:r>
      <w:r w:rsidRPr="00B809C6">
        <w:t xml:space="preserve"> smluvními stranami.</w:t>
      </w:r>
    </w:p>
    <w:p w:rsidR="00AC36AD" w:rsidRPr="00B809C6" w:rsidRDefault="00AC36AD" w:rsidP="00C070C2">
      <w:pPr>
        <w:pStyle w:val="Odstavecvlnku"/>
        <w:numPr>
          <w:ilvl w:val="0"/>
          <w:numId w:val="0"/>
        </w:numPr>
        <w:ind w:left="360"/>
      </w:pPr>
    </w:p>
    <w:p w:rsidR="00347AB7" w:rsidRDefault="00347AB7" w:rsidP="00C070C2">
      <w:pPr>
        <w:pStyle w:val="Odstavecvlnku"/>
      </w:pPr>
      <w:r w:rsidRPr="00B809C6">
        <w:t>Smluvní strany shodně prohlašují, že si smlouvu před jejím podpisem přečetly, a že byla uzavřena po vzájemném projednání podle jejich pravé a svobodné vůle, určitě, vážně a srozumitelně, nikoli v tísni za nápadně nevýhodných podmínek, a že se dohodly o celém jejím obsahu, což potvrzují svými podpisy.</w:t>
      </w:r>
    </w:p>
    <w:p w:rsidR="00AC36AD" w:rsidRPr="00B809C6" w:rsidRDefault="00AC36AD" w:rsidP="00C070C2">
      <w:pPr>
        <w:pStyle w:val="Odstavecvlnku"/>
        <w:numPr>
          <w:ilvl w:val="0"/>
          <w:numId w:val="0"/>
        </w:numPr>
        <w:ind w:left="360"/>
      </w:pPr>
    </w:p>
    <w:p w:rsidR="00347AB7" w:rsidRPr="009A142E" w:rsidRDefault="00347AB7" w:rsidP="00C070C2">
      <w:pPr>
        <w:pStyle w:val="Odstavecvlnku"/>
        <w:rPr>
          <w:sz w:val="22"/>
        </w:rPr>
      </w:pPr>
      <w:r w:rsidRPr="00B809C6">
        <w:t>O poskytnutí finančního příspěvku rozhodl</w:t>
      </w:r>
      <w:r w:rsidR="001D1D2E">
        <w:t xml:space="preserve">a Rada </w:t>
      </w:r>
      <w:r w:rsidRPr="00B809C6">
        <w:t xml:space="preserve">města Příbora usnesením číslo </w:t>
      </w:r>
      <w:r w:rsidR="002234A0">
        <w:rPr>
          <w:shd w:val="clear" w:color="auto" w:fill="FFFFFF"/>
        </w:rPr>
        <w:t>…………………………………ze</w:t>
      </w:r>
      <w:r w:rsidRPr="009A142E">
        <w:t xml:space="preserve"> dne</w:t>
      </w:r>
      <w:r w:rsidR="00831E31" w:rsidRPr="009A142E">
        <w:t xml:space="preserve"> </w:t>
      </w:r>
      <w:r w:rsidR="002234A0">
        <w:t>………………………………</w:t>
      </w:r>
      <w:r w:rsidRPr="009A142E">
        <w:t>.</w:t>
      </w:r>
    </w:p>
    <w:p w:rsidR="00086B28" w:rsidRDefault="00086B28" w:rsidP="006A304B">
      <w:pPr>
        <w:tabs>
          <w:tab w:val="left" w:pos="5387"/>
        </w:tabs>
        <w:spacing w:before="360" w:after="360"/>
        <w:jc w:val="both"/>
        <w:rPr>
          <w:rFonts w:ascii="Calibri" w:hAnsi="Calibri" w:cs="Tahoma"/>
          <w:sz w:val="22"/>
          <w:szCs w:val="22"/>
        </w:rPr>
      </w:pPr>
    </w:p>
    <w:p w:rsidR="00BD13EB" w:rsidRDefault="00BD13EB" w:rsidP="006A304B">
      <w:pPr>
        <w:tabs>
          <w:tab w:val="left" w:pos="5387"/>
        </w:tabs>
        <w:spacing w:before="360" w:after="360"/>
        <w:jc w:val="both"/>
        <w:rPr>
          <w:rFonts w:ascii="Calibri" w:hAnsi="Calibri" w:cs="Tahoma"/>
          <w:sz w:val="22"/>
          <w:szCs w:val="22"/>
        </w:rPr>
      </w:pPr>
    </w:p>
    <w:p w:rsidR="00BD13EB" w:rsidRDefault="00BD13EB" w:rsidP="006A304B">
      <w:pPr>
        <w:tabs>
          <w:tab w:val="left" w:pos="5387"/>
        </w:tabs>
        <w:spacing w:before="360" w:after="360"/>
        <w:jc w:val="both"/>
        <w:rPr>
          <w:rFonts w:ascii="Calibri" w:hAnsi="Calibri" w:cs="Tahoma"/>
          <w:sz w:val="22"/>
          <w:szCs w:val="22"/>
        </w:rPr>
      </w:pPr>
    </w:p>
    <w:p w:rsidR="00347AB7" w:rsidRPr="00B809C6" w:rsidRDefault="00347AB7" w:rsidP="006A304B">
      <w:pPr>
        <w:tabs>
          <w:tab w:val="left" w:pos="5387"/>
        </w:tabs>
        <w:spacing w:before="360" w:after="360"/>
        <w:jc w:val="both"/>
        <w:rPr>
          <w:rFonts w:ascii="Calibri" w:hAnsi="Calibri" w:cs="Tahoma"/>
          <w:sz w:val="22"/>
          <w:szCs w:val="22"/>
        </w:rPr>
      </w:pPr>
      <w:r w:rsidRPr="00B809C6">
        <w:rPr>
          <w:rFonts w:ascii="Calibri" w:hAnsi="Calibri" w:cs="Tahoma"/>
          <w:sz w:val="22"/>
          <w:szCs w:val="22"/>
        </w:rPr>
        <w:t xml:space="preserve">V Příboře dne….............                                                               </w:t>
      </w:r>
      <w:r w:rsidRPr="00B809C6">
        <w:rPr>
          <w:rFonts w:ascii="Calibri" w:hAnsi="Calibri" w:cs="Tahoma"/>
          <w:sz w:val="22"/>
          <w:szCs w:val="22"/>
        </w:rPr>
        <w:tab/>
        <w:t>V Příboře dne …..............</w:t>
      </w:r>
    </w:p>
    <w:p w:rsidR="00347AB7" w:rsidRPr="00B809C6" w:rsidRDefault="00347AB7" w:rsidP="006A304B">
      <w:pPr>
        <w:tabs>
          <w:tab w:val="left" w:pos="5387"/>
        </w:tabs>
        <w:spacing w:before="360" w:after="360"/>
        <w:jc w:val="both"/>
        <w:rPr>
          <w:rFonts w:ascii="Calibri" w:hAnsi="Calibri" w:cs="Tahoma"/>
          <w:sz w:val="22"/>
          <w:szCs w:val="22"/>
        </w:rPr>
      </w:pPr>
    </w:p>
    <w:p w:rsidR="00347AB7" w:rsidRPr="00B809C6" w:rsidRDefault="00347AB7" w:rsidP="00C13D72">
      <w:pPr>
        <w:tabs>
          <w:tab w:val="left" w:pos="5387"/>
        </w:tabs>
        <w:spacing w:before="240" w:after="240"/>
        <w:jc w:val="both"/>
        <w:rPr>
          <w:rFonts w:ascii="Calibri" w:hAnsi="Calibri" w:cs="Tahoma"/>
          <w:sz w:val="22"/>
          <w:szCs w:val="22"/>
        </w:rPr>
      </w:pPr>
      <w:r w:rsidRPr="00B809C6">
        <w:rPr>
          <w:rFonts w:ascii="Calibri" w:hAnsi="Calibri" w:cs="Tahoma"/>
          <w:sz w:val="22"/>
          <w:szCs w:val="22"/>
        </w:rPr>
        <w:t>Za poskytovatele:</w:t>
      </w:r>
      <w:r w:rsidRPr="00B809C6">
        <w:rPr>
          <w:rFonts w:ascii="Calibri" w:hAnsi="Calibri" w:cs="Tahoma"/>
          <w:sz w:val="22"/>
          <w:szCs w:val="22"/>
        </w:rPr>
        <w:tab/>
        <w:t xml:space="preserve">Za příjemce:                          </w:t>
      </w:r>
    </w:p>
    <w:p w:rsidR="00347AB7" w:rsidRPr="00B809C6" w:rsidRDefault="00347AB7" w:rsidP="00C13D72">
      <w:pPr>
        <w:tabs>
          <w:tab w:val="left" w:pos="5387"/>
        </w:tabs>
        <w:spacing w:before="240" w:after="240"/>
        <w:jc w:val="both"/>
        <w:rPr>
          <w:rFonts w:ascii="Calibri" w:hAnsi="Calibri" w:cs="Tahoma"/>
          <w:sz w:val="22"/>
          <w:szCs w:val="22"/>
        </w:rPr>
      </w:pPr>
      <w:r w:rsidRPr="00B809C6">
        <w:rPr>
          <w:rFonts w:ascii="Calibri" w:hAnsi="Calibri" w:cs="Tahoma"/>
          <w:sz w:val="22"/>
          <w:szCs w:val="22"/>
        </w:rPr>
        <w:t xml:space="preserve">              </w:t>
      </w:r>
    </w:p>
    <w:p w:rsidR="00466E4C" w:rsidRDefault="00347AB7" w:rsidP="00B809C6">
      <w:pPr>
        <w:tabs>
          <w:tab w:val="center" w:pos="1980"/>
          <w:tab w:val="center" w:pos="6663"/>
        </w:tabs>
        <w:spacing w:before="840"/>
        <w:contextualSpacing/>
        <w:jc w:val="both"/>
        <w:rPr>
          <w:rFonts w:ascii="Calibri" w:hAnsi="Calibri" w:cs="Tahoma"/>
          <w:sz w:val="22"/>
          <w:szCs w:val="22"/>
        </w:rPr>
      </w:pPr>
      <w:r w:rsidRPr="00B809C6">
        <w:rPr>
          <w:rFonts w:ascii="Calibri" w:hAnsi="Calibri" w:cs="Tahoma"/>
          <w:sz w:val="22"/>
          <w:szCs w:val="22"/>
        </w:rPr>
        <w:tab/>
        <w:t>……….………………………………………</w:t>
      </w:r>
      <w:r w:rsidRPr="00B809C6">
        <w:rPr>
          <w:rFonts w:ascii="Calibri" w:hAnsi="Calibri" w:cs="Tahoma"/>
          <w:sz w:val="22"/>
          <w:szCs w:val="22"/>
        </w:rPr>
        <w:tab/>
        <w:t xml:space="preserve"> ……………………………………………………</w:t>
      </w:r>
      <w:r w:rsidRPr="00B809C6">
        <w:rPr>
          <w:rFonts w:ascii="Calibri" w:hAnsi="Calibri" w:cs="Tahoma"/>
          <w:sz w:val="22"/>
          <w:szCs w:val="22"/>
        </w:rPr>
        <w:tab/>
      </w:r>
    </w:p>
    <w:p w:rsidR="002234A0" w:rsidRDefault="00466E4C" w:rsidP="00466E4C">
      <w:pPr>
        <w:tabs>
          <w:tab w:val="center" w:pos="1843"/>
          <w:tab w:val="center" w:pos="6663"/>
        </w:tabs>
        <w:spacing w:before="840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  <w:t>Ing. arch</w:t>
      </w:r>
      <w:r w:rsidR="00B62AFC">
        <w:rPr>
          <w:rFonts w:ascii="Calibri" w:hAnsi="Calibri" w:cs="Tahoma"/>
          <w:sz w:val="22"/>
          <w:szCs w:val="22"/>
        </w:rPr>
        <w:t>.</w:t>
      </w:r>
      <w:r>
        <w:rPr>
          <w:rFonts w:ascii="Calibri" w:hAnsi="Calibri" w:cs="Tahoma"/>
          <w:sz w:val="22"/>
          <w:szCs w:val="22"/>
        </w:rPr>
        <w:t xml:space="preserve"> Jan Malík</w:t>
      </w:r>
      <w:r>
        <w:rPr>
          <w:rFonts w:ascii="Calibri" w:hAnsi="Calibri" w:cs="Tahoma"/>
          <w:sz w:val="22"/>
          <w:szCs w:val="22"/>
        </w:rPr>
        <w:tab/>
      </w:r>
    </w:p>
    <w:p w:rsidR="00347AB7" w:rsidRPr="00B809C6" w:rsidRDefault="00466E4C" w:rsidP="00466E4C">
      <w:pPr>
        <w:tabs>
          <w:tab w:val="center" w:pos="1843"/>
          <w:tab w:val="center" w:pos="6663"/>
        </w:tabs>
        <w:spacing w:before="840"/>
        <w:contextualSpacing/>
      </w:pPr>
      <w:r>
        <w:rPr>
          <w:rFonts w:ascii="Calibri" w:hAnsi="Calibri" w:cs="Tahoma"/>
          <w:sz w:val="22"/>
          <w:szCs w:val="22"/>
        </w:rPr>
        <w:tab/>
      </w:r>
      <w:r w:rsidR="00347AB7" w:rsidRPr="00B809C6">
        <w:rPr>
          <w:rFonts w:ascii="Calibri" w:hAnsi="Calibri" w:cs="Tahoma"/>
          <w:sz w:val="22"/>
          <w:szCs w:val="22"/>
        </w:rPr>
        <w:t>starosta města</w:t>
      </w:r>
    </w:p>
    <w:sectPr w:rsidR="00347AB7" w:rsidRPr="00B809C6" w:rsidSect="00C57333">
      <w:footerReference w:type="default" r:id="rId7"/>
      <w:pgSz w:w="11906" w:h="16838" w:code="9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A4" w:rsidRDefault="00330DA4">
      <w:r>
        <w:separator/>
      </w:r>
    </w:p>
  </w:endnote>
  <w:endnote w:type="continuationSeparator" w:id="0">
    <w:p w:rsidR="00330DA4" w:rsidRDefault="0033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AB7" w:rsidRPr="00606A6A" w:rsidRDefault="00347AB7">
    <w:pPr>
      <w:pStyle w:val="Zpat"/>
      <w:rPr>
        <w:rFonts w:ascii="Tahoma" w:hAnsi="Tahoma" w:cs="Tahoma"/>
        <w:sz w:val="18"/>
        <w:szCs w:val="18"/>
      </w:rPr>
    </w:pPr>
    <w:r>
      <w:tab/>
    </w:r>
    <w:r w:rsidRPr="00606A6A">
      <w:rPr>
        <w:rFonts w:ascii="Tahoma" w:hAnsi="Tahoma" w:cs="Tahoma"/>
        <w:sz w:val="18"/>
        <w:szCs w:val="18"/>
      </w:rPr>
      <w:t xml:space="preserve">Strana </w:t>
    </w:r>
    <w:r w:rsidRPr="00606A6A">
      <w:rPr>
        <w:rFonts w:ascii="Tahoma" w:hAnsi="Tahoma" w:cs="Tahoma"/>
        <w:sz w:val="18"/>
        <w:szCs w:val="18"/>
      </w:rPr>
      <w:fldChar w:fldCharType="begin"/>
    </w:r>
    <w:r w:rsidRPr="00606A6A">
      <w:rPr>
        <w:rFonts w:ascii="Tahoma" w:hAnsi="Tahoma" w:cs="Tahoma"/>
        <w:sz w:val="18"/>
        <w:szCs w:val="18"/>
      </w:rPr>
      <w:instrText xml:space="preserve"> PAGE </w:instrText>
    </w:r>
    <w:r w:rsidRPr="00606A6A">
      <w:rPr>
        <w:rFonts w:ascii="Tahoma" w:hAnsi="Tahoma" w:cs="Tahoma"/>
        <w:sz w:val="18"/>
        <w:szCs w:val="18"/>
      </w:rPr>
      <w:fldChar w:fldCharType="separate"/>
    </w:r>
    <w:r w:rsidR="002234A0">
      <w:rPr>
        <w:rFonts w:ascii="Tahoma" w:hAnsi="Tahoma" w:cs="Tahoma"/>
        <w:noProof/>
        <w:sz w:val="18"/>
        <w:szCs w:val="18"/>
      </w:rPr>
      <w:t>1</w:t>
    </w:r>
    <w:r w:rsidRPr="00606A6A">
      <w:rPr>
        <w:rFonts w:ascii="Tahoma" w:hAnsi="Tahoma" w:cs="Tahoma"/>
        <w:sz w:val="18"/>
        <w:szCs w:val="18"/>
      </w:rPr>
      <w:fldChar w:fldCharType="end"/>
    </w:r>
    <w:r w:rsidRPr="00606A6A">
      <w:rPr>
        <w:rFonts w:ascii="Tahoma" w:hAnsi="Tahoma" w:cs="Tahoma"/>
        <w:sz w:val="18"/>
        <w:szCs w:val="18"/>
      </w:rPr>
      <w:t xml:space="preserve"> (celkem </w:t>
    </w:r>
    <w:r w:rsidRPr="00606A6A">
      <w:rPr>
        <w:rFonts w:ascii="Tahoma" w:hAnsi="Tahoma" w:cs="Tahoma"/>
        <w:sz w:val="18"/>
        <w:szCs w:val="18"/>
      </w:rPr>
      <w:fldChar w:fldCharType="begin"/>
    </w:r>
    <w:r w:rsidRPr="00606A6A">
      <w:rPr>
        <w:rFonts w:ascii="Tahoma" w:hAnsi="Tahoma" w:cs="Tahoma"/>
        <w:sz w:val="18"/>
        <w:szCs w:val="18"/>
      </w:rPr>
      <w:instrText xml:space="preserve"> NUMPAGES </w:instrText>
    </w:r>
    <w:r w:rsidRPr="00606A6A">
      <w:rPr>
        <w:rFonts w:ascii="Tahoma" w:hAnsi="Tahoma" w:cs="Tahoma"/>
        <w:sz w:val="18"/>
        <w:szCs w:val="18"/>
      </w:rPr>
      <w:fldChar w:fldCharType="separate"/>
    </w:r>
    <w:r w:rsidR="002234A0">
      <w:rPr>
        <w:rFonts w:ascii="Tahoma" w:hAnsi="Tahoma" w:cs="Tahoma"/>
        <w:noProof/>
        <w:sz w:val="18"/>
        <w:szCs w:val="18"/>
      </w:rPr>
      <w:t>3</w:t>
    </w:r>
    <w:r w:rsidRPr="00606A6A">
      <w:rPr>
        <w:rFonts w:ascii="Tahoma" w:hAnsi="Tahoma" w:cs="Tahoma"/>
        <w:sz w:val="18"/>
        <w:szCs w:val="18"/>
      </w:rPr>
      <w:fldChar w:fldCharType="end"/>
    </w:r>
    <w:r w:rsidRPr="00606A6A"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A4" w:rsidRDefault="00330DA4">
      <w:r>
        <w:separator/>
      </w:r>
    </w:p>
  </w:footnote>
  <w:footnote w:type="continuationSeparator" w:id="0">
    <w:p w:rsidR="00330DA4" w:rsidRDefault="0033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8853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FAF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FF23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DCC1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412CB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18D7BCC"/>
    <w:multiLevelType w:val="hybridMultilevel"/>
    <w:tmpl w:val="0A189BD6"/>
    <w:lvl w:ilvl="0" w:tplc="EA3EE4EE">
      <w:start w:val="1"/>
      <w:numFmt w:val="lowerLetter"/>
      <w:pStyle w:val="druhrovevodstavci-psmena"/>
      <w:lvlText w:val="%1)"/>
      <w:lvlJc w:val="left"/>
      <w:pPr>
        <w:tabs>
          <w:tab w:val="num" w:pos="1814"/>
        </w:tabs>
        <w:ind w:left="181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B205F1D"/>
    <w:multiLevelType w:val="hybridMultilevel"/>
    <w:tmpl w:val="565EED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A96918"/>
    <w:multiLevelType w:val="hybridMultilevel"/>
    <w:tmpl w:val="E6443E80"/>
    <w:lvl w:ilvl="0" w:tplc="36945580">
      <w:start w:val="1"/>
      <w:numFmt w:val="decimal"/>
      <w:pStyle w:val="Odstavecvlnk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842A08"/>
    <w:multiLevelType w:val="hybridMultilevel"/>
    <w:tmpl w:val="7C06570A"/>
    <w:lvl w:ilvl="0" w:tplc="77824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94C2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9AE3B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571037"/>
    <w:multiLevelType w:val="hybridMultilevel"/>
    <w:tmpl w:val="BC64BEEE"/>
    <w:lvl w:ilvl="0" w:tplc="105E6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D993C32"/>
    <w:multiLevelType w:val="hybridMultilevel"/>
    <w:tmpl w:val="FC9ECE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2B655EB"/>
    <w:multiLevelType w:val="hybridMultilevel"/>
    <w:tmpl w:val="3AF8A750"/>
    <w:lvl w:ilvl="0" w:tplc="40B6E426">
      <w:start w:val="1"/>
      <w:numFmt w:val="upperRoman"/>
      <w:lvlText w:val="čl.%1."/>
      <w:lvlJc w:val="left"/>
      <w:pPr>
        <w:ind w:left="447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51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9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6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3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0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7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5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235" w:hanging="180"/>
      </w:pPr>
      <w:rPr>
        <w:rFonts w:cs="Times New Roman"/>
      </w:rPr>
    </w:lvl>
  </w:abstractNum>
  <w:abstractNum w:abstractNumId="12" w15:restartNumberingAfterBreak="0">
    <w:nsid w:val="6099249E"/>
    <w:multiLevelType w:val="hybridMultilevel"/>
    <w:tmpl w:val="DBD4D656"/>
    <w:lvl w:ilvl="0" w:tplc="64164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D970D7"/>
    <w:multiLevelType w:val="hybridMultilevel"/>
    <w:tmpl w:val="53CC21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11"/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9F"/>
    <w:rsid w:val="000078C4"/>
    <w:rsid w:val="00037D1C"/>
    <w:rsid w:val="00053270"/>
    <w:rsid w:val="00066367"/>
    <w:rsid w:val="000713AB"/>
    <w:rsid w:val="00080F6D"/>
    <w:rsid w:val="00084500"/>
    <w:rsid w:val="00086B28"/>
    <w:rsid w:val="000C1F46"/>
    <w:rsid w:val="000D1B74"/>
    <w:rsid w:val="000D2A49"/>
    <w:rsid w:val="001019A2"/>
    <w:rsid w:val="0011560D"/>
    <w:rsid w:val="00134E2F"/>
    <w:rsid w:val="00160C2B"/>
    <w:rsid w:val="00181D2F"/>
    <w:rsid w:val="001838BE"/>
    <w:rsid w:val="0019714F"/>
    <w:rsid w:val="001A1749"/>
    <w:rsid w:val="001A79CC"/>
    <w:rsid w:val="001D1D2E"/>
    <w:rsid w:val="00213F59"/>
    <w:rsid w:val="002234A0"/>
    <w:rsid w:val="00227E85"/>
    <w:rsid w:val="00237DA1"/>
    <w:rsid w:val="00245C8A"/>
    <w:rsid w:val="00265AB7"/>
    <w:rsid w:val="002744B4"/>
    <w:rsid w:val="00284BEA"/>
    <w:rsid w:val="00292524"/>
    <w:rsid w:val="00292E6B"/>
    <w:rsid w:val="00295C9F"/>
    <w:rsid w:val="002D3CD4"/>
    <w:rsid w:val="003147D4"/>
    <w:rsid w:val="00330DA4"/>
    <w:rsid w:val="00336516"/>
    <w:rsid w:val="00347AB7"/>
    <w:rsid w:val="00361156"/>
    <w:rsid w:val="00377202"/>
    <w:rsid w:val="00383648"/>
    <w:rsid w:val="00397CE2"/>
    <w:rsid w:val="003A029C"/>
    <w:rsid w:val="003C03D7"/>
    <w:rsid w:val="003E6128"/>
    <w:rsid w:val="00424953"/>
    <w:rsid w:val="004464F5"/>
    <w:rsid w:val="004552A8"/>
    <w:rsid w:val="00466E4C"/>
    <w:rsid w:val="004A0EA2"/>
    <w:rsid w:val="004A6639"/>
    <w:rsid w:val="004C5495"/>
    <w:rsid w:val="004F1DC6"/>
    <w:rsid w:val="00507255"/>
    <w:rsid w:val="00517C2A"/>
    <w:rsid w:val="00523D17"/>
    <w:rsid w:val="00547685"/>
    <w:rsid w:val="00574C60"/>
    <w:rsid w:val="005D6041"/>
    <w:rsid w:val="005F61C6"/>
    <w:rsid w:val="00606A6A"/>
    <w:rsid w:val="006112C8"/>
    <w:rsid w:val="00651647"/>
    <w:rsid w:val="00656248"/>
    <w:rsid w:val="00656FEF"/>
    <w:rsid w:val="006A304B"/>
    <w:rsid w:val="006B1EFA"/>
    <w:rsid w:val="006C19DE"/>
    <w:rsid w:val="006F2686"/>
    <w:rsid w:val="00731FE7"/>
    <w:rsid w:val="00741CAF"/>
    <w:rsid w:val="0075406B"/>
    <w:rsid w:val="007645E2"/>
    <w:rsid w:val="0078720D"/>
    <w:rsid w:val="00791368"/>
    <w:rsid w:val="007A47FB"/>
    <w:rsid w:val="007A7C88"/>
    <w:rsid w:val="007E73EE"/>
    <w:rsid w:val="00816621"/>
    <w:rsid w:val="00820D39"/>
    <w:rsid w:val="00831E31"/>
    <w:rsid w:val="0083427B"/>
    <w:rsid w:val="008400C6"/>
    <w:rsid w:val="0085183A"/>
    <w:rsid w:val="008B1368"/>
    <w:rsid w:val="008B58F7"/>
    <w:rsid w:val="008D6927"/>
    <w:rsid w:val="0090542F"/>
    <w:rsid w:val="00916851"/>
    <w:rsid w:val="009A142E"/>
    <w:rsid w:val="009F14B4"/>
    <w:rsid w:val="00A20E7B"/>
    <w:rsid w:val="00A458B3"/>
    <w:rsid w:val="00A54764"/>
    <w:rsid w:val="00AA5B5A"/>
    <w:rsid w:val="00AA72EB"/>
    <w:rsid w:val="00AC36AD"/>
    <w:rsid w:val="00AC7B08"/>
    <w:rsid w:val="00AD4EED"/>
    <w:rsid w:val="00AF7EB0"/>
    <w:rsid w:val="00B33CE7"/>
    <w:rsid w:val="00B561C1"/>
    <w:rsid w:val="00B56B83"/>
    <w:rsid w:val="00B62AFC"/>
    <w:rsid w:val="00B659C6"/>
    <w:rsid w:val="00B809C6"/>
    <w:rsid w:val="00BD13EB"/>
    <w:rsid w:val="00BD780D"/>
    <w:rsid w:val="00BF467D"/>
    <w:rsid w:val="00C070C2"/>
    <w:rsid w:val="00C13D72"/>
    <w:rsid w:val="00C42EDF"/>
    <w:rsid w:val="00C538C6"/>
    <w:rsid w:val="00C57333"/>
    <w:rsid w:val="00C61900"/>
    <w:rsid w:val="00C64990"/>
    <w:rsid w:val="00C94D89"/>
    <w:rsid w:val="00CD1FBA"/>
    <w:rsid w:val="00CE5AFE"/>
    <w:rsid w:val="00CF29B5"/>
    <w:rsid w:val="00CF3570"/>
    <w:rsid w:val="00DA19A0"/>
    <w:rsid w:val="00DA7FE3"/>
    <w:rsid w:val="00DE3D6B"/>
    <w:rsid w:val="00DF590F"/>
    <w:rsid w:val="00E017D9"/>
    <w:rsid w:val="00E25548"/>
    <w:rsid w:val="00E31860"/>
    <w:rsid w:val="00E6189B"/>
    <w:rsid w:val="00EA33CD"/>
    <w:rsid w:val="00EF68A8"/>
    <w:rsid w:val="00F10D21"/>
    <w:rsid w:val="00F11540"/>
    <w:rsid w:val="00F43997"/>
    <w:rsid w:val="00F548FB"/>
    <w:rsid w:val="00F7189E"/>
    <w:rsid w:val="00FA04B1"/>
    <w:rsid w:val="00FA198E"/>
    <w:rsid w:val="00FC0218"/>
    <w:rsid w:val="00FC1E6F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6673F"/>
  <w15:docId w15:val="{9E400CA1-025F-4F9F-9304-4AAD9E2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C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8364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83648"/>
    <w:rPr>
      <w:rFonts w:ascii="Calibri Light" w:hAnsi="Calibri Light" w:cs="Times New Roman"/>
      <w:color w:val="2E74B5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295C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5C9F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95C9F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uiPriority w:val="99"/>
    <w:qFormat/>
    <w:rsid w:val="00383648"/>
    <w:pPr>
      <w:spacing w:before="120" w:after="240"/>
      <w:contextualSpacing/>
      <w:jc w:val="center"/>
    </w:pPr>
    <w:rPr>
      <w:rFonts w:ascii="Calibri Light" w:hAnsi="Calibri Light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basedOn w:val="Standardnpsmoodstavce"/>
    <w:link w:val="Nzev"/>
    <w:uiPriority w:val="99"/>
    <w:locked/>
    <w:rsid w:val="00383648"/>
    <w:rPr>
      <w:rFonts w:ascii="Calibri Light" w:hAnsi="Calibri Light" w:cs="Times New Roman"/>
      <w:b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99"/>
    <w:qFormat/>
    <w:rsid w:val="00383648"/>
    <w:rPr>
      <w:rFonts w:ascii="Times New Roman" w:eastAsia="Times New Roman" w:hAnsi="Times New Roman"/>
      <w:sz w:val="24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A142E"/>
    <w:pPr>
      <w:jc w:val="center"/>
    </w:pPr>
    <w:rPr>
      <w:rFonts w:ascii="Calibri" w:hAnsi="Calibri"/>
      <w:b/>
    </w:rPr>
  </w:style>
  <w:style w:type="paragraph" w:customStyle="1" w:styleId="lnek">
    <w:name w:val="článek"/>
    <w:basedOn w:val="Normln"/>
    <w:link w:val="lnekChar"/>
    <w:autoRedefine/>
    <w:uiPriority w:val="99"/>
    <w:rsid w:val="00547685"/>
    <w:pPr>
      <w:spacing w:before="240"/>
      <w:jc w:val="center"/>
      <w:outlineLvl w:val="0"/>
    </w:pPr>
    <w:rPr>
      <w:rFonts w:ascii="Calibri" w:hAnsi="Calibri" w:cs="Tahoma"/>
      <w:b/>
      <w:szCs w:val="22"/>
    </w:rPr>
  </w:style>
  <w:style w:type="character" w:customStyle="1" w:styleId="slosmlouvyChar">
    <w:name w:val="číslo smlouvy Char"/>
    <w:basedOn w:val="Standardnpsmoodstavce"/>
    <w:link w:val="slosmlouvy"/>
    <w:uiPriority w:val="99"/>
    <w:locked/>
    <w:rsid w:val="009A142E"/>
    <w:rPr>
      <w:rFonts w:eastAsia="Times New Roman"/>
      <w:b/>
      <w:sz w:val="24"/>
      <w:szCs w:val="24"/>
    </w:rPr>
  </w:style>
  <w:style w:type="paragraph" w:customStyle="1" w:styleId="Nzevlnku">
    <w:name w:val="Název článku"/>
    <w:basedOn w:val="Normln"/>
    <w:link w:val="NzevlnkuChar"/>
    <w:autoRedefine/>
    <w:uiPriority w:val="99"/>
    <w:rsid w:val="00AC36AD"/>
    <w:pPr>
      <w:spacing w:after="240"/>
      <w:contextualSpacing/>
      <w:jc w:val="center"/>
      <w:outlineLvl w:val="0"/>
    </w:pPr>
    <w:rPr>
      <w:rFonts w:ascii="Calibri" w:hAnsi="Calibri" w:cs="Tahoma"/>
      <w:b/>
      <w:szCs w:val="22"/>
    </w:rPr>
  </w:style>
  <w:style w:type="character" w:customStyle="1" w:styleId="lnekChar">
    <w:name w:val="článek Char"/>
    <w:basedOn w:val="Standardnpsmoodstavce"/>
    <w:link w:val="lnek"/>
    <w:uiPriority w:val="99"/>
    <w:locked/>
    <w:rsid w:val="00547685"/>
    <w:rPr>
      <w:rFonts w:ascii="Calibri" w:hAnsi="Calibri" w:cs="Tahoma"/>
      <w:b/>
      <w:sz w:val="24"/>
      <w:lang w:eastAsia="cs-CZ"/>
    </w:rPr>
  </w:style>
  <w:style w:type="paragraph" w:customStyle="1" w:styleId="Odstavecvlnku">
    <w:name w:val="Odstavec v článku"/>
    <w:basedOn w:val="Normln"/>
    <w:link w:val="OdstavecvlnkuChar"/>
    <w:autoRedefine/>
    <w:uiPriority w:val="99"/>
    <w:rsid w:val="00C070C2"/>
    <w:pPr>
      <w:numPr>
        <w:numId w:val="12"/>
      </w:numPr>
      <w:spacing w:after="360"/>
      <w:ind w:left="357" w:hanging="357"/>
      <w:contextualSpacing/>
      <w:jc w:val="both"/>
    </w:pPr>
    <w:rPr>
      <w:rFonts w:ascii="Calibri" w:hAnsi="Calibri" w:cs="Tahoma"/>
      <w:szCs w:val="22"/>
    </w:rPr>
  </w:style>
  <w:style w:type="character" w:customStyle="1" w:styleId="NzevlnkuChar">
    <w:name w:val="Název článku Char"/>
    <w:basedOn w:val="Standardnpsmoodstavce"/>
    <w:link w:val="Nzevlnku"/>
    <w:uiPriority w:val="99"/>
    <w:locked/>
    <w:rsid w:val="00AC36AD"/>
    <w:rPr>
      <w:rFonts w:eastAsia="Times New Roman" w:cs="Tahoma"/>
      <w:b/>
      <w:sz w:val="24"/>
    </w:rPr>
  </w:style>
  <w:style w:type="paragraph" w:customStyle="1" w:styleId="druhrovevodstavci-psmena">
    <w:name w:val="druhá úroveň v odstavci - písmena"/>
    <w:basedOn w:val="Normln"/>
    <w:link w:val="druhrovevodstavci-psmenaChar"/>
    <w:uiPriority w:val="99"/>
    <w:rsid w:val="00C13D72"/>
    <w:pPr>
      <w:numPr>
        <w:numId w:val="4"/>
      </w:numPr>
      <w:tabs>
        <w:tab w:val="clear" w:pos="1814"/>
        <w:tab w:val="num" w:pos="720"/>
      </w:tabs>
      <w:ind w:left="714" w:hanging="357"/>
      <w:jc w:val="both"/>
    </w:pPr>
    <w:rPr>
      <w:rFonts w:ascii="Calibri" w:hAnsi="Calibri"/>
      <w:sz w:val="22"/>
      <w:szCs w:val="22"/>
    </w:rPr>
  </w:style>
  <w:style w:type="character" w:customStyle="1" w:styleId="OdstavecvlnkuChar">
    <w:name w:val="Odstavec v článku Char"/>
    <w:basedOn w:val="Standardnpsmoodstavce"/>
    <w:link w:val="Odstavecvlnku"/>
    <w:uiPriority w:val="99"/>
    <w:locked/>
    <w:rsid w:val="00C070C2"/>
    <w:rPr>
      <w:rFonts w:eastAsia="Times New Roman" w:cs="Tahoma"/>
      <w:sz w:val="24"/>
    </w:rPr>
  </w:style>
  <w:style w:type="character" w:customStyle="1" w:styleId="druhrovevodstavci-psmenaChar">
    <w:name w:val="druhá úroveň v odstavci - písmena Char"/>
    <w:basedOn w:val="Standardnpsmoodstavce"/>
    <w:link w:val="druhrovevodstavci-psmena"/>
    <w:uiPriority w:val="99"/>
    <w:locked/>
    <w:rsid w:val="00C13D72"/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532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32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399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32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399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532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3997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Veřejnoprávní smlouva o poskytnutí finančního příspěvku</vt:lpstr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Veřejnoprávní smlouva o poskytnutí finančního příspěvku</dc:title>
  <dc:subject/>
  <dc:creator>user</dc:creator>
  <cp:keywords/>
  <dc:description/>
  <cp:lastModifiedBy>Marika Demlová</cp:lastModifiedBy>
  <cp:revision>7</cp:revision>
  <cp:lastPrinted>2022-06-27T15:07:00Z</cp:lastPrinted>
  <dcterms:created xsi:type="dcterms:W3CDTF">2023-12-05T08:42:00Z</dcterms:created>
  <dcterms:modified xsi:type="dcterms:W3CDTF">2023-12-05T11:08:00Z</dcterms:modified>
</cp:coreProperties>
</file>