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95A45" w14:textId="6E6E0DB2" w:rsidR="00D7085B" w:rsidRPr="00933DCC" w:rsidRDefault="00D7085B" w:rsidP="00933DCC">
      <w:pPr>
        <w:pStyle w:val="Default"/>
        <w:jc w:val="center"/>
        <w:rPr>
          <w:rFonts w:cstheme="minorHAnsi"/>
          <w:b/>
          <w:bCs/>
        </w:rPr>
      </w:pPr>
      <w:bookmarkStart w:id="0" w:name="_GoBack"/>
      <w:bookmarkEnd w:id="0"/>
      <w:r w:rsidRPr="00933DCC">
        <w:rPr>
          <w:rFonts w:cstheme="minorHAnsi"/>
          <w:b/>
          <w:bCs/>
        </w:rPr>
        <w:t xml:space="preserve">Zápis č. </w:t>
      </w:r>
      <w:r w:rsidR="00822580">
        <w:rPr>
          <w:rFonts w:cstheme="minorHAnsi"/>
          <w:b/>
          <w:bCs/>
        </w:rPr>
        <w:t>2</w:t>
      </w:r>
      <w:r w:rsidR="00590244">
        <w:rPr>
          <w:rFonts w:cstheme="minorHAnsi"/>
          <w:b/>
          <w:bCs/>
        </w:rPr>
        <w:t>4</w:t>
      </w:r>
    </w:p>
    <w:p w14:paraId="400903E0" w14:textId="02E149CA" w:rsidR="00D7085B" w:rsidRPr="00933DCC" w:rsidRDefault="00D7085B" w:rsidP="00933DCC">
      <w:pPr>
        <w:pStyle w:val="Default"/>
        <w:jc w:val="center"/>
        <w:rPr>
          <w:rFonts w:cstheme="minorHAnsi"/>
          <w:b/>
          <w:bCs/>
        </w:rPr>
      </w:pPr>
      <w:r w:rsidRPr="00933DCC">
        <w:rPr>
          <w:rFonts w:cstheme="minorHAnsi"/>
          <w:b/>
          <w:bCs/>
        </w:rPr>
        <w:t xml:space="preserve">z jednání Osadního výboru v Hájově dne </w:t>
      </w:r>
      <w:r w:rsidR="00822580">
        <w:rPr>
          <w:rFonts w:cstheme="minorHAnsi"/>
          <w:b/>
          <w:bCs/>
        </w:rPr>
        <w:t>20. září 2024</w:t>
      </w:r>
    </w:p>
    <w:p w14:paraId="45211F45" w14:textId="77777777" w:rsidR="00F04234" w:rsidRDefault="00F04234">
      <w:pPr>
        <w:rPr>
          <w:rFonts w:asciiTheme="minorHAnsi" w:hAnsiTheme="minorHAnsi" w:cstheme="minorHAnsi"/>
          <w:b/>
          <w:u w:val="single"/>
        </w:rPr>
      </w:pPr>
    </w:p>
    <w:p w14:paraId="22B96812" w14:textId="19DACB65" w:rsidR="00F04234" w:rsidRDefault="009C3D64">
      <w:pPr>
        <w:tabs>
          <w:tab w:val="left" w:pos="2127"/>
          <w:tab w:val="left" w:pos="10635"/>
        </w:tabs>
        <w:spacing w:line="360" w:lineRule="auto"/>
        <w:ind w:left="2127" w:hanging="21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Přítomní členové OV:</w:t>
      </w:r>
      <w:r>
        <w:rPr>
          <w:rFonts w:asciiTheme="minorHAnsi" w:hAnsiTheme="minorHAnsi" w:cstheme="minorHAnsi"/>
        </w:rPr>
        <w:tab/>
      </w:r>
      <w:r w:rsidR="00CC46D3">
        <w:rPr>
          <w:rFonts w:asciiTheme="minorHAnsi" w:hAnsiTheme="minorHAnsi" w:cstheme="minorHAnsi"/>
        </w:rPr>
        <w:t>Jurečka Radek, Böhm Martin,</w:t>
      </w:r>
      <w:r w:rsidR="00D42549" w:rsidRPr="00D42549">
        <w:rPr>
          <w:rFonts w:asciiTheme="minorHAnsi" w:hAnsiTheme="minorHAnsi" w:cstheme="minorHAnsi"/>
        </w:rPr>
        <w:t xml:space="preserve"> </w:t>
      </w:r>
      <w:r w:rsidR="00D42549">
        <w:rPr>
          <w:rFonts w:asciiTheme="minorHAnsi" w:hAnsiTheme="minorHAnsi" w:cstheme="minorHAnsi"/>
        </w:rPr>
        <w:t>Böhm Petr Ing.,</w:t>
      </w:r>
      <w:r w:rsidR="00CC46D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Kocourek Pavel,</w:t>
      </w:r>
      <w:r w:rsidR="00D42549" w:rsidRPr="00D42549">
        <w:rPr>
          <w:rFonts w:asciiTheme="minorHAnsi" w:hAnsiTheme="minorHAnsi" w:cstheme="minorHAnsi"/>
        </w:rPr>
        <w:t xml:space="preserve"> </w:t>
      </w:r>
      <w:r w:rsidR="00620A24">
        <w:rPr>
          <w:rFonts w:asciiTheme="minorHAnsi" w:hAnsiTheme="minorHAnsi" w:cstheme="minorHAnsi"/>
        </w:rPr>
        <w:t>Pustějovský Josef</w:t>
      </w:r>
      <w:r w:rsidR="00D42549">
        <w:rPr>
          <w:rFonts w:asciiTheme="minorHAnsi" w:hAnsiTheme="minorHAnsi" w:cstheme="minorHAnsi"/>
        </w:rPr>
        <w:t>,</w:t>
      </w:r>
      <w:r w:rsidR="00CC46D3">
        <w:rPr>
          <w:rFonts w:asciiTheme="minorHAnsi" w:hAnsiTheme="minorHAnsi" w:cstheme="minorHAnsi"/>
        </w:rPr>
        <w:t xml:space="preserve"> Sýkora Ondřej Ing.,</w:t>
      </w:r>
      <w:r>
        <w:rPr>
          <w:rFonts w:asciiTheme="minorHAnsi" w:hAnsiTheme="minorHAnsi" w:cstheme="minorHAnsi"/>
        </w:rPr>
        <w:t xml:space="preserve"> Šrámek Jaroslav</w:t>
      </w:r>
    </w:p>
    <w:p w14:paraId="3DDA3163" w14:textId="19194B29" w:rsidR="00F04234" w:rsidRDefault="009C3D64">
      <w:pPr>
        <w:tabs>
          <w:tab w:val="left" w:pos="2127"/>
          <w:tab w:val="left" w:pos="10635"/>
        </w:tabs>
        <w:spacing w:line="360" w:lineRule="auto"/>
        <w:ind w:left="2127" w:hanging="21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Omluvení členové OV:</w:t>
      </w:r>
      <w:r>
        <w:rPr>
          <w:rFonts w:asciiTheme="minorHAnsi" w:hAnsiTheme="minorHAnsi" w:cstheme="minorHAnsi"/>
        </w:rPr>
        <w:tab/>
      </w:r>
    </w:p>
    <w:p w14:paraId="76A57B4D" w14:textId="4B9E019A" w:rsidR="00F04234" w:rsidRDefault="009C3D64">
      <w:pPr>
        <w:pStyle w:val="Zkladntext0"/>
        <w:tabs>
          <w:tab w:val="left" w:pos="2127"/>
        </w:tabs>
        <w:spacing w:line="360" w:lineRule="auto"/>
        <w:ind w:left="2127" w:hanging="2127"/>
        <w:rPr>
          <w:rFonts w:cstheme="minorHAnsi"/>
        </w:rPr>
      </w:pPr>
      <w:r>
        <w:rPr>
          <w:rFonts w:cstheme="minorHAnsi"/>
          <w:b/>
        </w:rPr>
        <w:t>Hosté:</w:t>
      </w:r>
      <w:r>
        <w:rPr>
          <w:rFonts w:cstheme="minorHAnsi"/>
          <w:b/>
        </w:rPr>
        <w:tab/>
      </w:r>
      <w:r w:rsidR="00822580">
        <w:rPr>
          <w:rFonts w:cstheme="minorHAnsi"/>
        </w:rPr>
        <w:t>Kolářová Petra Bc., Polášek Jan</w:t>
      </w:r>
    </w:p>
    <w:p w14:paraId="45783F18" w14:textId="77777777" w:rsidR="00F04234" w:rsidRDefault="009C3D64">
      <w:pPr>
        <w:rPr>
          <w:rFonts w:asciiTheme="minorHAnsi" w:hAnsiTheme="minorHAnsi" w:cstheme="minorHAnsi"/>
          <w:b/>
        </w:rPr>
      </w:pPr>
      <w:r>
        <w:rPr>
          <w:rFonts w:ascii="Calibri" w:hAnsi="Calibr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2FC3FE3" wp14:editId="722B9F95">
                <wp:simplePos x="0" y="0"/>
                <wp:positionH relativeFrom="column">
                  <wp:posOffset>-22225</wp:posOffset>
                </wp:positionH>
                <wp:positionV relativeFrom="paragraph">
                  <wp:posOffset>93345</wp:posOffset>
                </wp:positionV>
                <wp:extent cx="6127115" cy="1270"/>
                <wp:effectExtent l="11430" t="11430" r="5715" b="7620"/>
                <wp:wrapTopAndBottom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6480" cy="72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6069B9" id="Line 2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7.35pt" to="480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" strokeweight=".09mm">
                <v:stroke joinstyle="miter"/>
                <w10:wrap type="topAndBottom"/>
              </v:line>
            </w:pict>
          </mc:Fallback>
        </mc:AlternateContent>
      </w:r>
    </w:p>
    <w:p w14:paraId="31195AF4" w14:textId="77777777" w:rsidR="00F04234" w:rsidRDefault="009C3D6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Program:</w:t>
      </w:r>
    </w:p>
    <w:p w14:paraId="7E7336C1" w14:textId="6132A887" w:rsidR="009C3D64" w:rsidRDefault="00FF2FCC">
      <w:pPr>
        <w:pStyle w:val="Obsah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14:ligatures w14:val="standardContextual"/>
        </w:rPr>
      </w:pPr>
      <w:r>
        <w:rPr>
          <w:rFonts w:cstheme="minorHAnsi"/>
          <w:i/>
          <w:iCs/>
        </w:rPr>
        <w:fldChar w:fldCharType="begin"/>
      </w:r>
      <w:r>
        <w:rPr>
          <w:rFonts w:cstheme="minorHAnsi"/>
          <w:i/>
          <w:iCs/>
        </w:rPr>
        <w:instrText xml:space="preserve"> TOC \o "1-3" \n \h \z \u </w:instrText>
      </w:r>
      <w:r>
        <w:rPr>
          <w:rFonts w:cstheme="minorHAnsi"/>
          <w:i/>
          <w:iCs/>
        </w:rPr>
        <w:fldChar w:fldCharType="separate"/>
      </w:r>
      <w:hyperlink w:anchor="_Toc177755922" w:history="1">
        <w:r w:rsidR="009C3D64" w:rsidRPr="0006171C">
          <w:rPr>
            <w:rStyle w:val="Hypertextovodkaz"/>
            <w:rFonts w:cs="StarSymbol"/>
            <w:noProof/>
          </w:rPr>
          <w:t>1.</w:t>
        </w:r>
        <w:r w:rsidR="009C3D64"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14:ligatures w14:val="standardContextual"/>
          </w:rPr>
          <w:tab/>
        </w:r>
        <w:r w:rsidR="009C3D64" w:rsidRPr="0006171C">
          <w:rPr>
            <w:rStyle w:val="Hypertextovodkaz"/>
            <w:noProof/>
          </w:rPr>
          <w:t>Zahájení zasedání a schválení programu</w:t>
        </w:r>
      </w:hyperlink>
    </w:p>
    <w:p w14:paraId="2508884B" w14:textId="726568D1" w:rsidR="009C3D64" w:rsidRDefault="00BC22AE">
      <w:pPr>
        <w:pStyle w:val="Obsah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14:ligatures w14:val="standardContextual"/>
        </w:rPr>
      </w:pPr>
      <w:hyperlink w:anchor="_Toc177755923" w:history="1">
        <w:r w:rsidR="009C3D64" w:rsidRPr="0006171C">
          <w:rPr>
            <w:rStyle w:val="Hypertextovodkaz"/>
            <w:rFonts w:cs="StarSymbol"/>
            <w:noProof/>
          </w:rPr>
          <w:t>2.</w:t>
        </w:r>
        <w:r w:rsidR="009C3D64"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14:ligatures w14:val="standardContextual"/>
          </w:rPr>
          <w:tab/>
        </w:r>
        <w:r w:rsidR="009C3D64" w:rsidRPr="0006171C">
          <w:rPr>
            <w:rStyle w:val="Hypertextovodkaz"/>
            <w:noProof/>
          </w:rPr>
          <w:t>Škody po přívalových deštích</w:t>
        </w:r>
      </w:hyperlink>
    </w:p>
    <w:p w14:paraId="53617A97" w14:textId="53CFCBFA" w:rsidR="009C3D64" w:rsidRDefault="00BC22AE">
      <w:pPr>
        <w:pStyle w:val="Obsah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14:ligatures w14:val="standardContextual"/>
        </w:rPr>
      </w:pPr>
      <w:hyperlink w:anchor="_Toc177755924" w:history="1">
        <w:r w:rsidR="009C3D64" w:rsidRPr="0006171C">
          <w:rPr>
            <w:rStyle w:val="Hypertextovodkaz"/>
            <w:rFonts w:cs="StarSymbol"/>
            <w:noProof/>
          </w:rPr>
          <w:t>3.</w:t>
        </w:r>
        <w:r w:rsidR="009C3D64"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14:ligatures w14:val="standardContextual"/>
          </w:rPr>
          <w:tab/>
        </w:r>
        <w:r w:rsidR="009C3D64" w:rsidRPr="0006171C">
          <w:rPr>
            <w:rStyle w:val="Hypertextovodkaz"/>
            <w:noProof/>
          </w:rPr>
          <w:t>Chodník</w:t>
        </w:r>
      </w:hyperlink>
    </w:p>
    <w:p w14:paraId="5DA8C86C" w14:textId="240A0D43" w:rsidR="009C3D64" w:rsidRDefault="00BC22AE">
      <w:pPr>
        <w:pStyle w:val="Obsah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14:ligatures w14:val="standardContextual"/>
        </w:rPr>
      </w:pPr>
      <w:hyperlink w:anchor="_Toc177755925" w:history="1">
        <w:r w:rsidR="009C3D64" w:rsidRPr="0006171C">
          <w:rPr>
            <w:rStyle w:val="Hypertextovodkaz"/>
            <w:rFonts w:cs="StarSymbol"/>
            <w:noProof/>
          </w:rPr>
          <w:t>4.</w:t>
        </w:r>
        <w:r w:rsidR="009C3D64"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14:ligatures w14:val="standardContextual"/>
          </w:rPr>
          <w:tab/>
        </w:r>
        <w:r w:rsidR="009C3D64" w:rsidRPr="0006171C">
          <w:rPr>
            <w:rStyle w:val="Hypertextovodkaz"/>
            <w:noProof/>
          </w:rPr>
          <w:t>Specifikace podmínek pro pronájem kulturního domu</w:t>
        </w:r>
      </w:hyperlink>
    </w:p>
    <w:p w14:paraId="2F1DC1B5" w14:textId="3F754504" w:rsidR="009C3D64" w:rsidRDefault="00BC22AE">
      <w:pPr>
        <w:pStyle w:val="Obsah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14:ligatures w14:val="standardContextual"/>
        </w:rPr>
      </w:pPr>
      <w:hyperlink w:anchor="_Toc177755926" w:history="1">
        <w:r w:rsidR="009C3D64" w:rsidRPr="0006171C">
          <w:rPr>
            <w:rStyle w:val="Hypertextovodkaz"/>
            <w:rFonts w:cs="StarSymbol"/>
            <w:noProof/>
          </w:rPr>
          <w:t>5.</w:t>
        </w:r>
        <w:r w:rsidR="009C3D64"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14:ligatures w14:val="standardContextual"/>
          </w:rPr>
          <w:tab/>
        </w:r>
        <w:r w:rsidR="009C3D64" w:rsidRPr="0006171C">
          <w:rPr>
            <w:rStyle w:val="Hypertextovodkaz"/>
            <w:noProof/>
          </w:rPr>
          <w:t>Usnesení</w:t>
        </w:r>
      </w:hyperlink>
    </w:p>
    <w:p w14:paraId="1901DCCE" w14:textId="239D1ADE" w:rsidR="00F04234" w:rsidRPr="009B712B" w:rsidRDefault="00FF2FCC" w:rsidP="009B712B">
      <w:pPr>
        <w:pStyle w:val="Zkladntext0"/>
        <w:tabs>
          <w:tab w:val="left" w:pos="3513"/>
        </w:tabs>
        <w:spacing w:line="240" w:lineRule="auto"/>
        <w:ind w:left="360"/>
        <w:rPr>
          <w:rFonts w:cstheme="minorHAnsi"/>
          <w:b/>
        </w:rPr>
      </w:pPr>
      <w:r>
        <w:rPr>
          <w:rFonts w:asciiTheme="majorHAnsi" w:hAnsiTheme="majorHAnsi" w:cstheme="minorHAnsi"/>
          <w:i/>
          <w:iCs/>
          <w:sz w:val="22"/>
          <w:szCs w:val="24"/>
        </w:rPr>
        <w:fldChar w:fldCharType="end"/>
      </w:r>
    </w:p>
    <w:p w14:paraId="778085CD" w14:textId="77777777" w:rsidR="00F04234" w:rsidRDefault="009C3D64" w:rsidP="002776C4">
      <w:pPr>
        <w:pStyle w:val="Nadpis1"/>
      </w:pPr>
      <w:bookmarkStart w:id="1" w:name="_Toc125394289"/>
      <w:bookmarkStart w:id="2" w:name="_Toc177755922"/>
      <w:r>
        <w:t>Zahájení zasedání a schválení programu</w:t>
      </w:r>
      <w:bookmarkEnd w:id="1"/>
      <w:bookmarkEnd w:id="2"/>
    </w:p>
    <w:p w14:paraId="189A07CE" w14:textId="4CAEAEBE" w:rsidR="00F04234" w:rsidRDefault="009C3D64">
      <w:pPr>
        <w:pStyle w:val="Zkladntext0"/>
      </w:pPr>
      <w:r>
        <w:t xml:space="preserve">Předseda OV p. </w:t>
      </w:r>
      <w:r w:rsidR="00CC46D3">
        <w:t>Jurečka</w:t>
      </w:r>
      <w:r>
        <w:t xml:space="preserve"> přivítal přítomné členy Osadního výboru </w:t>
      </w:r>
      <w:r w:rsidR="00772FB7">
        <w:t xml:space="preserve">a hosty </w:t>
      </w:r>
      <w:r>
        <w:t>a zahájil jednání OV. Požádal členy OV o schválení programu schůze dle předchozí pozvánky:</w:t>
      </w:r>
    </w:p>
    <w:p w14:paraId="682A26E6" w14:textId="77777777" w:rsidR="00F04234" w:rsidRDefault="00F04234">
      <w:pPr>
        <w:pStyle w:val="Zkladntext0"/>
        <w:spacing w:line="240" w:lineRule="auto"/>
        <w:ind w:firstLine="720"/>
        <w:rPr>
          <w:rFonts w:cstheme="minorHAnsi"/>
        </w:rPr>
      </w:pPr>
    </w:p>
    <w:p w14:paraId="3423472F" w14:textId="77777777" w:rsidR="00F04234" w:rsidRDefault="009C3D64">
      <w:pPr>
        <w:tabs>
          <w:tab w:val="left" w:pos="1843"/>
        </w:tabs>
        <w:ind w:firstLine="720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Hlasování: </w:t>
      </w:r>
    </w:p>
    <w:p w14:paraId="486E92B1" w14:textId="175AE16E" w:rsidR="00F04234" w:rsidRDefault="009C3D64">
      <w:pPr>
        <w:tabs>
          <w:tab w:val="left" w:pos="1701"/>
        </w:tabs>
        <w:ind w:left="1701" w:hanging="98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Pro:</w:t>
      </w:r>
      <w:r>
        <w:rPr>
          <w:rFonts w:asciiTheme="minorHAnsi" w:hAnsiTheme="minorHAnsi" w:cstheme="minorHAnsi"/>
        </w:rPr>
        <w:tab/>
      </w:r>
      <w:r w:rsidR="00CC46D3">
        <w:rPr>
          <w:rFonts w:asciiTheme="minorHAnsi" w:hAnsiTheme="minorHAnsi" w:cstheme="minorHAnsi"/>
        </w:rPr>
        <w:t>Jurečka R., Böhm M</w:t>
      </w:r>
      <w:r w:rsidR="002404BD">
        <w:rPr>
          <w:rFonts w:asciiTheme="minorHAnsi" w:hAnsiTheme="minorHAnsi" w:cstheme="minorHAnsi"/>
        </w:rPr>
        <w:t>.</w:t>
      </w:r>
      <w:r w:rsidR="00CC46D3">
        <w:rPr>
          <w:rFonts w:asciiTheme="minorHAnsi" w:hAnsiTheme="minorHAnsi" w:cstheme="minorHAnsi"/>
        </w:rPr>
        <w:t xml:space="preserve">, </w:t>
      </w:r>
      <w:r w:rsidR="003B2D7D">
        <w:rPr>
          <w:rFonts w:asciiTheme="minorHAnsi" w:hAnsiTheme="minorHAnsi" w:cstheme="minorHAnsi"/>
        </w:rPr>
        <w:t xml:space="preserve">Böhm P., </w:t>
      </w:r>
      <w:r w:rsidR="00CC46D3">
        <w:rPr>
          <w:rFonts w:asciiTheme="minorHAnsi" w:hAnsiTheme="minorHAnsi" w:cstheme="minorHAnsi"/>
        </w:rPr>
        <w:t>Kocourek P.,</w:t>
      </w:r>
      <w:r w:rsidR="00A95682">
        <w:rPr>
          <w:rFonts w:asciiTheme="minorHAnsi" w:hAnsiTheme="minorHAnsi" w:cstheme="minorHAnsi"/>
        </w:rPr>
        <w:t xml:space="preserve"> </w:t>
      </w:r>
      <w:r w:rsidR="00324850">
        <w:rPr>
          <w:rFonts w:asciiTheme="minorHAnsi" w:hAnsiTheme="minorHAnsi" w:cstheme="minorHAnsi"/>
        </w:rPr>
        <w:t>Pustějovský</w:t>
      </w:r>
      <w:r w:rsidR="003B2D7D">
        <w:rPr>
          <w:rFonts w:asciiTheme="minorHAnsi" w:hAnsiTheme="minorHAnsi" w:cstheme="minorHAnsi"/>
        </w:rPr>
        <w:t xml:space="preserve"> </w:t>
      </w:r>
      <w:r w:rsidR="00324850">
        <w:rPr>
          <w:rFonts w:asciiTheme="minorHAnsi" w:hAnsiTheme="minorHAnsi" w:cstheme="minorHAnsi"/>
        </w:rPr>
        <w:t>J</w:t>
      </w:r>
      <w:r w:rsidR="003B2D7D">
        <w:rPr>
          <w:rFonts w:asciiTheme="minorHAnsi" w:hAnsiTheme="minorHAnsi" w:cstheme="minorHAnsi"/>
        </w:rPr>
        <w:t>.,</w:t>
      </w:r>
      <w:r w:rsidR="00CC46D3">
        <w:rPr>
          <w:rFonts w:asciiTheme="minorHAnsi" w:hAnsiTheme="minorHAnsi" w:cstheme="minorHAnsi"/>
        </w:rPr>
        <w:t xml:space="preserve"> Sýkora O, Šrámek J.</w:t>
      </w:r>
    </w:p>
    <w:p w14:paraId="54FE681E" w14:textId="77777777" w:rsidR="00F04234" w:rsidRDefault="009C3D64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Proti:</w:t>
      </w:r>
      <w:r>
        <w:rPr>
          <w:rFonts w:asciiTheme="minorHAnsi" w:hAnsiTheme="minorHAnsi" w:cstheme="minorHAnsi"/>
        </w:rPr>
        <w:tab/>
        <w:t>0</w:t>
      </w:r>
    </w:p>
    <w:p w14:paraId="3EED1C3E" w14:textId="77777777" w:rsidR="00F04234" w:rsidRDefault="009C3D64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Zdržel se:</w:t>
      </w:r>
      <w:r>
        <w:rPr>
          <w:rFonts w:asciiTheme="minorHAnsi" w:hAnsiTheme="minorHAnsi" w:cstheme="minorHAnsi"/>
        </w:rPr>
        <w:tab/>
        <w:t>0</w:t>
      </w:r>
    </w:p>
    <w:p w14:paraId="29614C18" w14:textId="77777777" w:rsidR="00F04234" w:rsidRDefault="00F04234">
      <w:pPr>
        <w:pStyle w:val="Zkladntext0"/>
        <w:spacing w:line="240" w:lineRule="auto"/>
        <w:ind w:firstLine="720"/>
        <w:rPr>
          <w:rFonts w:cstheme="minorHAnsi"/>
        </w:rPr>
      </w:pPr>
    </w:p>
    <w:p w14:paraId="14B0F8D5" w14:textId="77777777" w:rsidR="00F04234" w:rsidRDefault="009C3D64">
      <w:pPr>
        <w:pStyle w:val="Zkladntext0"/>
        <w:spacing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Program schůze byl schválen</w:t>
      </w:r>
    </w:p>
    <w:p w14:paraId="2C93C39C" w14:textId="5DAEFB80" w:rsidR="008110DA" w:rsidRDefault="00822580" w:rsidP="002776C4">
      <w:pPr>
        <w:pStyle w:val="Nadpis1"/>
      </w:pPr>
      <w:bookmarkStart w:id="3" w:name="_Toc177755923"/>
      <w:r>
        <w:t>Škody po přívalových deštích</w:t>
      </w:r>
      <w:bookmarkEnd w:id="3"/>
    </w:p>
    <w:p w14:paraId="4E56E105" w14:textId="10F972C7" w:rsidR="00D373FA" w:rsidRDefault="00772FB7" w:rsidP="00A6388F">
      <w:pPr>
        <w:pStyle w:val="Zkladntext0"/>
      </w:pPr>
      <w:r>
        <w:t xml:space="preserve">Pan Polášek informoval OV o provedené kontrole stavu. Pod </w:t>
      </w:r>
      <w:r w:rsidRPr="009941F3">
        <w:t xml:space="preserve">Žabenskými č.p. </w:t>
      </w:r>
      <w:r w:rsidR="009941F3" w:rsidRPr="009941F3">
        <w:t>78</w:t>
      </w:r>
      <w:r w:rsidRPr="009941F3">
        <w:t xml:space="preserve"> j</w:t>
      </w:r>
      <w:r>
        <w:t>e poškozen a zanesen propustek, místní komunikace k </w:t>
      </w:r>
      <w:r w:rsidRPr="009941F3">
        <w:t xml:space="preserve">Černým č.p. </w:t>
      </w:r>
      <w:r w:rsidR="009941F3" w:rsidRPr="009941F3">
        <w:t xml:space="preserve">35 </w:t>
      </w:r>
      <w:r w:rsidRPr="009941F3">
        <w:t xml:space="preserve">(splaven </w:t>
      </w:r>
      <w:r>
        <w:t xml:space="preserve">povrch z válcovaného recyklátu), na dvou místech sesuv svahu podél krajské komunikace. </w:t>
      </w:r>
    </w:p>
    <w:p w14:paraId="35D0FAEF" w14:textId="25B56BA8" w:rsidR="00772FB7" w:rsidRDefault="00772FB7" w:rsidP="00A6388F">
      <w:pPr>
        <w:pStyle w:val="Zkladntext0"/>
      </w:pPr>
      <w:r>
        <w:t>Pan Pustějovský a pan Kocourek opakovaně upozornili na zanesené vpusti dešťové komunikace. Situaci nepřispívá mulčování příkop</w:t>
      </w:r>
    </w:p>
    <w:p w14:paraId="7C6F57E6" w14:textId="709D2378" w:rsidR="00772FB7" w:rsidRDefault="00772FB7" w:rsidP="00A6388F">
      <w:pPr>
        <w:pStyle w:val="Zkladntext0"/>
        <w:rPr>
          <w:color w:val="FF0000"/>
        </w:rPr>
      </w:pPr>
      <w:r>
        <w:t>Pan Šrámek informoval o poškozeném v</w:t>
      </w:r>
      <w:r w:rsidR="009941F3">
        <w:t>yú</w:t>
      </w:r>
      <w:r>
        <w:t>stním objektu po</w:t>
      </w:r>
      <w:r w:rsidRPr="009941F3">
        <w:t>d č.p</w:t>
      </w:r>
      <w:r w:rsidR="009941F3" w:rsidRPr="009941F3">
        <w:t xml:space="preserve"> 136.</w:t>
      </w:r>
    </w:p>
    <w:p w14:paraId="7ED238D4" w14:textId="70C95C4C" w:rsidR="00772FB7" w:rsidRPr="00772FB7" w:rsidRDefault="009941F3" w:rsidP="00A6388F">
      <w:pPr>
        <w:pStyle w:val="Zkladntext0"/>
      </w:pPr>
      <w:r>
        <w:t>Další větší škody, mimo již evidovaného vlhnutí zdí v suterénu kulturního domu, na městských budovách nejsou známy.</w:t>
      </w:r>
    </w:p>
    <w:p w14:paraId="7B00471A" w14:textId="0486E9C7" w:rsidR="00D373FA" w:rsidRDefault="009941F3" w:rsidP="00D373FA">
      <w:pPr>
        <w:pStyle w:val="Nadpis1"/>
      </w:pPr>
      <w:bookmarkStart w:id="4" w:name="_Toc177755924"/>
      <w:r>
        <w:t>Chodník</w:t>
      </w:r>
      <w:bookmarkEnd w:id="4"/>
    </w:p>
    <w:p w14:paraId="221F2B22" w14:textId="54902745" w:rsidR="00D373FA" w:rsidRDefault="009941F3" w:rsidP="00536307">
      <w:pPr>
        <w:pStyle w:val="Zkladntext0"/>
      </w:pPr>
      <w:r>
        <w:t xml:space="preserve">Projektant </w:t>
      </w:r>
      <w:r w:rsidR="0078687C">
        <w:t>připravil a zaslal</w:t>
      </w:r>
      <w:r>
        <w:t xml:space="preserve"> dokumenty jako podklad pro výkupy pozemků. Bude naplánována schůzka s vlastníky pozemků.</w:t>
      </w:r>
    </w:p>
    <w:p w14:paraId="5D076672" w14:textId="19CE9F2E" w:rsidR="00822580" w:rsidRDefault="009941F3" w:rsidP="00822580">
      <w:pPr>
        <w:pStyle w:val="Nadpis1"/>
      </w:pPr>
      <w:bookmarkStart w:id="5" w:name="_Toc177755925"/>
      <w:r>
        <w:t>Specifikace podmínek pro pronájem kulturního domu</w:t>
      </w:r>
      <w:bookmarkEnd w:id="5"/>
    </w:p>
    <w:p w14:paraId="7FF1FBAD" w14:textId="5A9F07C7" w:rsidR="00822580" w:rsidRDefault="002D55FE" w:rsidP="00822580">
      <w:pPr>
        <w:pStyle w:val="Zkladntext0"/>
      </w:pPr>
      <w:r>
        <w:t>V</w:t>
      </w:r>
      <w:r w:rsidR="005C1B69">
        <w:t>e smlouvě o pronájmu by mělo být uvedeny podmínky</w:t>
      </w:r>
    </w:p>
    <w:p w14:paraId="05A73908" w14:textId="577459CC" w:rsidR="005C1B69" w:rsidRDefault="005C1B69" w:rsidP="005C1B69">
      <w:pPr>
        <w:pStyle w:val="Zkladntext0"/>
        <w:numPr>
          <w:ilvl w:val="0"/>
          <w:numId w:val="4"/>
        </w:numPr>
      </w:pPr>
      <w:r>
        <w:t>Povinnost umožnit pořádání akcí pořádaných městem, jeho organizacemi a místními složkami v počtu max. 12 akcí za rok</w:t>
      </w:r>
      <w:r w:rsidR="00D561AF">
        <w:t>. Tyto akc</w:t>
      </w:r>
      <w:r w:rsidR="009273E5">
        <w:t>e budou známy předem a zařazeny do plánu kulturních akcí na příslušný rok.</w:t>
      </w:r>
    </w:p>
    <w:p w14:paraId="29DD0A58" w14:textId="30D6EAB0" w:rsidR="005C1B69" w:rsidRDefault="00A56F55" w:rsidP="005C1B69">
      <w:pPr>
        <w:pStyle w:val="Zkladntext0"/>
        <w:numPr>
          <w:ilvl w:val="0"/>
          <w:numId w:val="4"/>
        </w:numPr>
      </w:pPr>
      <w:r>
        <w:t>Za akce pořádané městem</w:t>
      </w:r>
      <w:r w:rsidR="00F13AC8">
        <w:t xml:space="preserve"> by se neměl vybírat nájem, pouze náklady na energie a provoz jako ve smlouvě</w:t>
      </w:r>
      <w:r w:rsidR="009D48DE">
        <w:t xml:space="preserve"> se současným nájemcem</w:t>
      </w:r>
    </w:p>
    <w:p w14:paraId="3018B561" w14:textId="202899EC" w:rsidR="00A56F55" w:rsidRDefault="009D48DE" w:rsidP="005C1B69">
      <w:pPr>
        <w:pStyle w:val="Zkladntext0"/>
        <w:numPr>
          <w:ilvl w:val="0"/>
          <w:numId w:val="4"/>
        </w:numPr>
      </w:pPr>
      <w:r>
        <w:t xml:space="preserve">Zachování </w:t>
      </w:r>
      <w:r w:rsidR="00936C63">
        <w:t xml:space="preserve">provozu pohostinství pro veřejnost alespoň </w:t>
      </w:r>
      <w:r w:rsidR="00F1286E">
        <w:t>pátek, sobota</w:t>
      </w:r>
      <w:r w:rsidR="005D0997">
        <w:t xml:space="preserve">, </w:t>
      </w:r>
      <w:r w:rsidR="00F1286E">
        <w:t>neděle a jeden</w:t>
      </w:r>
      <w:r w:rsidR="008266D6">
        <w:t xml:space="preserve"> další</w:t>
      </w:r>
      <w:r w:rsidR="00F1286E">
        <w:t xml:space="preserve"> pracovní den.</w:t>
      </w:r>
    </w:p>
    <w:p w14:paraId="536CE9AE" w14:textId="1F276CE7" w:rsidR="00822580" w:rsidRPr="00D373FA" w:rsidRDefault="00074CC4" w:rsidP="00F913E5">
      <w:pPr>
        <w:pStyle w:val="Zkladntext0"/>
        <w:numPr>
          <w:ilvl w:val="0"/>
          <w:numId w:val="4"/>
        </w:numPr>
      </w:pPr>
      <w:r>
        <w:t>Výpovědní lhůta 3 měsíce</w:t>
      </w:r>
    </w:p>
    <w:p w14:paraId="3DAD3EF6" w14:textId="1FCCD673" w:rsidR="00ED52FE" w:rsidRDefault="003F194D" w:rsidP="00536307">
      <w:pPr>
        <w:pStyle w:val="Nadpis1"/>
      </w:pPr>
      <w:bookmarkStart w:id="6" w:name="_Toc177755926"/>
      <w:r>
        <w:lastRenderedPageBreak/>
        <w:t>Usnesení</w:t>
      </w:r>
      <w:bookmarkEnd w:id="6"/>
    </w:p>
    <w:p w14:paraId="5D081720" w14:textId="62ABF309" w:rsidR="0033134E" w:rsidRDefault="0033134E" w:rsidP="0033134E">
      <w:pPr>
        <w:pStyle w:val="Zkladntext0"/>
      </w:pPr>
      <w:r>
        <w:t>Ve smlouvě o pronájmu kulturního domu by mělo být uvedeny podmínky</w:t>
      </w:r>
    </w:p>
    <w:p w14:paraId="1A6BFBF9" w14:textId="77777777" w:rsidR="0033134E" w:rsidRDefault="0033134E" w:rsidP="0033134E">
      <w:pPr>
        <w:pStyle w:val="Zkladntext0"/>
        <w:numPr>
          <w:ilvl w:val="0"/>
          <w:numId w:val="4"/>
        </w:numPr>
      </w:pPr>
      <w:r>
        <w:t>Povinnost umožnit pořádání akcí pořádaných městem, jeho organizacemi a místními složkami v počtu max. 12 akcí za rok. Tyto akce budou známy předem a zařazeny do plánu kulturních akcí na příslušný rok.</w:t>
      </w:r>
    </w:p>
    <w:p w14:paraId="3BAE2EAA" w14:textId="77777777" w:rsidR="0033134E" w:rsidRDefault="0033134E" w:rsidP="0033134E">
      <w:pPr>
        <w:pStyle w:val="Zkladntext0"/>
        <w:numPr>
          <w:ilvl w:val="0"/>
          <w:numId w:val="4"/>
        </w:numPr>
      </w:pPr>
      <w:r>
        <w:t>Za akce pořádané městem by se neměl vybírat nájem, pouze náklady na energie a provoz jako ve smlouvě se současným nájemcem</w:t>
      </w:r>
    </w:p>
    <w:p w14:paraId="2440F3DF" w14:textId="77777777" w:rsidR="0033134E" w:rsidRDefault="0033134E" w:rsidP="0033134E">
      <w:pPr>
        <w:pStyle w:val="Zkladntext0"/>
        <w:numPr>
          <w:ilvl w:val="0"/>
          <w:numId w:val="4"/>
        </w:numPr>
      </w:pPr>
      <w:r>
        <w:t>Zachování provozu pohostinství pro veřejnost alespoň pátek, sobota, neděle a jeden další pracovní den.</w:t>
      </w:r>
    </w:p>
    <w:p w14:paraId="434C9933" w14:textId="256E9EE0" w:rsidR="003C0CB1" w:rsidRDefault="0033134E" w:rsidP="00FD6689">
      <w:pPr>
        <w:pStyle w:val="Zkladntext0"/>
        <w:numPr>
          <w:ilvl w:val="0"/>
          <w:numId w:val="4"/>
        </w:numPr>
      </w:pPr>
      <w:r>
        <w:t>Výpovědní lhůta 3 měsíce</w:t>
      </w:r>
    </w:p>
    <w:p w14:paraId="09876509" w14:textId="77777777" w:rsidR="00FD6689" w:rsidRDefault="00FD6689" w:rsidP="00FD6689">
      <w:pPr>
        <w:tabs>
          <w:tab w:val="left" w:pos="1843"/>
        </w:tabs>
        <w:ind w:firstLine="720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Hlasování: </w:t>
      </w:r>
    </w:p>
    <w:p w14:paraId="2A3BCE62" w14:textId="03A11C30" w:rsidR="00FD6689" w:rsidRDefault="00FD6689" w:rsidP="00FD6689">
      <w:pPr>
        <w:tabs>
          <w:tab w:val="left" w:pos="1701"/>
        </w:tabs>
        <w:ind w:left="1701" w:hanging="98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Pro:</w:t>
      </w:r>
      <w:r>
        <w:rPr>
          <w:rFonts w:asciiTheme="minorHAnsi" w:hAnsiTheme="minorHAnsi" w:cstheme="minorHAnsi"/>
        </w:rPr>
        <w:tab/>
        <w:t>Jurečka R.,</w:t>
      </w:r>
      <w:r w:rsidRPr="00D4254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Böhm M., Böhm P., </w:t>
      </w:r>
      <w:r w:rsidR="00350947">
        <w:rPr>
          <w:rFonts w:asciiTheme="minorHAnsi" w:hAnsiTheme="minorHAnsi" w:cstheme="minorHAnsi"/>
        </w:rPr>
        <w:t xml:space="preserve">Kocourek P., </w:t>
      </w:r>
      <w:r>
        <w:rPr>
          <w:rFonts w:asciiTheme="minorHAnsi" w:hAnsiTheme="minorHAnsi" w:cstheme="minorHAnsi"/>
        </w:rPr>
        <w:t>Pustějovský J., Sýkora O., Šrámek J.</w:t>
      </w:r>
    </w:p>
    <w:p w14:paraId="53693D59" w14:textId="77777777" w:rsidR="00FD6689" w:rsidRDefault="00FD6689" w:rsidP="00FD6689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Proti:</w:t>
      </w:r>
      <w:r>
        <w:rPr>
          <w:rFonts w:asciiTheme="minorHAnsi" w:hAnsiTheme="minorHAnsi" w:cstheme="minorHAnsi"/>
        </w:rPr>
        <w:tab/>
        <w:t>0</w:t>
      </w:r>
    </w:p>
    <w:p w14:paraId="07635E92" w14:textId="77777777" w:rsidR="00FD6689" w:rsidRDefault="00FD6689" w:rsidP="00FD6689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Zdržel se:</w:t>
      </w:r>
      <w:r>
        <w:rPr>
          <w:rFonts w:asciiTheme="minorHAnsi" w:hAnsiTheme="minorHAnsi" w:cstheme="minorHAnsi"/>
        </w:rPr>
        <w:tab/>
        <w:t>0</w:t>
      </w:r>
    </w:p>
    <w:p w14:paraId="6B572731" w14:textId="77777777" w:rsidR="00FD6689" w:rsidRDefault="00FD6689" w:rsidP="008110DA">
      <w:pPr>
        <w:pStyle w:val="Zkladntext0"/>
      </w:pPr>
    </w:p>
    <w:p w14:paraId="097BF641" w14:textId="77777777" w:rsidR="003C0CB1" w:rsidRDefault="003C0CB1" w:rsidP="008110DA">
      <w:pPr>
        <w:pStyle w:val="Zkladntext0"/>
      </w:pPr>
    </w:p>
    <w:p w14:paraId="76ACFD02" w14:textId="77777777" w:rsidR="00F04234" w:rsidRDefault="00F04234">
      <w:pPr>
        <w:rPr>
          <w:rFonts w:asciiTheme="minorHAnsi" w:hAnsiTheme="minorHAnsi" w:cstheme="minorHAnsi"/>
          <w:u w:val="single"/>
        </w:rPr>
      </w:pPr>
    </w:p>
    <w:p w14:paraId="65732D16" w14:textId="40116F12" w:rsidR="00F04234" w:rsidRDefault="009C3D6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Zapsal</w:t>
      </w:r>
      <w:r>
        <w:rPr>
          <w:rFonts w:asciiTheme="minorHAnsi" w:hAnsiTheme="minorHAnsi" w:cstheme="minorHAnsi"/>
        </w:rPr>
        <w:t xml:space="preserve">: </w:t>
      </w:r>
      <w:r w:rsidR="0076638D">
        <w:rPr>
          <w:rFonts w:asciiTheme="minorHAnsi" w:hAnsiTheme="minorHAnsi" w:cstheme="minorHAnsi"/>
        </w:rPr>
        <w:t>Ondřej Sýkora</w:t>
      </w:r>
    </w:p>
    <w:p w14:paraId="0E958C79" w14:textId="77777777" w:rsidR="00F04234" w:rsidRDefault="00F04234">
      <w:pPr>
        <w:rPr>
          <w:rFonts w:asciiTheme="minorHAnsi" w:hAnsiTheme="minorHAnsi" w:cstheme="minorHAnsi"/>
        </w:rPr>
      </w:pPr>
    </w:p>
    <w:p w14:paraId="1A3AAB84" w14:textId="77777777" w:rsidR="00F04234" w:rsidRDefault="009C3D6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Hájov</w:t>
      </w:r>
    </w:p>
    <w:p w14:paraId="57D2AB36" w14:textId="76ABE8B9" w:rsidR="00F04234" w:rsidRDefault="00F913E5">
      <w:pPr>
        <w:tabs>
          <w:tab w:val="center" w:pos="7513"/>
        </w:tabs>
        <w:rPr>
          <w:rFonts w:asciiTheme="minorHAnsi" w:hAnsiTheme="minorHAnsi" w:cstheme="minorHAnsi"/>
        </w:rPr>
      </w:pPr>
      <w:r w:rsidRPr="00F913E5">
        <w:rPr>
          <w:rFonts w:asciiTheme="minorHAnsi" w:hAnsiTheme="minorHAnsi" w:cstheme="minorHAnsi"/>
        </w:rPr>
        <w:t>20</w:t>
      </w:r>
      <w:r w:rsidR="00546174" w:rsidRPr="00F913E5">
        <w:rPr>
          <w:rFonts w:asciiTheme="minorHAnsi" w:hAnsiTheme="minorHAnsi" w:cstheme="minorHAnsi"/>
        </w:rPr>
        <w:t xml:space="preserve">. </w:t>
      </w:r>
      <w:r w:rsidRPr="00F913E5">
        <w:rPr>
          <w:rFonts w:asciiTheme="minorHAnsi" w:hAnsiTheme="minorHAnsi" w:cstheme="minorHAnsi"/>
        </w:rPr>
        <w:t>září</w:t>
      </w:r>
      <w:r>
        <w:rPr>
          <w:rFonts w:asciiTheme="minorHAnsi" w:hAnsiTheme="minorHAnsi" w:cstheme="minorHAnsi"/>
        </w:rPr>
        <w:t xml:space="preserve"> 2024</w:t>
      </w:r>
      <w:r w:rsidR="00546174">
        <w:rPr>
          <w:rFonts w:asciiTheme="minorHAnsi" w:hAnsiTheme="minorHAnsi" w:cstheme="minorHAnsi"/>
        </w:rPr>
        <w:tab/>
        <w:t xml:space="preserve"> </w:t>
      </w:r>
      <w:r w:rsidR="00942B43">
        <w:rPr>
          <w:rFonts w:asciiTheme="minorHAnsi" w:hAnsiTheme="minorHAnsi" w:cstheme="minorHAnsi"/>
        </w:rPr>
        <w:t>Radek Jurečka</w:t>
      </w:r>
    </w:p>
    <w:p w14:paraId="47FF22AA" w14:textId="77777777" w:rsidR="00F04234" w:rsidRDefault="009C3D64">
      <w:pPr>
        <w:tabs>
          <w:tab w:val="center" w:pos="751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předseda osadního výboru</w:t>
      </w:r>
    </w:p>
    <w:p w14:paraId="21E1AAC0" w14:textId="7E2404E1" w:rsidR="008B2192" w:rsidRDefault="008B2192">
      <w:pPr>
        <w:rPr>
          <w:rFonts w:asciiTheme="minorHAnsi" w:hAnsiTheme="minorHAnsi"/>
        </w:rPr>
        <w:sectPr w:rsidR="008B2192" w:rsidSect="00B9011C">
          <w:headerReference w:type="default" r:id="rId11"/>
          <w:footerReference w:type="default" r:id="rId12"/>
          <w:type w:val="oddPage"/>
          <w:pgSz w:w="11906" w:h="16838"/>
          <w:pgMar w:top="1195" w:right="1134" w:bottom="1134" w:left="1134" w:header="567" w:footer="851" w:gutter="0"/>
          <w:cols w:space="708"/>
          <w:formProt w:val="0"/>
          <w:docGrid w:linePitch="272" w:charSpace="10034"/>
        </w:sectPr>
      </w:pPr>
    </w:p>
    <w:p w14:paraId="30E31729" w14:textId="168DA10B" w:rsidR="00F04234" w:rsidRDefault="00F04234" w:rsidP="009C3D64">
      <w:pPr>
        <w:pStyle w:val="Zkladntext0"/>
        <w:ind w:left="0"/>
      </w:pPr>
    </w:p>
    <w:sectPr w:rsidR="00F04234">
      <w:headerReference w:type="default" r:id="rId13"/>
      <w:footerReference w:type="default" r:id="rId14"/>
      <w:pgSz w:w="11906" w:h="16838"/>
      <w:pgMar w:top="1216" w:right="1134" w:bottom="1134" w:left="1134" w:header="567" w:footer="851" w:gutter="0"/>
      <w:cols w:space="708"/>
      <w:formProt w:val="0"/>
      <w:docGrid w:linePitch="272" w:charSpace="100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E5A33" w14:textId="77777777" w:rsidR="001F5BD8" w:rsidRDefault="001F5BD8">
      <w:r>
        <w:separator/>
      </w:r>
    </w:p>
  </w:endnote>
  <w:endnote w:type="continuationSeparator" w:id="0">
    <w:p w14:paraId="4D3C3FE9" w14:textId="77777777" w:rsidR="001F5BD8" w:rsidRDefault="001F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eSans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4FFA9" w14:textId="77777777" w:rsidR="00F04234" w:rsidRDefault="009C3D64">
    <w:pPr>
      <w:pStyle w:val="Zpat"/>
      <w:tabs>
        <w:tab w:val="left" w:pos="8618"/>
        <w:tab w:val="right" w:pos="9638"/>
      </w:tabs>
      <w:jc w:val="center"/>
    </w:pPr>
    <w:r>
      <w:rPr>
        <w:rStyle w:val="slostrnky"/>
        <w:rFonts w:asciiTheme="minorHAnsi" w:hAnsiTheme="minorHAnsi" w:cstheme="minorHAnsi"/>
        <w:sz w:val="16"/>
        <w:szCs w:val="16"/>
      </w:rPr>
      <w:t xml:space="preserve">Stránka </w:t>
    </w:r>
    <w:r>
      <w:rPr>
        <w:rFonts w:asciiTheme="minorHAnsi" w:hAnsiTheme="minorHAnsi" w:cstheme="minorHAnsi"/>
        <w:sz w:val="16"/>
        <w:szCs w:val="16"/>
      </w:rPr>
      <w:fldChar w:fldCharType="begin"/>
    </w:r>
    <w:r>
      <w:rPr>
        <w:rFonts w:ascii="Calibri" w:hAnsi="Calibri" w:cs="Calibri"/>
        <w:sz w:val="16"/>
        <w:szCs w:val="16"/>
      </w:rPr>
      <w:instrText>PAGE</w:instrText>
    </w:r>
    <w:r>
      <w:rPr>
        <w:rFonts w:ascii="Calibri" w:hAnsi="Calibri" w:cs="Calibri"/>
        <w:sz w:val="16"/>
        <w:szCs w:val="16"/>
      </w:rPr>
      <w:fldChar w:fldCharType="separate"/>
    </w:r>
    <w:r w:rsidR="00BC22AE">
      <w:rPr>
        <w:rFonts w:ascii="Calibri" w:hAnsi="Calibri" w:cs="Calibri"/>
        <w:noProof/>
        <w:sz w:val="16"/>
        <w:szCs w:val="16"/>
      </w:rPr>
      <w:t>1</w:t>
    </w:r>
    <w:r>
      <w:rPr>
        <w:rFonts w:ascii="Calibri" w:hAnsi="Calibri" w:cs="Calibri"/>
        <w:sz w:val="16"/>
        <w:szCs w:val="16"/>
      </w:rPr>
      <w:fldChar w:fldCharType="end"/>
    </w:r>
    <w:r>
      <w:rPr>
        <w:rStyle w:val="slostrnky"/>
        <w:rFonts w:asciiTheme="minorHAnsi" w:hAnsiTheme="minorHAnsi" w:cstheme="minorHAnsi"/>
        <w:sz w:val="16"/>
        <w:szCs w:val="16"/>
      </w:rPr>
      <w:t>/</w:t>
    </w:r>
    <w:r>
      <w:rPr>
        <w:rFonts w:asciiTheme="minorHAnsi" w:hAnsiTheme="minorHAnsi" w:cstheme="minorHAnsi"/>
        <w:sz w:val="16"/>
        <w:szCs w:val="16"/>
      </w:rPr>
      <w:fldChar w:fldCharType="begin"/>
    </w:r>
    <w:r>
      <w:rPr>
        <w:rFonts w:ascii="Calibri" w:hAnsi="Calibri" w:cs="Calibri"/>
        <w:sz w:val="16"/>
        <w:szCs w:val="16"/>
      </w:rPr>
      <w:instrText>NUMPAGES</w:instrText>
    </w:r>
    <w:r>
      <w:rPr>
        <w:rFonts w:ascii="Calibri" w:hAnsi="Calibri" w:cs="Calibri"/>
        <w:sz w:val="16"/>
        <w:szCs w:val="16"/>
      </w:rPr>
      <w:fldChar w:fldCharType="separate"/>
    </w:r>
    <w:r w:rsidR="00BC22AE">
      <w:rPr>
        <w:rFonts w:ascii="Calibri" w:hAnsi="Calibri" w:cs="Calibri"/>
        <w:noProof/>
        <w:sz w:val="16"/>
        <w:szCs w:val="16"/>
      </w:rPr>
      <w:t>3</w:t>
    </w:r>
    <w:r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0D386" w14:textId="77777777" w:rsidR="00F04234" w:rsidRDefault="009C3D64">
    <w:pPr>
      <w:pStyle w:val="Zpat"/>
      <w:tabs>
        <w:tab w:val="left" w:pos="8618"/>
        <w:tab w:val="right" w:pos="9638"/>
      </w:tabs>
      <w:jc w:val="center"/>
    </w:pPr>
    <w:r>
      <w:rPr>
        <w:rStyle w:val="slostrnky"/>
        <w:rFonts w:asciiTheme="minorHAnsi" w:hAnsiTheme="minorHAnsi" w:cstheme="minorHAnsi"/>
        <w:sz w:val="16"/>
        <w:szCs w:val="16"/>
      </w:rPr>
      <w:t xml:space="preserve">Stránka </w:t>
    </w:r>
    <w:r>
      <w:rPr>
        <w:rFonts w:asciiTheme="minorHAnsi" w:hAnsiTheme="minorHAnsi" w:cstheme="minorHAnsi"/>
        <w:sz w:val="16"/>
        <w:szCs w:val="16"/>
      </w:rPr>
      <w:fldChar w:fldCharType="begin"/>
    </w:r>
    <w:r>
      <w:rPr>
        <w:rFonts w:ascii="Calibri" w:hAnsi="Calibri" w:cs="Calibri"/>
        <w:sz w:val="16"/>
        <w:szCs w:val="16"/>
      </w:rPr>
      <w:instrText>PAGE</w:instrText>
    </w:r>
    <w:r>
      <w:rPr>
        <w:rFonts w:ascii="Calibri" w:hAnsi="Calibri" w:cs="Calibri"/>
        <w:sz w:val="16"/>
        <w:szCs w:val="16"/>
      </w:rPr>
      <w:fldChar w:fldCharType="separate"/>
    </w:r>
    <w:r w:rsidR="00BC22AE">
      <w:rPr>
        <w:rFonts w:ascii="Calibri" w:hAnsi="Calibri" w:cs="Calibri"/>
        <w:noProof/>
        <w:sz w:val="16"/>
        <w:szCs w:val="16"/>
      </w:rPr>
      <w:t>3</w:t>
    </w:r>
    <w:r>
      <w:rPr>
        <w:rFonts w:ascii="Calibri" w:hAnsi="Calibri" w:cs="Calibri"/>
        <w:sz w:val="16"/>
        <w:szCs w:val="16"/>
      </w:rPr>
      <w:fldChar w:fldCharType="end"/>
    </w:r>
    <w:r>
      <w:rPr>
        <w:rStyle w:val="slostrnky"/>
        <w:rFonts w:asciiTheme="minorHAnsi" w:hAnsiTheme="minorHAnsi" w:cstheme="minorHAnsi"/>
        <w:sz w:val="16"/>
        <w:szCs w:val="16"/>
      </w:rPr>
      <w:t>/</w:t>
    </w:r>
    <w:r>
      <w:rPr>
        <w:rFonts w:asciiTheme="minorHAnsi" w:hAnsiTheme="minorHAnsi" w:cstheme="minorHAnsi"/>
        <w:sz w:val="16"/>
        <w:szCs w:val="16"/>
      </w:rPr>
      <w:fldChar w:fldCharType="begin"/>
    </w:r>
    <w:r>
      <w:rPr>
        <w:rFonts w:ascii="Calibri" w:hAnsi="Calibri" w:cs="Calibri"/>
        <w:sz w:val="16"/>
        <w:szCs w:val="16"/>
      </w:rPr>
      <w:instrText>NUMPAGES</w:instrText>
    </w:r>
    <w:r>
      <w:rPr>
        <w:rFonts w:ascii="Calibri" w:hAnsi="Calibri" w:cs="Calibri"/>
        <w:sz w:val="16"/>
        <w:szCs w:val="16"/>
      </w:rPr>
      <w:fldChar w:fldCharType="separate"/>
    </w:r>
    <w:r w:rsidR="00BC22AE">
      <w:rPr>
        <w:rFonts w:ascii="Calibri" w:hAnsi="Calibri" w:cs="Calibri"/>
        <w:noProof/>
        <w:sz w:val="16"/>
        <w:szCs w:val="16"/>
      </w:rPr>
      <w:t>3</w:t>
    </w:r>
    <w:r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1C1A3" w14:textId="77777777" w:rsidR="001F5BD8" w:rsidRDefault="001F5BD8">
      <w:r>
        <w:separator/>
      </w:r>
    </w:p>
  </w:footnote>
  <w:footnote w:type="continuationSeparator" w:id="0">
    <w:p w14:paraId="6CF46B3E" w14:textId="77777777" w:rsidR="001F5BD8" w:rsidRDefault="001F5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BC167" w14:textId="77777777" w:rsidR="00F04234" w:rsidRDefault="009C3D64">
    <w:pPr>
      <w:pStyle w:val="Zhlav"/>
      <w:tabs>
        <w:tab w:val="right" w:pos="9639"/>
      </w:tabs>
      <w:jc w:val="both"/>
    </w:pPr>
    <w:r>
      <w:rPr>
        <w:rFonts w:asciiTheme="minorHAnsi" w:hAnsiTheme="minorHAnsi" w:cstheme="minorHAnsi"/>
        <w:noProof/>
      </w:rPr>
      <w:drawing>
        <wp:inline distT="0" distB="0" distL="0" distR="0" wp14:anchorId="4FAB58BE" wp14:editId="7B784EC1">
          <wp:extent cx="306070" cy="36703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5" t="-193" r="-235" b="-193"/>
                  <a:stretch>
                    <a:fillRect/>
                  </a:stretch>
                </pic:blipFill>
                <pic:spPr bwMode="auto">
                  <a:xfrm>
                    <a:off x="0" y="0"/>
                    <a:ext cx="306070" cy="367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</w:rPr>
      <w:t xml:space="preserve"> Město Příbor</w:t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  <w:spacing w:val="36"/>
        <w:sz w:val="16"/>
      </w:rPr>
      <w:t>Osadní výbor místní části Hájov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A6CCE" w14:textId="77777777" w:rsidR="00F04234" w:rsidRDefault="009C3D64">
    <w:pPr>
      <w:pStyle w:val="Zhlav"/>
      <w:tabs>
        <w:tab w:val="right" w:pos="9639"/>
      </w:tabs>
      <w:jc w:val="both"/>
    </w:pPr>
    <w:r>
      <w:rPr>
        <w:rFonts w:asciiTheme="minorHAnsi" w:hAnsiTheme="minorHAnsi" w:cstheme="minorHAnsi"/>
        <w:noProof/>
      </w:rPr>
      <w:drawing>
        <wp:inline distT="0" distB="0" distL="0" distR="0" wp14:anchorId="51724B3B" wp14:editId="28BCFFDC">
          <wp:extent cx="306070" cy="367030"/>
          <wp:effectExtent l="0" t="0" r="0" b="0"/>
          <wp:docPr id="3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5" t="-193" r="-235" b="-193"/>
                  <a:stretch>
                    <a:fillRect/>
                  </a:stretch>
                </pic:blipFill>
                <pic:spPr bwMode="auto">
                  <a:xfrm>
                    <a:off x="0" y="0"/>
                    <a:ext cx="306070" cy="367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</w:rPr>
      <w:t xml:space="preserve"> Město Příbor</w:t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  <w:spacing w:val="36"/>
        <w:sz w:val="16"/>
      </w:rPr>
      <w:t>Osadní výbor místní části Hájov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6FDA"/>
    <w:multiLevelType w:val="hybridMultilevel"/>
    <w:tmpl w:val="BAF6FAE6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87D6157"/>
    <w:multiLevelType w:val="multilevel"/>
    <w:tmpl w:val="3CEA53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8834903"/>
    <w:multiLevelType w:val="multilevel"/>
    <w:tmpl w:val="71C03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tarSymbol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3752725"/>
    <w:multiLevelType w:val="multilevel"/>
    <w:tmpl w:val="3592A46A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0" w:firstLine="0"/>
      </w:pPr>
      <w:rPr>
        <w:rFonts w:cs="StarSymbol"/>
        <w:sz w:val="18"/>
        <w:szCs w:val="18"/>
      </w:rPr>
    </w:lvl>
    <w:lvl w:ilvl="1">
      <w:start w:val="7"/>
      <w:numFmt w:val="decimal"/>
      <w:lvlText w:val="%1.%2"/>
      <w:lvlJc w:val="left"/>
      <w:pPr>
        <w:ind w:left="765" w:hanging="765"/>
      </w:pPr>
    </w:lvl>
    <w:lvl w:ilvl="2">
      <w:start w:val="2013"/>
      <w:numFmt w:val="decimal"/>
      <w:lvlText w:val="%1.%2.%3"/>
      <w:lvlJc w:val="left"/>
      <w:pPr>
        <w:ind w:left="765" w:hanging="765"/>
      </w:pPr>
    </w:lvl>
    <w:lvl w:ilvl="3">
      <w:start w:val="1"/>
      <w:numFmt w:val="decimal"/>
      <w:lvlText w:val="%1.%2.%3.%4"/>
      <w:lvlJc w:val="left"/>
      <w:pPr>
        <w:ind w:left="765" w:hanging="765"/>
      </w:pPr>
    </w:lvl>
    <w:lvl w:ilvl="4">
      <w:start w:val="1"/>
      <w:numFmt w:val="decimal"/>
      <w:lvlText w:val="%1.%2.%3.%4.%5"/>
      <w:lvlJc w:val="left"/>
      <w:pPr>
        <w:ind w:left="765" w:hanging="765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34"/>
    <w:rsid w:val="00013B5B"/>
    <w:rsid w:val="00074CC4"/>
    <w:rsid w:val="001F5BD8"/>
    <w:rsid w:val="002404BD"/>
    <w:rsid w:val="002776C4"/>
    <w:rsid w:val="002D55FE"/>
    <w:rsid w:val="0032379C"/>
    <w:rsid w:val="00324850"/>
    <w:rsid w:val="0033134E"/>
    <w:rsid w:val="00350498"/>
    <w:rsid w:val="00350947"/>
    <w:rsid w:val="003B2D7D"/>
    <w:rsid w:val="003C0CB1"/>
    <w:rsid w:val="003E52A4"/>
    <w:rsid w:val="003F194D"/>
    <w:rsid w:val="00461366"/>
    <w:rsid w:val="00473901"/>
    <w:rsid w:val="004B6589"/>
    <w:rsid w:val="004C553D"/>
    <w:rsid w:val="005225EE"/>
    <w:rsid w:val="00536307"/>
    <w:rsid w:val="00546174"/>
    <w:rsid w:val="00590244"/>
    <w:rsid w:val="005C1B69"/>
    <w:rsid w:val="005D0997"/>
    <w:rsid w:val="005F29C8"/>
    <w:rsid w:val="00620A24"/>
    <w:rsid w:val="00622649"/>
    <w:rsid w:val="00665350"/>
    <w:rsid w:val="00737889"/>
    <w:rsid w:val="0076638D"/>
    <w:rsid w:val="00772FB7"/>
    <w:rsid w:val="0078687C"/>
    <w:rsid w:val="00797704"/>
    <w:rsid w:val="007A27CA"/>
    <w:rsid w:val="007C79C7"/>
    <w:rsid w:val="008110DA"/>
    <w:rsid w:val="00822580"/>
    <w:rsid w:val="008266D6"/>
    <w:rsid w:val="0086230C"/>
    <w:rsid w:val="008A79DB"/>
    <w:rsid w:val="008B2192"/>
    <w:rsid w:val="008F036B"/>
    <w:rsid w:val="00923F41"/>
    <w:rsid w:val="009273E5"/>
    <w:rsid w:val="00933DCC"/>
    <w:rsid w:val="00936C63"/>
    <w:rsid w:val="00942B43"/>
    <w:rsid w:val="009941F3"/>
    <w:rsid w:val="009A4C87"/>
    <w:rsid w:val="009B712B"/>
    <w:rsid w:val="009C3D64"/>
    <w:rsid w:val="009D48DE"/>
    <w:rsid w:val="00A56F55"/>
    <w:rsid w:val="00A6388F"/>
    <w:rsid w:val="00A651C2"/>
    <w:rsid w:val="00A95682"/>
    <w:rsid w:val="00B05234"/>
    <w:rsid w:val="00B10797"/>
    <w:rsid w:val="00B2697B"/>
    <w:rsid w:val="00B46C28"/>
    <w:rsid w:val="00B703DE"/>
    <w:rsid w:val="00B9011C"/>
    <w:rsid w:val="00BC22AE"/>
    <w:rsid w:val="00C82AFB"/>
    <w:rsid w:val="00C87751"/>
    <w:rsid w:val="00C9153D"/>
    <w:rsid w:val="00CC46D3"/>
    <w:rsid w:val="00D1442D"/>
    <w:rsid w:val="00D373FA"/>
    <w:rsid w:val="00D42549"/>
    <w:rsid w:val="00D561AF"/>
    <w:rsid w:val="00D7085B"/>
    <w:rsid w:val="00D9410B"/>
    <w:rsid w:val="00DD78C0"/>
    <w:rsid w:val="00DE76CA"/>
    <w:rsid w:val="00E443C8"/>
    <w:rsid w:val="00ED52FE"/>
    <w:rsid w:val="00F04234"/>
    <w:rsid w:val="00F1286E"/>
    <w:rsid w:val="00F13AC8"/>
    <w:rsid w:val="00F44ABF"/>
    <w:rsid w:val="00F7765F"/>
    <w:rsid w:val="00F913E5"/>
    <w:rsid w:val="00F97BCB"/>
    <w:rsid w:val="00FC73D1"/>
    <w:rsid w:val="00FD6689"/>
    <w:rsid w:val="00FE15FE"/>
    <w:rsid w:val="00FF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EB19"/>
  <w15:docId w15:val="{C754B9B9-38FF-46AC-8D50-33AEFF12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E-mail Signature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6322"/>
  </w:style>
  <w:style w:type="paragraph" w:styleId="Nadpis1">
    <w:name w:val="heading 1"/>
    <w:basedOn w:val="Oramovanynadpis"/>
    <w:link w:val="Nadpis1Char"/>
    <w:qFormat/>
    <w:rsid w:val="00FF2FCC"/>
    <w:pPr>
      <w:numPr>
        <w:numId w:val="2"/>
      </w:numPr>
      <w:spacing w:before="240"/>
      <w:outlineLvl w:val="0"/>
    </w:pPr>
  </w:style>
  <w:style w:type="paragraph" w:styleId="Nadpis2">
    <w:name w:val="heading 2"/>
    <w:basedOn w:val="Normln"/>
    <w:qFormat/>
    <w:pPr>
      <w:keepNext/>
      <w:widowControl w:val="0"/>
      <w:spacing w:line="240" w:lineRule="atLeast"/>
      <w:ind w:left="576" w:firstLine="144"/>
      <w:jc w:val="right"/>
      <w:outlineLvl w:val="1"/>
    </w:pPr>
    <w:rPr>
      <w:sz w:val="24"/>
    </w:rPr>
  </w:style>
  <w:style w:type="paragraph" w:styleId="Nadpis3">
    <w:name w:val="heading 3"/>
    <w:basedOn w:val="Normln"/>
    <w:qFormat/>
    <w:pPr>
      <w:keepNext/>
      <w:widowControl w:val="0"/>
      <w:spacing w:line="240" w:lineRule="atLeast"/>
      <w:ind w:left="576" w:firstLine="144"/>
      <w:outlineLvl w:val="2"/>
    </w:pPr>
    <w:rPr>
      <w:sz w:val="24"/>
    </w:rPr>
  </w:style>
  <w:style w:type="paragraph" w:styleId="Nadpis4">
    <w:name w:val="heading 4"/>
    <w:basedOn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qFormat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qFormat/>
    <w:pPr>
      <w:keepNext/>
      <w:ind w:firstLine="720"/>
      <w:outlineLvl w:val="5"/>
    </w:pPr>
    <w:rPr>
      <w:sz w:val="24"/>
    </w:rPr>
  </w:style>
  <w:style w:type="paragraph" w:styleId="Nadpis7">
    <w:name w:val="heading 7"/>
    <w:basedOn w:val="Normln"/>
    <w:qFormat/>
    <w:pPr>
      <w:keepNext/>
      <w:outlineLvl w:val="6"/>
    </w:pPr>
    <w:rPr>
      <w:b/>
      <w:sz w:val="24"/>
    </w:rPr>
  </w:style>
  <w:style w:type="paragraph" w:styleId="Nadpis8">
    <w:name w:val="heading 8"/>
    <w:basedOn w:val="Normln"/>
    <w:qFormat/>
    <w:pPr>
      <w:keepNext/>
      <w:ind w:left="1800"/>
      <w:outlineLvl w:val="7"/>
    </w:pPr>
    <w:rPr>
      <w:sz w:val="24"/>
    </w:rPr>
  </w:style>
  <w:style w:type="paragraph" w:styleId="Nadpis9">
    <w:name w:val="heading 9"/>
    <w:basedOn w:val="Normln"/>
    <w:qFormat/>
    <w:pPr>
      <w:keepNext/>
      <w:ind w:left="785"/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</w:style>
  <w:style w:type="character" w:customStyle="1" w:styleId="Internetovodkaz">
    <w:name w:val="Internetový odkaz"/>
    <w:rsid w:val="006E50F1"/>
    <w:rPr>
      <w:color w:val="0000FF"/>
      <w:u w:val="single"/>
    </w:rPr>
  </w:style>
  <w:style w:type="character" w:customStyle="1" w:styleId="WW8Num6z0">
    <w:name w:val="WW8Num6z0"/>
    <w:qFormat/>
    <w:rsid w:val="00376181"/>
    <w:rPr>
      <w:b/>
      <w:i w:val="0"/>
    </w:rPr>
  </w:style>
  <w:style w:type="character" w:styleId="Siln">
    <w:name w:val="Strong"/>
    <w:uiPriority w:val="22"/>
    <w:qFormat/>
    <w:rsid w:val="00F97FF1"/>
    <w:rPr>
      <w:b/>
      <w:bCs/>
    </w:rPr>
  </w:style>
  <w:style w:type="character" w:customStyle="1" w:styleId="Podpise-mailuChar">
    <w:name w:val="Podpis e-mailu Char"/>
    <w:uiPriority w:val="99"/>
    <w:qFormat/>
    <w:rsid w:val="007B00E9"/>
    <w:rPr>
      <w:rFonts w:eastAsia="Calibri"/>
      <w:sz w:val="24"/>
      <w:szCs w:val="24"/>
    </w:rPr>
  </w:style>
  <w:style w:type="character" w:customStyle="1" w:styleId="ListLabel1">
    <w:name w:val="ListLabel 1"/>
    <w:qFormat/>
    <w:rPr>
      <w:b/>
      <w:i w:val="0"/>
      <w:sz w:val="28"/>
    </w:rPr>
  </w:style>
  <w:style w:type="character" w:customStyle="1" w:styleId="OramovanynadpisChar">
    <w:name w:val="Oramovany nadpis Char"/>
    <w:basedOn w:val="Standardnpsmoodstavce"/>
    <w:link w:val="Oramovanynadpis"/>
    <w:qFormat/>
    <w:rsid w:val="00E80387"/>
    <w:rPr>
      <w:rFonts w:asciiTheme="minorHAnsi" w:hAnsiTheme="minorHAnsi" w:cstheme="minorHAnsi"/>
      <w:b/>
    </w:rPr>
  </w:style>
  <w:style w:type="character" w:customStyle="1" w:styleId="ListLabel2">
    <w:name w:val="ListLabel 2"/>
    <w:qFormat/>
    <w:rPr>
      <w:b/>
      <w:i w:val="0"/>
      <w:sz w:val="28"/>
    </w:rPr>
  </w:style>
  <w:style w:type="character" w:customStyle="1" w:styleId="ListLabel3">
    <w:name w:val="ListLabel 3"/>
    <w:qFormat/>
    <w:rPr>
      <w:rFonts w:cs="StarSymbol"/>
      <w:b/>
      <w:sz w:val="18"/>
      <w:szCs w:val="18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cs="StarSymbol"/>
      <w:sz w:val="18"/>
      <w:szCs w:val="18"/>
    </w:rPr>
  </w:style>
  <w:style w:type="paragraph" w:customStyle="1" w:styleId="Nadpis">
    <w:name w:val="Nadpis"/>
    <w:next w:val="Zkladntext"/>
    <w:qFormat/>
    <w:pPr>
      <w:widowControl w:val="0"/>
      <w:spacing w:before="360" w:after="180"/>
      <w:jc w:val="center"/>
    </w:pPr>
    <w:rPr>
      <w:sz w:val="40"/>
      <w:u w:val="single"/>
    </w:rPr>
  </w:style>
  <w:style w:type="paragraph" w:styleId="Zkladntext">
    <w:name w:val="Body Text"/>
    <w:basedOn w:val="Normln"/>
    <w:pPr>
      <w:widowControl w:val="0"/>
      <w:jc w:val="both"/>
    </w:pPr>
    <w:rPr>
      <w:sz w:val="24"/>
    </w:r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Nzev">
    <w:name w:val="Title"/>
    <w:basedOn w:val="Normln"/>
    <w:qFormat/>
    <w:pPr>
      <w:widowControl w:val="0"/>
      <w:jc w:val="center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qFormat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pPr>
      <w:ind w:firstLine="360"/>
    </w:pPr>
    <w:rPr>
      <w:sz w:val="24"/>
    </w:rPr>
  </w:style>
  <w:style w:type="paragraph" w:styleId="Prosttext">
    <w:name w:val="Plain Text"/>
    <w:basedOn w:val="Normln"/>
    <w:qFormat/>
    <w:rPr>
      <w:rFonts w:ascii="Courier New" w:hAnsi="Courier New"/>
    </w:rPr>
  </w:style>
  <w:style w:type="paragraph" w:customStyle="1" w:styleId="ZkladntextIMP">
    <w:name w:val="Základní text_IMP"/>
    <w:basedOn w:val="Normln"/>
    <w:qFormat/>
    <w:pPr>
      <w:suppressAutoHyphens/>
      <w:spacing w:line="276" w:lineRule="auto"/>
    </w:pPr>
    <w:rPr>
      <w:sz w:val="24"/>
    </w:rPr>
  </w:style>
  <w:style w:type="paragraph" w:customStyle="1" w:styleId="Zkladntext0">
    <w:name w:val="Základní text~"/>
    <w:basedOn w:val="Normln"/>
    <w:qFormat/>
    <w:rsid w:val="00151705"/>
    <w:pPr>
      <w:suppressAutoHyphens/>
      <w:spacing w:after="40" w:line="276" w:lineRule="auto"/>
      <w:ind w:left="397"/>
      <w:jc w:val="both"/>
    </w:pPr>
    <w:rPr>
      <w:rFonts w:asciiTheme="minorHAnsi" w:hAnsiTheme="minorHAnsi"/>
    </w:rPr>
  </w:style>
  <w:style w:type="paragraph" w:styleId="Zkladntext2">
    <w:name w:val="Body Text 2"/>
    <w:basedOn w:val="Normln"/>
    <w:qFormat/>
    <w:pPr>
      <w:widowControl w:val="0"/>
      <w:spacing w:line="240" w:lineRule="atLeast"/>
      <w:jc w:val="both"/>
    </w:pPr>
  </w:style>
  <w:style w:type="paragraph" w:styleId="Zkladntextodsazen2">
    <w:name w:val="Body Text Indent 2"/>
    <w:basedOn w:val="Normln"/>
    <w:qFormat/>
    <w:pPr>
      <w:ind w:left="360"/>
    </w:pPr>
    <w:rPr>
      <w:sz w:val="24"/>
    </w:rPr>
  </w:style>
  <w:style w:type="paragraph" w:styleId="Zkladntextodsazen3">
    <w:name w:val="Body Text Indent 3"/>
    <w:basedOn w:val="Normln"/>
    <w:qFormat/>
    <w:pPr>
      <w:ind w:left="360"/>
      <w:jc w:val="both"/>
    </w:pPr>
    <w:rPr>
      <w:sz w:val="24"/>
    </w:rPr>
  </w:style>
  <w:style w:type="paragraph" w:styleId="Zkladntext3">
    <w:name w:val="Body Text 3"/>
    <w:basedOn w:val="Normln"/>
    <w:qFormat/>
    <w:pPr>
      <w:widowControl w:val="0"/>
      <w:spacing w:line="240" w:lineRule="atLeast"/>
      <w:jc w:val="right"/>
    </w:pPr>
  </w:style>
  <w:style w:type="paragraph" w:customStyle="1" w:styleId="Zkladntext1">
    <w:name w:val="Základní text~~~~~~"/>
    <w:basedOn w:val="Normln"/>
    <w:qFormat/>
    <w:rsid w:val="00D831F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ascii="Arial" w:hAnsi="Arial"/>
      <w:sz w:val="24"/>
    </w:rPr>
  </w:style>
  <w:style w:type="paragraph" w:styleId="Textbubliny">
    <w:name w:val="Balloon Text"/>
    <w:basedOn w:val="Normln"/>
    <w:semiHidden/>
    <w:qFormat/>
    <w:rsid w:val="00AD7A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1F57"/>
    <w:pPr>
      <w:ind w:left="708"/>
    </w:pPr>
  </w:style>
  <w:style w:type="paragraph" w:customStyle="1" w:styleId="Standard">
    <w:name w:val="Standard"/>
    <w:qFormat/>
    <w:rsid w:val="00937F8C"/>
    <w:pPr>
      <w:widowControl w:val="0"/>
      <w:suppressAutoHyphens/>
      <w:textAlignment w:val="baseline"/>
    </w:pPr>
    <w:rPr>
      <w:rFonts w:eastAsia="Arial Unicode MS" w:cs="Tahoma"/>
      <w:sz w:val="24"/>
      <w:szCs w:val="24"/>
    </w:rPr>
  </w:style>
  <w:style w:type="paragraph" w:customStyle="1" w:styleId="Default">
    <w:name w:val="Default"/>
    <w:qFormat/>
    <w:rsid w:val="00797704"/>
    <w:rPr>
      <w:rFonts w:asciiTheme="minorHAnsi" w:hAnsiTheme="minorHAnsi"/>
      <w:color w:val="000000"/>
      <w:sz w:val="24"/>
      <w:szCs w:val="24"/>
    </w:rPr>
  </w:style>
  <w:style w:type="paragraph" w:styleId="Podpise-mailu">
    <w:name w:val="E-mail Signature"/>
    <w:basedOn w:val="Normln"/>
    <w:uiPriority w:val="99"/>
    <w:unhideWhenUsed/>
    <w:qFormat/>
    <w:rsid w:val="007B00E9"/>
    <w:rPr>
      <w:rFonts w:eastAsia="Calibri"/>
      <w:sz w:val="24"/>
      <w:szCs w:val="24"/>
    </w:rPr>
  </w:style>
  <w:style w:type="paragraph" w:customStyle="1" w:styleId="Oramovanynadpis">
    <w:name w:val="Oramovany nadpis"/>
    <w:basedOn w:val="Normln"/>
    <w:link w:val="OramovanynadpisChar"/>
    <w:qFormat/>
    <w:rsid w:val="00E80387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before="120" w:after="60"/>
    </w:pPr>
    <w:rPr>
      <w:rFonts w:asciiTheme="minorHAnsi" w:hAnsiTheme="minorHAnsi" w:cstheme="minorHAnsi"/>
      <w:b/>
    </w:rPr>
  </w:style>
  <w:style w:type="paragraph" w:styleId="Nadpisobsahu">
    <w:name w:val="TOC Heading"/>
    <w:basedOn w:val="Nadpis1"/>
    <w:next w:val="Normln"/>
    <w:uiPriority w:val="39"/>
    <w:unhideWhenUsed/>
    <w:qFormat/>
    <w:rsid w:val="009B712B"/>
    <w:pPr>
      <w:keepNext/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rsid w:val="00FF2FCC"/>
    <w:pPr>
      <w:tabs>
        <w:tab w:val="left" w:pos="600"/>
        <w:tab w:val="right" w:leader="dot" w:pos="9628"/>
      </w:tabs>
      <w:ind w:left="284"/>
    </w:pPr>
    <w:rPr>
      <w:rFonts w:asciiTheme="majorHAnsi" w:hAnsiTheme="majorHAnsi" w:cstheme="majorHAnsi"/>
      <w:b/>
      <w:bCs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9B712B"/>
    <w:rPr>
      <w:color w:val="0563C1" w:themeColor="hyperlink"/>
      <w:u w:val="single"/>
    </w:rPr>
  </w:style>
  <w:style w:type="paragraph" w:styleId="Obsah2">
    <w:name w:val="toc 2"/>
    <w:basedOn w:val="Normln"/>
    <w:next w:val="Normln"/>
    <w:autoRedefine/>
    <w:rsid w:val="00797704"/>
    <w:pPr>
      <w:spacing w:before="240"/>
    </w:pPr>
    <w:rPr>
      <w:rFonts w:asciiTheme="minorHAnsi" w:hAnsiTheme="minorHAnsi" w:cstheme="minorHAnsi"/>
      <w:b/>
      <w:bCs/>
    </w:rPr>
  </w:style>
  <w:style w:type="paragraph" w:styleId="Obsah3">
    <w:name w:val="toc 3"/>
    <w:basedOn w:val="Normln"/>
    <w:next w:val="Normln"/>
    <w:autoRedefine/>
    <w:rsid w:val="00797704"/>
    <w:pPr>
      <w:ind w:left="200"/>
    </w:pPr>
    <w:rPr>
      <w:rFonts w:asciiTheme="minorHAnsi" w:hAnsiTheme="minorHAnsi" w:cstheme="minorHAnsi"/>
    </w:rPr>
  </w:style>
  <w:style w:type="paragraph" w:styleId="Obsah4">
    <w:name w:val="toc 4"/>
    <w:basedOn w:val="Normln"/>
    <w:next w:val="Normln"/>
    <w:autoRedefine/>
    <w:rsid w:val="00797704"/>
    <w:pPr>
      <w:ind w:left="400"/>
    </w:pPr>
    <w:rPr>
      <w:rFonts w:asciiTheme="minorHAnsi" w:hAnsiTheme="minorHAnsi" w:cstheme="minorHAnsi"/>
    </w:rPr>
  </w:style>
  <w:style w:type="paragraph" w:styleId="Obsah5">
    <w:name w:val="toc 5"/>
    <w:basedOn w:val="Normln"/>
    <w:next w:val="Normln"/>
    <w:autoRedefine/>
    <w:rsid w:val="00797704"/>
    <w:pPr>
      <w:ind w:left="600"/>
    </w:pPr>
    <w:rPr>
      <w:rFonts w:asciiTheme="minorHAnsi" w:hAnsiTheme="minorHAnsi" w:cstheme="minorHAnsi"/>
    </w:rPr>
  </w:style>
  <w:style w:type="paragraph" w:styleId="Obsah6">
    <w:name w:val="toc 6"/>
    <w:basedOn w:val="Normln"/>
    <w:next w:val="Normln"/>
    <w:autoRedefine/>
    <w:rsid w:val="00797704"/>
    <w:pPr>
      <w:ind w:left="800"/>
    </w:pPr>
    <w:rPr>
      <w:rFonts w:asciiTheme="minorHAnsi" w:hAnsiTheme="minorHAnsi" w:cstheme="minorHAnsi"/>
    </w:rPr>
  </w:style>
  <w:style w:type="paragraph" w:styleId="Obsah7">
    <w:name w:val="toc 7"/>
    <w:basedOn w:val="Normln"/>
    <w:next w:val="Normln"/>
    <w:autoRedefine/>
    <w:rsid w:val="00797704"/>
    <w:pPr>
      <w:ind w:left="1000"/>
    </w:pPr>
    <w:rPr>
      <w:rFonts w:asciiTheme="minorHAnsi" w:hAnsiTheme="minorHAnsi" w:cstheme="minorHAnsi"/>
    </w:rPr>
  </w:style>
  <w:style w:type="paragraph" w:styleId="Obsah8">
    <w:name w:val="toc 8"/>
    <w:basedOn w:val="Normln"/>
    <w:next w:val="Normln"/>
    <w:autoRedefine/>
    <w:rsid w:val="00797704"/>
    <w:pPr>
      <w:ind w:left="1200"/>
    </w:pPr>
    <w:rPr>
      <w:rFonts w:asciiTheme="minorHAnsi" w:hAnsiTheme="minorHAnsi" w:cstheme="minorHAnsi"/>
    </w:rPr>
  </w:style>
  <w:style w:type="paragraph" w:styleId="Obsah9">
    <w:name w:val="toc 9"/>
    <w:basedOn w:val="Normln"/>
    <w:next w:val="Normln"/>
    <w:autoRedefine/>
    <w:rsid w:val="00797704"/>
    <w:pPr>
      <w:ind w:left="1400"/>
    </w:pPr>
    <w:rPr>
      <w:rFonts w:asciiTheme="minorHAnsi" w:hAnsiTheme="minorHAnsi" w:cstheme="minorHAnsi"/>
    </w:rPr>
  </w:style>
  <w:style w:type="character" w:customStyle="1" w:styleId="Nadpis1Char">
    <w:name w:val="Nadpis 1 Char"/>
    <w:basedOn w:val="Standardnpsmoodstavce"/>
    <w:link w:val="Nadpis1"/>
    <w:rsid w:val="00822580"/>
    <w:rPr>
      <w:rFonts w:asciiTheme="minorHAnsi" w:hAnsiTheme="minorHAnsi" w:cstheme="min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1C1017F0BD2846B39417C5B9147373" ma:contentTypeVersion="0" ma:contentTypeDescription="Vytvoří nový dokument" ma:contentTypeScope="" ma:versionID="f936364abf2762dfc8d9f5f31202d6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EDEDD-C988-4985-94E2-B58288647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46F9A1-5F68-49C1-B860-0195CB5413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C5678-2E09-4EA1-A147-46B3D263459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E1046A4-81E6-4D05-8CA5-F02457B02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RWE</Company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subject/>
  <dc:creator>Sýkora Ondřej</dc:creator>
  <dc:description/>
  <cp:lastModifiedBy>Pavla Urbanová</cp:lastModifiedBy>
  <cp:revision>2</cp:revision>
  <cp:lastPrinted>2018-11-21T08:54:00Z</cp:lastPrinted>
  <dcterms:created xsi:type="dcterms:W3CDTF">2024-10-02T11:40:00Z</dcterms:created>
  <dcterms:modified xsi:type="dcterms:W3CDTF">2024-10-02T11:40:00Z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RWE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0x010100E41C1017F0BD2846B39417C5B9147373</vt:lpwstr>
  </property>
</Properties>
</file>