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A86D" w14:textId="7535854D" w:rsidR="00CA6345" w:rsidRDefault="007B56EC" w:rsidP="00D703BD">
      <w:pPr>
        <w:spacing w:after="120"/>
        <w:jc w:val="center"/>
        <w:rPr>
          <w:rFonts w:ascii="Calibri" w:hAnsi="Calibri" w:cs="Calibri"/>
          <w:b/>
          <w:sz w:val="36"/>
          <w:szCs w:val="22"/>
        </w:rPr>
      </w:pPr>
      <w:r>
        <w:rPr>
          <w:rFonts w:ascii="Calibri" w:hAnsi="Calibri" w:cs="Calibri"/>
          <w:b/>
          <w:sz w:val="36"/>
          <w:szCs w:val="22"/>
        </w:rPr>
        <w:t>Darovací smlouva</w:t>
      </w:r>
    </w:p>
    <w:p w14:paraId="0637FD06" w14:textId="4B406536" w:rsidR="007253D6" w:rsidRPr="00A9121B" w:rsidRDefault="007253D6" w:rsidP="007253D6">
      <w:pPr>
        <w:pStyle w:val="Default"/>
        <w:rPr>
          <w:rFonts w:asciiTheme="minorHAnsi" w:hAnsiTheme="minorHAnsi" w:cstheme="minorHAnsi"/>
          <w:sz w:val="22"/>
          <w:szCs w:val="22"/>
        </w:rPr>
      </w:pPr>
      <w:r w:rsidRPr="004B32E8">
        <w:rPr>
          <w:rFonts w:asciiTheme="minorHAnsi" w:hAnsiTheme="minorHAnsi" w:cstheme="minorHAnsi"/>
          <w:b/>
          <w:bCs/>
          <w:sz w:val="22"/>
          <w:szCs w:val="22"/>
        </w:rPr>
        <w:t>Tělovýchovná jednota Příbor,</w:t>
      </w:r>
      <w:r>
        <w:rPr>
          <w:rFonts w:asciiTheme="minorHAnsi" w:hAnsiTheme="minorHAnsi" w:cstheme="minorHAnsi"/>
          <w:b/>
          <w:bCs/>
          <w:sz w:val="22"/>
          <w:szCs w:val="22"/>
        </w:rPr>
        <w:t xml:space="preserve"> </w:t>
      </w:r>
      <w:r w:rsidRPr="004B32E8">
        <w:rPr>
          <w:rFonts w:asciiTheme="minorHAnsi" w:hAnsiTheme="minorHAnsi" w:cstheme="minorHAnsi"/>
          <w:b/>
          <w:bCs/>
          <w:sz w:val="22"/>
          <w:szCs w:val="22"/>
        </w:rPr>
        <w:t>z.</w:t>
      </w:r>
      <w:r w:rsidR="00A00033">
        <w:rPr>
          <w:rFonts w:asciiTheme="minorHAnsi" w:hAnsiTheme="minorHAnsi" w:cstheme="minorHAnsi"/>
          <w:b/>
          <w:bCs/>
          <w:sz w:val="22"/>
          <w:szCs w:val="22"/>
        </w:rPr>
        <w:t xml:space="preserve"> </w:t>
      </w:r>
      <w:r w:rsidRPr="004B32E8">
        <w:rPr>
          <w:rFonts w:asciiTheme="minorHAnsi" w:hAnsiTheme="minorHAnsi" w:cstheme="minorHAnsi"/>
          <w:b/>
          <w:bCs/>
          <w:sz w:val="22"/>
          <w:szCs w:val="22"/>
        </w:rPr>
        <w:t>s.</w:t>
      </w:r>
    </w:p>
    <w:p w14:paraId="2CF276BE" w14:textId="26F48E97" w:rsidR="007253D6" w:rsidRPr="00A9121B" w:rsidRDefault="007253D6" w:rsidP="007253D6">
      <w:pPr>
        <w:pStyle w:val="Default"/>
        <w:rPr>
          <w:rFonts w:asciiTheme="minorHAnsi" w:hAnsiTheme="minorHAnsi" w:cstheme="minorHAnsi"/>
          <w:sz w:val="22"/>
          <w:szCs w:val="22"/>
        </w:rPr>
      </w:pPr>
      <w:r>
        <w:rPr>
          <w:rFonts w:asciiTheme="minorHAnsi" w:hAnsiTheme="minorHAnsi" w:cstheme="minorHAnsi"/>
          <w:sz w:val="22"/>
          <w:szCs w:val="22"/>
        </w:rPr>
        <w:t xml:space="preserve">se </w:t>
      </w:r>
      <w:r w:rsidRPr="00A9121B">
        <w:rPr>
          <w:rFonts w:asciiTheme="minorHAnsi" w:hAnsiTheme="minorHAnsi" w:cstheme="minorHAnsi"/>
          <w:sz w:val="22"/>
          <w:szCs w:val="22"/>
        </w:rPr>
        <w:t>sídl</w:t>
      </w:r>
      <w:r>
        <w:rPr>
          <w:rFonts w:asciiTheme="minorHAnsi" w:hAnsiTheme="minorHAnsi" w:cstheme="minorHAnsi"/>
          <w:sz w:val="22"/>
          <w:szCs w:val="22"/>
        </w:rPr>
        <w:t>em</w:t>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sz w:val="22"/>
          <w:szCs w:val="22"/>
        </w:rPr>
        <w:t>Štramberská 1361, 742</w:t>
      </w:r>
      <w:r>
        <w:rPr>
          <w:rFonts w:asciiTheme="minorHAnsi" w:hAnsiTheme="minorHAnsi" w:cstheme="minorHAnsi"/>
          <w:sz w:val="22"/>
          <w:szCs w:val="22"/>
        </w:rPr>
        <w:t xml:space="preserve"> </w:t>
      </w:r>
      <w:r w:rsidRPr="004B32E8">
        <w:rPr>
          <w:rFonts w:asciiTheme="minorHAnsi" w:hAnsiTheme="minorHAnsi" w:cstheme="minorHAnsi"/>
          <w:sz w:val="22"/>
          <w:szCs w:val="22"/>
        </w:rPr>
        <w:t>58 Příbor</w:t>
      </w:r>
    </w:p>
    <w:p w14:paraId="6CC22D43" w14:textId="13DABD64" w:rsidR="007253D6" w:rsidRPr="00A9121B" w:rsidRDefault="007253D6" w:rsidP="007253D6">
      <w:pPr>
        <w:pStyle w:val="Default"/>
        <w:rPr>
          <w:rFonts w:asciiTheme="minorHAnsi" w:hAnsiTheme="minorHAnsi" w:cstheme="minorHAnsi"/>
          <w:sz w:val="22"/>
          <w:szCs w:val="22"/>
        </w:rPr>
      </w:pPr>
      <w:r w:rsidRPr="00A9121B">
        <w:rPr>
          <w:rFonts w:asciiTheme="minorHAnsi" w:hAnsiTheme="minorHAnsi" w:cstheme="minorHAnsi"/>
          <w:sz w:val="22"/>
          <w:szCs w:val="22"/>
        </w:rPr>
        <w:t>IČ</w:t>
      </w:r>
      <w:r w:rsidR="00A00033">
        <w:rPr>
          <w:rFonts w:asciiTheme="minorHAnsi" w:hAnsiTheme="minorHAnsi" w:cstheme="minorHAnsi"/>
          <w:sz w:val="22"/>
          <w:szCs w:val="22"/>
        </w:rPr>
        <w:t>O</w:t>
      </w:r>
      <w:r w:rsidR="00A00033">
        <w:rPr>
          <w:rFonts w:asciiTheme="minorHAnsi" w:hAnsiTheme="minorHAnsi" w:cstheme="minorHAnsi"/>
          <w:sz w:val="22"/>
          <w:szCs w:val="22"/>
        </w:rPr>
        <w:tab/>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sz w:val="22"/>
          <w:szCs w:val="22"/>
        </w:rPr>
        <w:t>43961011</w:t>
      </w:r>
    </w:p>
    <w:p w14:paraId="704F6629" w14:textId="77777777" w:rsidR="007253D6" w:rsidRDefault="007253D6" w:rsidP="007253D6">
      <w:pPr>
        <w:pStyle w:val="Default"/>
        <w:rPr>
          <w:rFonts w:asciiTheme="minorHAnsi" w:hAnsiTheme="minorHAnsi" w:cstheme="minorHAnsi"/>
          <w:sz w:val="22"/>
          <w:szCs w:val="22"/>
        </w:rPr>
      </w:pPr>
      <w:r>
        <w:rPr>
          <w:rFonts w:asciiTheme="minorHAnsi" w:hAnsiTheme="minorHAnsi" w:cstheme="minorHAnsi"/>
          <w:sz w:val="22"/>
          <w:szCs w:val="22"/>
        </w:rPr>
        <w:t>zapsaný v obchodním rejstříku vedeném u Krajského soudu v Ostravě, oddíl L, vložka 292</w:t>
      </w:r>
    </w:p>
    <w:p w14:paraId="5F603D7B" w14:textId="0D95EA0B" w:rsidR="00A00033" w:rsidRDefault="007253D6" w:rsidP="007253D6">
      <w:pPr>
        <w:pStyle w:val="Default"/>
        <w:rPr>
          <w:rFonts w:asciiTheme="minorHAnsi" w:hAnsiTheme="minorHAnsi" w:cstheme="minorHAnsi"/>
          <w:sz w:val="22"/>
          <w:szCs w:val="22"/>
        </w:rPr>
      </w:pPr>
      <w:r>
        <w:rPr>
          <w:rFonts w:asciiTheme="minorHAnsi" w:hAnsiTheme="minorHAnsi" w:cstheme="minorHAnsi"/>
          <w:sz w:val="22"/>
          <w:szCs w:val="22"/>
        </w:rPr>
        <w:t xml:space="preserve">zastoupený </w:t>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sz w:val="22"/>
          <w:szCs w:val="22"/>
        </w:rPr>
        <w:t>Ing. Oldřich</w:t>
      </w:r>
      <w:r>
        <w:rPr>
          <w:rFonts w:asciiTheme="minorHAnsi" w:hAnsiTheme="minorHAnsi" w:cstheme="minorHAnsi"/>
          <w:sz w:val="22"/>
          <w:szCs w:val="22"/>
        </w:rPr>
        <w:t>em</w:t>
      </w:r>
      <w:r w:rsidRPr="004B32E8">
        <w:rPr>
          <w:rFonts w:asciiTheme="minorHAnsi" w:hAnsiTheme="minorHAnsi" w:cstheme="minorHAnsi"/>
          <w:sz w:val="22"/>
          <w:szCs w:val="22"/>
        </w:rPr>
        <w:t xml:space="preserve"> Filip</w:t>
      </w:r>
      <w:r>
        <w:rPr>
          <w:rFonts w:asciiTheme="minorHAnsi" w:hAnsiTheme="minorHAnsi" w:cstheme="minorHAnsi"/>
          <w:sz w:val="22"/>
          <w:szCs w:val="22"/>
        </w:rPr>
        <w:t xml:space="preserve">em, předsedou spolku </w:t>
      </w:r>
    </w:p>
    <w:p w14:paraId="310F38CB" w14:textId="7C9E48EA" w:rsidR="007253D6" w:rsidRDefault="00F03E50" w:rsidP="00A00033">
      <w:pPr>
        <w:pStyle w:val="Default"/>
        <w:ind w:left="1416" w:firstLine="708"/>
        <w:rPr>
          <w:rFonts w:asciiTheme="minorHAnsi" w:hAnsiTheme="minorHAnsi" w:cstheme="minorHAnsi"/>
          <w:sz w:val="22"/>
          <w:szCs w:val="22"/>
        </w:rPr>
      </w:pPr>
      <w:r>
        <w:rPr>
          <w:rFonts w:asciiTheme="minorHAnsi" w:hAnsiTheme="minorHAnsi" w:cstheme="minorHAnsi"/>
          <w:sz w:val="22"/>
          <w:szCs w:val="22"/>
        </w:rPr>
        <w:t>Ing.</w:t>
      </w:r>
      <w:r w:rsidR="007253D6">
        <w:rPr>
          <w:rFonts w:asciiTheme="minorHAnsi" w:hAnsiTheme="minorHAnsi" w:cstheme="minorHAnsi"/>
          <w:sz w:val="22"/>
          <w:szCs w:val="22"/>
        </w:rPr>
        <w:t xml:space="preserve"> Kamilem </w:t>
      </w:r>
      <w:proofErr w:type="spellStart"/>
      <w:r w:rsidR="007253D6">
        <w:rPr>
          <w:rFonts w:asciiTheme="minorHAnsi" w:hAnsiTheme="minorHAnsi" w:cstheme="minorHAnsi"/>
          <w:sz w:val="22"/>
          <w:szCs w:val="22"/>
        </w:rPr>
        <w:t>Bor</w:t>
      </w:r>
      <w:r>
        <w:rPr>
          <w:rFonts w:asciiTheme="minorHAnsi" w:hAnsiTheme="minorHAnsi" w:cstheme="minorHAnsi"/>
          <w:sz w:val="22"/>
          <w:szCs w:val="22"/>
        </w:rPr>
        <w:t>d</w:t>
      </w:r>
      <w:r w:rsidR="007253D6">
        <w:rPr>
          <w:rFonts w:asciiTheme="minorHAnsi" w:hAnsiTheme="minorHAnsi" w:cstheme="minorHAnsi"/>
          <w:sz w:val="22"/>
          <w:szCs w:val="22"/>
        </w:rPr>
        <w:t>ovským</w:t>
      </w:r>
      <w:proofErr w:type="spellEnd"/>
      <w:r w:rsidR="007253D6">
        <w:rPr>
          <w:rFonts w:asciiTheme="minorHAnsi" w:hAnsiTheme="minorHAnsi" w:cstheme="minorHAnsi"/>
          <w:sz w:val="22"/>
          <w:szCs w:val="22"/>
        </w:rPr>
        <w:t>, místopředsedou spolku</w:t>
      </w:r>
    </w:p>
    <w:p w14:paraId="30028E00" w14:textId="59302689" w:rsidR="007253D6" w:rsidRPr="00947EA9" w:rsidRDefault="007253D6" w:rsidP="007253D6">
      <w:pPr>
        <w:pStyle w:val="Default"/>
        <w:rPr>
          <w:rFonts w:asciiTheme="minorHAnsi" w:hAnsiTheme="minorHAnsi" w:cstheme="minorHAnsi"/>
          <w:sz w:val="22"/>
          <w:szCs w:val="22"/>
        </w:rPr>
      </w:pPr>
      <w:r w:rsidRPr="00A86B77">
        <w:rPr>
          <w:rFonts w:asciiTheme="minorHAnsi" w:hAnsiTheme="minorHAnsi" w:cstheme="minorHAnsi"/>
          <w:sz w:val="22"/>
          <w:szCs w:val="22"/>
        </w:rPr>
        <w:t>bankovní spojení</w:t>
      </w:r>
      <w:r w:rsidR="00A00033">
        <w:rPr>
          <w:rFonts w:asciiTheme="minorHAnsi" w:hAnsiTheme="minorHAnsi" w:cstheme="minorHAnsi"/>
          <w:sz w:val="22"/>
          <w:szCs w:val="22"/>
        </w:rPr>
        <w:tab/>
      </w:r>
      <w:r w:rsidR="00F03E50">
        <w:rPr>
          <w:rFonts w:asciiTheme="minorHAnsi" w:hAnsiTheme="minorHAnsi" w:cstheme="minorHAnsi"/>
          <w:sz w:val="22"/>
          <w:szCs w:val="22"/>
        </w:rPr>
        <w:t>Česká spořitelna a.s.</w:t>
      </w:r>
      <w:r w:rsidRPr="00A86B77">
        <w:rPr>
          <w:rFonts w:asciiTheme="minorHAnsi" w:hAnsiTheme="minorHAnsi" w:cstheme="minorHAnsi"/>
          <w:sz w:val="22"/>
          <w:szCs w:val="22"/>
        </w:rPr>
        <w:t xml:space="preserve">, č. </w:t>
      </w:r>
      <w:proofErr w:type="spellStart"/>
      <w:r w:rsidRPr="00A86B77">
        <w:rPr>
          <w:rFonts w:asciiTheme="minorHAnsi" w:hAnsiTheme="minorHAnsi" w:cstheme="minorHAnsi"/>
          <w:sz w:val="22"/>
          <w:szCs w:val="22"/>
        </w:rPr>
        <w:t>ú.</w:t>
      </w:r>
      <w:proofErr w:type="spellEnd"/>
      <w:r w:rsidRPr="00A86B77">
        <w:rPr>
          <w:rFonts w:asciiTheme="minorHAnsi" w:hAnsiTheme="minorHAnsi" w:cstheme="minorHAnsi"/>
          <w:sz w:val="22"/>
          <w:szCs w:val="22"/>
        </w:rPr>
        <w:t xml:space="preserve">: </w:t>
      </w:r>
      <w:r w:rsidR="00CC19EF" w:rsidRPr="0050783F">
        <w:rPr>
          <w:rFonts w:asciiTheme="minorHAnsi" w:hAnsiTheme="minorHAnsi" w:cstheme="minorHAnsi"/>
          <w:sz w:val="22"/>
          <w:szCs w:val="22"/>
        </w:rPr>
        <w:t>1762463390</w:t>
      </w:r>
      <w:r w:rsidR="00CC19EF">
        <w:rPr>
          <w:rFonts w:asciiTheme="minorHAnsi" w:hAnsiTheme="minorHAnsi" w:cstheme="minorHAnsi"/>
          <w:sz w:val="22"/>
          <w:szCs w:val="22"/>
        </w:rPr>
        <w:t>/0800</w:t>
      </w:r>
    </w:p>
    <w:p w14:paraId="6D0E7010" w14:textId="77777777" w:rsidR="007253D6" w:rsidRDefault="007253D6" w:rsidP="007253D6">
      <w:pPr>
        <w:pStyle w:val="Default"/>
        <w:spacing w:before="120"/>
        <w:rPr>
          <w:rFonts w:asciiTheme="minorHAnsi" w:hAnsiTheme="minorHAnsi" w:cstheme="minorHAnsi"/>
          <w:iCs/>
          <w:sz w:val="22"/>
          <w:szCs w:val="22"/>
        </w:rPr>
      </w:pPr>
      <w:r w:rsidRPr="00A9121B">
        <w:rPr>
          <w:rFonts w:asciiTheme="minorHAnsi" w:hAnsiTheme="minorHAnsi" w:cstheme="minorHAnsi"/>
          <w:iCs/>
          <w:sz w:val="22"/>
          <w:szCs w:val="22"/>
        </w:rPr>
        <w:t xml:space="preserve">(dále </w:t>
      </w:r>
      <w:r>
        <w:rPr>
          <w:rFonts w:asciiTheme="minorHAnsi" w:hAnsiTheme="minorHAnsi" w:cstheme="minorHAnsi"/>
          <w:iCs/>
          <w:sz w:val="22"/>
          <w:szCs w:val="22"/>
        </w:rPr>
        <w:t xml:space="preserve">také </w:t>
      </w:r>
      <w:r w:rsidRPr="00A9121B">
        <w:rPr>
          <w:rFonts w:asciiTheme="minorHAnsi" w:hAnsiTheme="minorHAnsi" w:cstheme="minorHAnsi"/>
          <w:iCs/>
          <w:sz w:val="22"/>
          <w:szCs w:val="22"/>
        </w:rPr>
        <w:t>jen „</w:t>
      </w:r>
      <w:r>
        <w:rPr>
          <w:rFonts w:asciiTheme="minorHAnsi" w:hAnsiTheme="minorHAnsi" w:cstheme="minorHAnsi"/>
          <w:b/>
          <w:i/>
          <w:iCs/>
          <w:sz w:val="22"/>
          <w:szCs w:val="22"/>
        </w:rPr>
        <w:t>Dárce</w:t>
      </w:r>
      <w:r w:rsidRPr="00A9121B">
        <w:rPr>
          <w:rFonts w:asciiTheme="minorHAnsi" w:hAnsiTheme="minorHAnsi" w:cstheme="minorHAnsi"/>
          <w:iCs/>
          <w:sz w:val="22"/>
          <w:szCs w:val="22"/>
        </w:rPr>
        <w:t>“)</w:t>
      </w:r>
    </w:p>
    <w:p w14:paraId="583760B7" w14:textId="77777777" w:rsidR="00F67F95" w:rsidRPr="00A9121B" w:rsidRDefault="00F67F95" w:rsidP="00F67F95">
      <w:pPr>
        <w:pStyle w:val="Default"/>
        <w:rPr>
          <w:rFonts w:asciiTheme="minorHAnsi" w:hAnsiTheme="minorHAnsi" w:cstheme="minorHAnsi"/>
          <w:sz w:val="22"/>
          <w:szCs w:val="22"/>
        </w:rPr>
      </w:pPr>
    </w:p>
    <w:p w14:paraId="5F8637A0" w14:textId="77777777" w:rsidR="00F67F95" w:rsidRPr="00A9121B" w:rsidRDefault="00F67F95" w:rsidP="00F67F95">
      <w:pPr>
        <w:pStyle w:val="Default"/>
        <w:rPr>
          <w:rFonts w:asciiTheme="minorHAnsi" w:hAnsiTheme="minorHAnsi" w:cstheme="minorHAnsi"/>
          <w:sz w:val="22"/>
          <w:szCs w:val="22"/>
        </w:rPr>
      </w:pPr>
      <w:r w:rsidRPr="00A9121B">
        <w:rPr>
          <w:rFonts w:asciiTheme="minorHAnsi" w:hAnsiTheme="minorHAnsi" w:cstheme="minorHAnsi"/>
          <w:sz w:val="22"/>
          <w:szCs w:val="22"/>
        </w:rPr>
        <w:t>a</w:t>
      </w:r>
    </w:p>
    <w:p w14:paraId="3B10EB96" w14:textId="77777777" w:rsidR="00F67F95" w:rsidRPr="00A9121B" w:rsidRDefault="00F67F95" w:rsidP="00F67F95">
      <w:pPr>
        <w:pStyle w:val="Default"/>
        <w:rPr>
          <w:rFonts w:asciiTheme="minorHAnsi" w:hAnsiTheme="minorHAnsi" w:cstheme="minorHAnsi"/>
          <w:b/>
          <w:bCs/>
          <w:sz w:val="22"/>
          <w:szCs w:val="22"/>
        </w:rPr>
      </w:pPr>
    </w:p>
    <w:p w14:paraId="0424BD12" w14:textId="46E0C605" w:rsidR="007253D6" w:rsidRPr="00A9121B" w:rsidRDefault="00A00033" w:rsidP="007253D6">
      <w:pPr>
        <w:pStyle w:val="Default"/>
        <w:rPr>
          <w:rFonts w:asciiTheme="minorHAnsi" w:hAnsiTheme="minorHAnsi" w:cstheme="minorHAnsi"/>
          <w:b/>
          <w:bCs/>
          <w:sz w:val="22"/>
          <w:szCs w:val="22"/>
        </w:rPr>
      </w:pPr>
      <w:r>
        <w:rPr>
          <w:rFonts w:asciiTheme="minorHAnsi" w:hAnsiTheme="minorHAnsi" w:cstheme="minorHAnsi"/>
          <w:b/>
          <w:bCs/>
          <w:sz w:val="22"/>
          <w:szCs w:val="22"/>
        </w:rPr>
        <w:t>m</w:t>
      </w:r>
      <w:r w:rsidR="007253D6" w:rsidRPr="00A9121B">
        <w:rPr>
          <w:rFonts w:asciiTheme="minorHAnsi" w:hAnsiTheme="minorHAnsi" w:cstheme="minorHAnsi"/>
          <w:b/>
          <w:bCs/>
          <w:sz w:val="22"/>
          <w:szCs w:val="22"/>
        </w:rPr>
        <w:t xml:space="preserve">ěsto </w:t>
      </w:r>
      <w:r w:rsidR="007253D6">
        <w:rPr>
          <w:rFonts w:asciiTheme="minorHAnsi" w:hAnsiTheme="minorHAnsi" w:cstheme="minorHAnsi"/>
          <w:b/>
          <w:bCs/>
          <w:sz w:val="22"/>
          <w:szCs w:val="22"/>
        </w:rPr>
        <w:t>Příbor</w:t>
      </w:r>
      <w:r w:rsidR="007253D6" w:rsidRPr="00A9121B">
        <w:rPr>
          <w:rFonts w:asciiTheme="minorHAnsi" w:hAnsiTheme="minorHAnsi" w:cstheme="minorHAnsi"/>
          <w:b/>
          <w:bCs/>
          <w:sz w:val="22"/>
          <w:szCs w:val="22"/>
        </w:rPr>
        <w:t xml:space="preserve"> </w:t>
      </w:r>
    </w:p>
    <w:p w14:paraId="10760893" w14:textId="144A3ED6" w:rsidR="007253D6" w:rsidRPr="00A9121B" w:rsidRDefault="007253D6" w:rsidP="007253D6">
      <w:pPr>
        <w:pStyle w:val="Default"/>
        <w:rPr>
          <w:rFonts w:asciiTheme="minorHAnsi" w:hAnsiTheme="minorHAnsi" w:cstheme="minorHAnsi"/>
          <w:sz w:val="22"/>
          <w:szCs w:val="22"/>
        </w:rPr>
      </w:pPr>
      <w:r>
        <w:rPr>
          <w:rFonts w:asciiTheme="minorHAnsi" w:hAnsiTheme="minorHAnsi" w:cstheme="minorHAnsi"/>
          <w:sz w:val="22"/>
          <w:szCs w:val="22"/>
        </w:rPr>
        <w:t xml:space="preserve">se </w:t>
      </w:r>
      <w:r w:rsidRPr="00A9121B">
        <w:rPr>
          <w:rFonts w:asciiTheme="minorHAnsi" w:hAnsiTheme="minorHAnsi" w:cstheme="minorHAnsi"/>
          <w:sz w:val="22"/>
          <w:szCs w:val="22"/>
        </w:rPr>
        <w:t>sídl</w:t>
      </w:r>
      <w:r>
        <w:rPr>
          <w:rFonts w:asciiTheme="minorHAnsi" w:hAnsiTheme="minorHAnsi" w:cstheme="minorHAnsi"/>
          <w:sz w:val="22"/>
          <w:szCs w:val="22"/>
        </w:rPr>
        <w:t>em</w:t>
      </w:r>
      <w:r w:rsidRPr="00A9121B">
        <w:rPr>
          <w:rFonts w:asciiTheme="minorHAnsi" w:hAnsiTheme="minorHAnsi" w:cstheme="minorHAnsi"/>
          <w:sz w:val="22"/>
          <w:szCs w:val="22"/>
        </w:rPr>
        <w:t xml:space="preserve"> </w:t>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bCs/>
          <w:sz w:val="22"/>
          <w:szCs w:val="22"/>
        </w:rPr>
        <w:t>náměstí Sigmunda Freuda 19, 742</w:t>
      </w:r>
      <w:r>
        <w:rPr>
          <w:rFonts w:asciiTheme="minorHAnsi" w:hAnsiTheme="minorHAnsi" w:cstheme="minorHAnsi"/>
          <w:bCs/>
          <w:sz w:val="22"/>
          <w:szCs w:val="22"/>
        </w:rPr>
        <w:t xml:space="preserve"> </w:t>
      </w:r>
      <w:r w:rsidRPr="004B32E8">
        <w:rPr>
          <w:rFonts w:asciiTheme="minorHAnsi" w:hAnsiTheme="minorHAnsi" w:cstheme="minorHAnsi"/>
          <w:bCs/>
          <w:sz w:val="22"/>
          <w:szCs w:val="22"/>
        </w:rPr>
        <w:t>58 Příbor</w:t>
      </w:r>
    </w:p>
    <w:p w14:paraId="1B33A940" w14:textId="2128A3B0" w:rsidR="007253D6" w:rsidRPr="00A9121B" w:rsidRDefault="007253D6" w:rsidP="007253D6">
      <w:pPr>
        <w:pStyle w:val="Default"/>
        <w:rPr>
          <w:rFonts w:asciiTheme="minorHAnsi" w:hAnsiTheme="minorHAnsi" w:cstheme="minorHAnsi"/>
          <w:sz w:val="22"/>
          <w:szCs w:val="22"/>
        </w:rPr>
      </w:pPr>
      <w:r w:rsidRPr="00A9121B">
        <w:rPr>
          <w:rFonts w:asciiTheme="minorHAnsi" w:hAnsiTheme="minorHAnsi" w:cstheme="minorHAnsi"/>
          <w:sz w:val="22"/>
          <w:szCs w:val="22"/>
        </w:rPr>
        <w:t>IČ</w:t>
      </w:r>
      <w:r w:rsidR="00A00033">
        <w:rPr>
          <w:rFonts w:asciiTheme="minorHAnsi" w:hAnsiTheme="minorHAnsi" w:cstheme="minorHAnsi"/>
          <w:sz w:val="22"/>
          <w:szCs w:val="22"/>
        </w:rPr>
        <w:t>O</w:t>
      </w:r>
      <w:r w:rsidR="00A00033">
        <w:rPr>
          <w:rFonts w:asciiTheme="minorHAnsi" w:hAnsiTheme="minorHAnsi" w:cstheme="minorHAnsi"/>
          <w:sz w:val="22"/>
          <w:szCs w:val="22"/>
        </w:rPr>
        <w:tab/>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sz w:val="22"/>
          <w:szCs w:val="22"/>
        </w:rPr>
        <w:t>00298328</w:t>
      </w:r>
    </w:p>
    <w:p w14:paraId="27F0B86B" w14:textId="6EC96EDD" w:rsidR="007253D6" w:rsidRDefault="007253D6" w:rsidP="007253D6">
      <w:pPr>
        <w:pStyle w:val="Default"/>
        <w:rPr>
          <w:rFonts w:asciiTheme="minorHAnsi" w:hAnsiTheme="minorHAnsi" w:cstheme="minorHAnsi"/>
          <w:sz w:val="22"/>
          <w:szCs w:val="22"/>
        </w:rPr>
      </w:pPr>
      <w:r w:rsidRPr="00A9121B">
        <w:rPr>
          <w:rFonts w:asciiTheme="minorHAnsi" w:hAnsiTheme="minorHAnsi" w:cstheme="minorHAnsi"/>
          <w:sz w:val="22"/>
          <w:szCs w:val="22"/>
        </w:rPr>
        <w:t>DIČ</w:t>
      </w:r>
      <w:r w:rsidR="00A00033">
        <w:rPr>
          <w:rFonts w:asciiTheme="minorHAnsi" w:hAnsiTheme="minorHAnsi" w:cstheme="minorHAnsi"/>
          <w:sz w:val="22"/>
          <w:szCs w:val="22"/>
        </w:rPr>
        <w:tab/>
      </w:r>
      <w:r w:rsidR="00A00033">
        <w:rPr>
          <w:rFonts w:asciiTheme="minorHAnsi" w:hAnsiTheme="minorHAnsi" w:cstheme="minorHAnsi"/>
          <w:sz w:val="22"/>
          <w:szCs w:val="22"/>
        </w:rPr>
        <w:tab/>
      </w:r>
      <w:r w:rsidR="00A00033">
        <w:rPr>
          <w:rFonts w:asciiTheme="minorHAnsi" w:hAnsiTheme="minorHAnsi" w:cstheme="minorHAnsi"/>
          <w:sz w:val="22"/>
          <w:szCs w:val="22"/>
        </w:rPr>
        <w:tab/>
      </w:r>
      <w:r w:rsidRPr="004B32E8">
        <w:rPr>
          <w:rFonts w:asciiTheme="minorHAnsi" w:hAnsiTheme="minorHAnsi" w:cstheme="minorHAnsi"/>
          <w:sz w:val="22"/>
          <w:szCs w:val="22"/>
        </w:rPr>
        <w:t>CZ00298328</w:t>
      </w:r>
    </w:p>
    <w:p w14:paraId="58DFB53D" w14:textId="27432B1D" w:rsidR="007253D6" w:rsidRDefault="007253D6" w:rsidP="007253D6">
      <w:pPr>
        <w:pStyle w:val="Default"/>
        <w:rPr>
          <w:rFonts w:asciiTheme="minorHAnsi" w:hAnsiTheme="minorHAnsi" w:cstheme="minorHAnsi"/>
          <w:sz w:val="22"/>
          <w:szCs w:val="22"/>
        </w:rPr>
      </w:pPr>
      <w:r w:rsidRPr="00A9121B">
        <w:rPr>
          <w:rFonts w:asciiTheme="minorHAnsi" w:hAnsiTheme="minorHAnsi" w:cstheme="minorHAnsi"/>
          <w:sz w:val="22"/>
          <w:szCs w:val="22"/>
        </w:rPr>
        <w:t>zastoupen</w:t>
      </w:r>
      <w:r w:rsidR="00A00033">
        <w:rPr>
          <w:rFonts w:asciiTheme="minorHAnsi" w:hAnsiTheme="minorHAnsi" w:cstheme="minorHAnsi"/>
          <w:sz w:val="22"/>
          <w:szCs w:val="22"/>
        </w:rPr>
        <w:t>o</w:t>
      </w:r>
      <w:r w:rsidRPr="00A9121B">
        <w:rPr>
          <w:rFonts w:asciiTheme="minorHAnsi" w:hAnsiTheme="minorHAnsi" w:cstheme="minorHAnsi"/>
          <w:sz w:val="22"/>
          <w:szCs w:val="22"/>
        </w:rPr>
        <w:t xml:space="preserve"> </w:t>
      </w:r>
      <w:r w:rsidR="00A00033">
        <w:rPr>
          <w:rFonts w:asciiTheme="minorHAnsi" w:hAnsiTheme="minorHAnsi" w:cstheme="minorHAnsi"/>
          <w:sz w:val="22"/>
          <w:szCs w:val="22"/>
        </w:rPr>
        <w:tab/>
      </w:r>
      <w:r w:rsidR="00A00033">
        <w:rPr>
          <w:rFonts w:asciiTheme="minorHAnsi" w:hAnsiTheme="minorHAnsi" w:cstheme="minorHAnsi"/>
          <w:sz w:val="22"/>
          <w:szCs w:val="22"/>
        </w:rPr>
        <w:tab/>
      </w:r>
      <w:r>
        <w:rPr>
          <w:rFonts w:asciiTheme="minorHAnsi" w:hAnsiTheme="minorHAnsi" w:cstheme="minorHAnsi"/>
          <w:sz w:val="22"/>
          <w:szCs w:val="22"/>
        </w:rPr>
        <w:t xml:space="preserve">Ing. </w:t>
      </w:r>
      <w:r w:rsidR="00A00033">
        <w:rPr>
          <w:rFonts w:asciiTheme="minorHAnsi" w:hAnsiTheme="minorHAnsi" w:cstheme="minorHAnsi"/>
          <w:sz w:val="22"/>
          <w:szCs w:val="22"/>
        </w:rPr>
        <w:t>a</w:t>
      </w:r>
      <w:r>
        <w:rPr>
          <w:rFonts w:asciiTheme="minorHAnsi" w:hAnsiTheme="minorHAnsi" w:cstheme="minorHAnsi"/>
          <w:sz w:val="22"/>
          <w:szCs w:val="22"/>
        </w:rPr>
        <w:t xml:space="preserve">rch. </w:t>
      </w:r>
      <w:r w:rsidRPr="004B32E8">
        <w:rPr>
          <w:rFonts w:asciiTheme="minorHAnsi" w:hAnsiTheme="minorHAnsi" w:cstheme="minorHAnsi"/>
          <w:sz w:val="22"/>
          <w:szCs w:val="22"/>
        </w:rPr>
        <w:t>Jan</w:t>
      </w:r>
      <w:r>
        <w:rPr>
          <w:rFonts w:asciiTheme="minorHAnsi" w:hAnsiTheme="minorHAnsi" w:cstheme="minorHAnsi"/>
          <w:sz w:val="22"/>
          <w:szCs w:val="22"/>
        </w:rPr>
        <w:t>em</w:t>
      </w:r>
      <w:r w:rsidRPr="004B32E8">
        <w:rPr>
          <w:rFonts w:asciiTheme="minorHAnsi" w:hAnsiTheme="minorHAnsi" w:cstheme="minorHAnsi"/>
          <w:sz w:val="22"/>
          <w:szCs w:val="22"/>
        </w:rPr>
        <w:t xml:space="preserve"> Malík</w:t>
      </w:r>
      <w:r>
        <w:rPr>
          <w:rFonts w:asciiTheme="minorHAnsi" w:hAnsiTheme="minorHAnsi" w:cstheme="minorHAnsi"/>
          <w:sz w:val="22"/>
          <w:szCs w:val="22"/>
        </w:rPr>
        <w:t>em</w:t>
      </w:r>
      <w:r w:rsidRPr="00A9121B">
        <w:rPr>
          <w:rFonts w:asciiTheme="minorHAnsi" w:hAnsiTheme="minorHAnsi" w:cstheme="minorHAnsi"/>
          <w:sz w:val="22"/>
          <w:szCs w:val="22"/>
        </w:rPr>
        <w:t>, starostou města</w:t>
      </w:r>
    </w:p>
    <w:p w14:paraId="1938D33C" w14:textId="05FE9FEF" w:rsidR="007253D6" w:rsidRPr="00A9121B" w:rsidRDefault="007253D6" w:rsidP="007253D6">
      <w:pPr>
        <w:pStyle w:val="Default"/>
        <w:rPr>
          <w:rFonts w:asciiTheme="minorHAnsi" w:hAnsiTheme="minorHAnsi" w:cstheme="minorHAnsi"/>
          <w:sz w:val="22"/>
          <w:szCs w:val="22"/>
        </w:rPr>
      </w:pPr>
      <w:r w:rsidRPr="00A86B77">
        <w:rPr>
          <w:rFonts w:asciiTheme="minorHAnsi" w:hAnsiTheme="minorHAnsi" w:cstheme="minorHAnsi"/>
          <w:sz w:val="22"/>
          <w:szCs w:val="22"/>
        </w:rPr>
        <w:t>bankovní spojení</w:t>
      </w:r>
      <w:r w:rsidR="00A00033">
        <w:rPr>
          <w:rFonts w:asciiTheme="minorHAnsi" w:hAnsiTheme="minorHAnsi" w:cstheme="minorHAnsi"/>
          <w:sz w:val="22"/>
          <w:szCs w:val="22"/>
        </w:rPr>
        <w:tab/>
        <w:t xml:space="preserve">Komerční banka a. s., č. </w:t>
      </w:r>
      <w:proofErr w:type="spellStart"/>
      <w:r w:rsidR="00A00033">
        <w:rPr>
          <w:rFonts w:asciiTheme="minorHAnsi" w:hAnsiTheme="minorHAnsi" w:cstheme="minorHAnsi"/>
          <w:sz w:val="22"/>
          <w:szCs w:val="22"/>
        </w:rPr>
        <w:t>ú.</w:t>
      </w:r>
      <w:proofErr w:type="spellEnd"/>
      <w:r w:rsidR="00A00033">
        <w:rPr>
          <w:rFonts w:asciiTheme="minorHAnsi" w:hAnsiTheme="minorHAnsi" w:cstheme="minorHAnsi"/>
          <w:sz w:val="22"/>
          <w:szCs w:val="22"/>
        </w:rPr>
        <w:t xml:space="preserve"> 19-2225801/0100</w:t>
      </w:r>
      <w:r w:rsidRPr="00A9121B">
        <w:rPr>
          <w:rFonts w:asciiTheme="minorHAnsi" w:hAnsiTheme="minorHAnsi" w:cstheme="minorHAnsi"/>
          <w:sz w:val="22"/>
          <w:szCs w:val="22"/>
        </w:rPr>
        <w:t xml:space="preserve"> </w:t>
      </w:r>
    </w:p>
    <w:p w14:paraId="75549390" w14:textId="26CE6C1D" w:rsidR="007253D6" w:rsidRPr="00A9121B" w:rsidRDefault="007253D6" w:rsidP="00F67F95">
      <w:pPr>
        <w:pStyle w:val="Default"/>
        <w:spacing w:before="120"/>
        <w:rPr>
          <w:rFonts w:asciiTheme="minorHAnsi" w:hAnsiTheme="minorHAnsi" w:cstheme="minorHAnsi"/>
          <w:iCs/>
          <w:sz w:val="22"/>
          <w:szCs w:val="22"/>
        </w:rPr>
      </w:pPr>
      <w:r w:rsidRPr="00A9121B">
        <w:rPr>
          <w:rFonts w:asciiTheme="minorHAnsi" w:hAnsiTheme="minorHAnsi" w:cstheme="minorHAnsi"/>
          <w:iCs/>
          <w:sz w:val="22"/>
          <w:szCs w:val="22"/>
        </w:rPr>
        <w:t xml:space="preserve">(dále </w:t>
      </w:r>
      <w:r>
        <w:rPr>
          <w:rFonts w:asciiTheme="minorHAnsi" w:hAnsiTheme="minorHAnsi" w:cstheme="minorHAnsi"/>
          <w:iCs/>
          <w:sz w:val="22"/>
          <w:szCs w:val="22"/>
        </w:rPr>
        <w:t xml:space="preserve">také </w:t>
      </w:r>
      <w:r w:rsidRPr="00A9121B">
        <w:rPr>
          <w:rFonts w:asciiTheme="minorHAnsi" w:hAnsiTheme="minorHAnsi" w:cstheme="minorHAnsi"/>
          <w:iCs/>
          <w:sz w:val="22"/>
          <w:szCs w:val="22"/>
        </w:rPr>
        <w:t>jen „</w:t>
      </w:r>
      <w:r>
        <w:rPr>
          <w:rFonts w:asciiTheme="minorHAnsi" w:hAnsiTheme="minorHAnsi" w:cstheme="minorHAnsi"/>
          <w:b/>
          <w:i/>
          <w:iCs/>
          <w:sz w:val="22"/>
          <w:szCs w:val="22"/>
        </w:rPr>
        <w:t>Obdarovaný</w:t>
      </w:r>
      <w:r w:rsidRPr="00A9121B">
        <w:rPr>
          <w:rFonts w:asciiTheme="minorHAnsi" w:hAnsiTheme="minorHAnsi" w:cstheme="minorHAnsi"/>
          <w:iCs/>
          <w:sz w:val="22"/>
          <w:szCs w:val="22"/>
        </w:rPr>
        <w:t xml:space="preserve">“) </w:t>
      </w:r>
    </w:p>
    <w:p w14:paraId="04C1D8E7" w14:textId="77777777" w:rsidR="00F67F95" w:rsidRDefault="00F67F95" w:rsidP="002E3B6C">
      <w:pPr>
        <w:spacing w:after="120"/>
        <w:jc w:val="both"/>
        <w:rPr>
          <w:rFonts w:ascii="Calibri" w:hAnsi="Calibri" w:cs="Calibri"/>
          <w:sz w:val="22"/>
          <w:szCs w:val="22"/>
        </w:rPr>
      </w:pPr>
    </w:p>
    <w:p w14:paraId="42C4E8E1" w14:textId="59C404EC" w:rsidR="00F07325" w:rsidRDefault="00F07325" w:rsidP="002E3B6C">
      <w:pPr>
        <w:spacing w:after="120"/>
        <w:jc w:val="both"/>
        <w:rPr>
          <w:rFonts w:ascii="Calibri" w:hAnsi="Calibri" w:cs="Calibri"/>
          <w:sz w:val="22"/>
          <w:szCs w:val="22"/>
        </w:rPr>
      </w:pPr>
      <w:r>
        <w:rPr>
          <w:rFonts w:ascii="Calibri" w:hAnsi="Calibri" w:cs="Calibri"/>
          <w:sz w:val="22"/>
          <w:szCs w:val="22"/>
        </w:rPr>
        <w:t>(</w:t>
      </w:r>
      <w:r w:rsidR="00BD4470">
        <w:rPr>
          <w:rFonts w:ascii="Calibri" w:hAnsi="Calibri" w:cs="Calibri"/>
          <w:sz w:val="22"/>
          <w:szCs w:val="22"/>
        </w:rPr>
        <w:t>Obdarovan</w:t>
      </w:r>
      <w:r w:rsidR="003829E0">
        <w:rPr>
          <w:rFonts w:ascii="Calibri" w:hAnsi="Calibri" w:cs="Calibri"/>
          <w:sz w:val="22"/>
          <w:szCs w:val="22"/>
        </w:rPr>
        <w:t>ý</w:t>
      </w:r>
      <w:r w:rsidR="00F67F95">
        <w:rPr>
          <w:rFonts w:ascii="Calibri" w:hAnsi="Calibri" w:cs="Calibri"/>
          <w:sz w:val="22"/>
          <w:szCs w:val="22"/>
        </w:rPr>
        <w:t xml:space="preserve"> a Dárce</w:t>
      </w:r>
      <w:r>
        <w:rPr>
          <w:rFonts w:ascii="Calibri" w:hAnsi="Calibri" w:cs="Calibri"/>
          <w:sz w:val="22"/>
          <w:szCs w:val="22"/>
        </w:rPr>
        <w:t xml:space="preserve"> dále společně také jen „</w:t>
      </w:r>
      <w:r w:rsidR="00F67F95">
        <w:rPr>
          <w:rFonts w:ascii="Calibri" w:hAnsi="Calibri" w:cs="Calibri"/>
          <w:b/>
          <w:bCs/>
          <w:sz w:val="22"/>
          <w:szCs w:val="22"/>
        </w:rPr>
        <w:t>s</w:t>
      </w:r>
      <w:r w:rsidRPr="001305E1">
        <w:rPr>
          <w:rFonts w:ascii="Calibri" w:hAnsi="Calibri" w:cs="Calibri"/>
          <w:b/>
          <w:bCs/>
          <w:i/>
          <w:sz w:val="22"/>
          <w:szCs w:val="22"/>
        </w:rPr>
        <w:t>mluvní</w:t>
      </w:r>
      <w:r>
        <w:rPr>
          <w:rFonts w:ascii="Calibri" w:hAnsi="Calibri" w:cs="Calibri"/>
          <w:b/>
          <w:i/>
          <w:sz w:val="22"/>
          <w:szCs w:val="22"/>
        </w:rPr>
        <w:t xml:space="preserve"> strany</w:t>
      </w:r>
      <w:r>
        <w:rPr>
          <w:rFonts w:ascii="Calibri" w:hAnsi="Calibri" w:cs="Calibri"/>
          <w:sz w:val="22"/>
          <w:szCs w:val="22"/>
        </w:rPr>
        <w:t>“ nebo jednotlivě „</w:t>
      </w:r>
      <w:r w:rsidR="00F67F95">
        <w:rPr>
          <w:rFonts w:ascii="Calibri" w:hAnsi="Calibri" w:cs="Calibri"/>
          <w:b/>
          <w:i/>
          <w:sz w:val="22"/>
          <w:szCs w:val="22"/>
        </w:rPr>
        <w:t>s</w:t>
      </w:r>
      <w:r>
        <w:rPr>
          <w:rFonts w:ascii="Calibri" w:hAnsi="Calibri" w:cs="Calibri"/>
          <w:b/>
          <w:i/>
          <w:sz w:val="22"/>
          <w:szCs w:val="22"/>
        </w:rPr>
        <w:t>mluvní strana</w:t>
      </w:r>
      <w:r>
        <w:rPr>
          <w:rFonts w:ascii="Calibri" w:hAnsi="Calibri" w:cs="Calibri"/>
          <w:sz w:val="22"/>
          <w:szCs w:val="22"/>
        </w:rPr>
        <w:t>“)</w:t>
      </w:r>
    </w:p>
    <w:p w14:paraId="1726E45F" w14:textId="02DCBE85" w:rsidR="007F27D0" w:rsidRDefault="000F2D6B" w:rsidP="002E3B6C">
      <w:pPr>
        <w:spacing w:after="120"/>
        <w:jc w:val="center"/>
        <w:rPr>
          <w:rFonts w:ascii="Calibri" w:hAnsi="Calibri" w:cs="Calibri"/>
          <w:sz w:val="22"/>
          <w:szCs w:val="22"/>
        </w:rPr>
      </w:pPr>
      <w:r>
        <w:rPr>
          <w:rFonts w:ascii="Calibri" w:hAnsi="Calibri" w:cs="Calibri"/>
          <w:sz w:val="22"/>
          <w:szCs w:val="22"/>
        </w:rPr>
        <w:t xml:space="preserve">spolu uzavírají dle </w:t>
      </w:r>
      <w:proofErr w:type="spellStart"/>
      <w:r w:rsidR="00CB1B17">
        <w:rPr>
          <w:rFonts w:ascii="Calibri" w:hAnsi="Calibri" w:cs="Calibri"/>
          <w:sz w:val="22"/>
          <w:szCs w:val="22"/>
        </w:rPr>
        <w:t>ust</w:t>
      </w:r>
      <w:proofErr w:type="spellEnd"/>
      <w:r w:rsidR="00CB1B17">
        <w:rPr>
          <w:rFonts w:ascii="Calibri" w:hAnsi="Calibri" w:cs="Calibri"/>
          <w:sz w:val="22"/>
          <w:szCs w:val="22"/>
        </w:rPr>
        <w:t xml:space="preserve">. </w:t>
      </w:r>
      <w:r>
        <w:rPr>
          <w:rFonts w:ascii="Calibri" w:hAnsi="Calibri" w:cs="Calibri"/>
          <w:sz w:val="22"/>
          <w:szCs w:val="22"/>
        </w:rPr>
        <w:t>§</w:t>
      </w:r>
      <w:r w:rsidR="0071793A">
        <w:rPr>
          <w:rFonts w:ascii="Calibri" w:hAnsi="Calibri" w:cs="Calibri"/>
          <w:sz w:val="22"/>
          <w:szCs w:val="22"/>
        </w:rPr>
        <w:t xml:space="preserve"> </w:t>
      </w:r>
      <w:r w:rsidR="00184AE5">
        <w:rPr>
          <w:rFonts w:ascii="Calibri" w:hAnsi="Calibri" w:cs="Calibri"/>
          <w:sz w:val="22"/>
          <w:szCs w:val="22"/>
        </w:rPr>
        <w:t>2055</w:t>
      </w:r>
      <w:r w:rsidR="0071793A">
        <w:rPr>
          <w:rFonts w:ascii="Calibri" w:hAnsi="Calibri" w:cs="Calibri"/>
          <w:sz w:val="22"/>
          <w:szCs w:val="22"/>
        </w:rPr>
        <w:t xml:space="preserve"> a násl</w:t>
      </w:r>
      <w:r w:rsidR="009C1D3E">
        <w:rPr>
          <w:rFonts w:ascii="Calibri" w:hAnsi="Calibri" w:cs="Calibri"/>
          <w:sz w:val="22"/>
          <w:szCs w:val="22"/>
        </w:rPr>
        <w:t>.</w:t>
      </w:r>
      <w:r w:rsidR="00CB1B17" w:rsidRPr="008F0104">
        <w:rPr>
          <w:rFonts w:asciiTheme="minorHAnsi" w:hAnsiTheme="minorHAnsi" w:cs="Calibri"/>
          <w:sz w:val="22"/>
          <w:szCs w:val="22"/>
        </w:rPr>
        <w:t xml:space="preserve"> </w:t>
      </w:r>
      <w:r>
        <w:rPr>
          <w:rFonts w:ascii="Calibri" w:hAnsi="Calibri" w:cs="Calibri"/>
          <w:sz w:val="22"/>
          <w:szCs w:val="22"/>
        </w:rPr>
        <w:t>zákona č. 89/2012 Sb., občanský zákoník</w:t>
      </w:r>
      <w:r w:rsidR="00857849">
        <w:rPr>
          <w:rFonts w:ascii="Calibri" w:hAnsi="Calibri" w:cs="Calibri"/>
          <w:sz w:val="22"/>
          <w:szCs w:val="22"/>
        </w:rPr>
        <w:t>, v</w:t>
      </w:r>
      <w:r w:rsidR="00F67F95">
        <w:rPr>
          <w:rFonts w:ascii="Calibri" w:hAnsi="Calibri" w:cs="Calibri"/>
          <w:sz w:val="22"/>
          <w:szCs w:val="22"/>
        </w:rPr>
        <w:t xml:space="preserve">e znění pozdějších předpisů </w:t>
      </w:r>
      <w:r>
        <w:rPr>
          <w:rFonts w:ascii="Calibri" w:hAnsi="Calibri" w:cs="Calibri"/>
          <w:sz w:val="22"/>
          <w:szCs w:val="22"/>
        </w:rPr>
        <w:t>(dále jen „</w:t>
      </w:r>
      <w:r>
        <w:rPr>
          <w:rFonts w:ascii="Calibri" w:hAnsi="Calibri" w:cs="Calibri"/>
          <w:b/>
          <w:i/>
          <w:sz w:val="22"/>
          <w:szCs w:val="22"/>
        </w:rPr>
        <w:t>občanský zákoník</w:t>
      </w:r>
      <w:r>
        <w:rPr>
          <w:rFonts w:ascii="Calibri" w:hAnsi="Calibri" w:cs="Calibri"/>
          <w:sz w:val="22"/>
          <w:szCs w:val="22"/>
        </w:rPr>
        <w:t xml:space="preserve">“), tuto </w:t>
      </w:r>
      <w:r w:rsidR="00184AE5">
        <w:rPr>
          <w:rFonts w:ascii="Calibri" w:hAnsi="Calibri" w:cs="Calibri"/>
          <w:sz w:val="22"/>
          <w:szCs w:val="22"/>
        </w:rPr>
        <w:t xml:space="preserve">darovací </w:t>
      </w:r>
      <w:r w:rsidR="009C1D3E">
        <w:rPr>
          <w:rFonts w:ascii="Calibri" w:hAnsi="Calibri" w:cs="Calibri"/>
          <w:sz w:val="22"/>
          <w:szCs w:val="22"/>
        </w:rPr>
        <w:t>smlouvu</w:t>
      </w:r>
      <w:r>
        <w:rPr>
          <w:rFonts w:ascii="Calibri" w:hAnsi="Calibri" w:cs="Calibri"/>
          <w:sz w:val="22"/>
          <w:szCs w:val="22"/>
        </w:rPr>
        <w:t>:</w:t>
      </w:r>
    </w:p>
    <w:p w14:paraId="19308696" w14:textId="77777777" w:rsidR="002E3B6C" w:rsidRDefault="002E3B6C" w:rsidP="002E3B6C">
      <w:pPr>
        <w:spacing w:after="120"/>
        <w:rPr>
          <w:rFonts w:ascii="Calibri" w:hAnsi="Calibri" w:cs="Calibri"/>
          <w:sz w:val="22"/>
          <w:szCs w:val="22"/>
        </w:rPr>
      </w:pPr>
    </w:p>
    <w:p w14:paraId="4A13C1D0" w14:textId="77777777" w:rsidR="00F07325" w:rsidRDefault="00F07325" w:rsidP="002E3B6C">
      <w:pPr>
        <w:spacing w:after="120"/>
        <w:jc w:val="center"/>
        <w:rPr>
          <w:rFonts w:ascii="Calibri" w:hAnsi="Calibri" w:cs="Calibri"/>
          <w:sz w:val="22"/>
          <w:szCs w:val="22"/>
        </w:rPr>
      </w:pPr>
      <w:r>
        <w:rPr>
          <w:rFonts w:ascii="Calibri" w:hAnsi="Calibri" w:cs="Calibri"/>
          <w:b/>
          <w:sz w:val="22"/>
          <w:szCs w:val="22"/>
        </w:rPr>
        <w:t>I.</w:t>
      </w:r>
      <w:r w:rsidR="00C10C45">
        <w:rPr>
          <w:rFonts w:ascii="Calibri" w:hAnsi="Calibri" w:cs="Calibri"/>
          <w:b/>
          <w:sz w:val="22"/>
          <w:szCs w:val="22"/>
        </w:rPr>
        <w:tab/>
      </w:r>
      <w:r>
        <w:rPr>
          <w:rFonts w:ascii="Calibri" w:hAnsi="Calibri" w:cs="Calibri"/>
          <w:b/>
          <w:sz w:val="22"/>
          <w:szCs w:val="22"/>
        </w:rPr>
        <w:t>Preambule</w:t>
      </w:r>
    </w:p>
    <w:p w14:paraId="72FF3654" w14:textId="6A80EA41" w:rsidR="00F76975" w:rsidRDefault="00E84570" w:rsidP="002E3B6C">
      <w:pPr>
        <w:pStyle w:val="Odstavecseseznamem"/>
        <w:numPr>
          <w:ilvl w:val="0"/>
          <w:numId w:val="5"/>
        </w:numPr>
        <w:spacing w:after="120"/>
        <w:ind w:left="426" w:hanging="426"/>
        <w:contextualSpacing w:val="0"/>
        <w:jc w:val="both"/>
        <w:rPr>
          <w:rFonts w:ascii="Calibri" w:hAnsi="Calibri" w:cs="Calibri"/>
          <w:sz w:val="22"/>
          <w:szCs w:val="22"/>
        </w:rPr>
      </w:pPr>
      <w:r>
        <w:rPr>
          <w:rFonts w:ascii="Calibri" w:hAnsi="Calibri" w:cs="Calibri"/>
          <w:sz w:val="22"/>
          <w:szCs w:val="22"/>
        </w:rPr>
        <w:t>Dárce</w:t>
      </w:r>
      <w:r w:rsidR="00F76975">
        <w:rPr>
          <w:rFonts w:ascii="Calibri" w:hAnsi="Calibri" w:cs="Calibri"/>
          <w:sz w:val="22"/>
          <w:szCs w:val="22"/>
        </w:rPr>
        <w:t xml:space="preserve"> prohlašuj</w:t>
      </w:r>
      <w:r w:rsidR="00F56922">
        <w:rPr>
          <w:rFonts w:ascii="Calibri" w:hAnsi="Calibri" w:cs="Calibri"/>
          <w:sz w:val="22"/>
          <w:szCs w:val="22"/>
        </w:rPr>
        <w:t>e</w:t>
      </w:r>
      <w:r w:rsidR="00F76975">
        <w:rPr>
          <w:rFonts w:ascii="Calibri" w:hAnsi="Calibri" w:cs="Calibri"/>
          <w:sz w:val="22"/>
          <w:szCs w:val="22"/>
        </w:rPr>
        <w:t xml:space="preserve">, že </w:t>
      </w:r>
      <w:r w:rsidR="00F56922">
        <w:rPr>
          <w:rFonts w:ascii="Calibri" w:hAnsi="Calibri" w:cs="Calibri"/>
          <w:sz w:val="22"/>
          <w:szCs w:val="22"/>
        </w:rPr>
        <w:t>je</w:t>
      </w:r>
      <w:r w:rsidR="00F76975">
        <w:rPr>
          <w:rFonts w:ascii="Calibri" w:hAnsi="Calibri" w:cs="Calibri"/>
          <w:sz w:val="22"/>
          <w:szCs w:val="22"/>
        </w:rPr>
        <w:t xml:space="preserve"> výlučným vlastník</w:t>
      </w:r>
      <w:r w:rsidR="00F56922">
        <w:rPr>
          <w:rFonts w:ascii="Calibri" w:hAnsi="Calibri" w:cs="Calibri"/>
          <w:sz w:val="22"/>
          <w:szCs w:val="22"/>
        </w:rPr>
        <w:t>em</w:t>
      </w:r>
      <w:r w:rsidR="00F76975">
        <w:rPr>
          <w:rFonts w:ascii="Calibri" w:hAnsi="Calibri" w:cs="Calibri"/>
          <w:sz w:val="22"/>
          <w:szCs w:val="22"/>
        </w:rPr>
        <w:t xml:space="preserve"> následujících nemovitostí:</w:t>
      </w:r>
    </w:p>
    <w:p w14:paraId="47900F8E" w14:textId="082D57E3" w:rsidR="004977EF" w:rsidRDefault="004977EF" w:rsidP="004977EF">
      <w:pPr>
        <w:pStyle w:val="Odstavecseseznamem"/>
        <w:numPr>
          <w:ilvl w:val="0"/>
          <w:numId w:val="23"/>
        </w:numPr>
        <w:suppressAutoHyphens w:val="0"/>
        <w:spacing w:after="120"/>
        <w:contextualSpacing w:val="0"/>
        <w:jc w:val="both"/>
        <w:rPr>
          <w:rFonts w:ascii="Calibri" w:hAnsi="Calibri" w:cs="Calibri"/>
          <w:sz w:val="22"/>
          <w:szCs w:val="22"/>
        </w:rPr>
      </w:pPr>
      <w:r w:rsidRPr="00F8357E">
        <w:rPr>
          <w:rFonts w:ascii="Calibri" w:hAnsi="Calibri" w:cs="Calibri"/>
          <w:b/>
          <w:bCs/>
          <w:sz w:val="22"/>
          <w:szCs w:val="22"/>
        </w:rPr>
        <w:t xml:space="preserve">pozemku </w:t>
      </w:r>
      <w:proofErr w:type="spellStart"/>
      <w:r w:rsidRPr="00F8357E">
        <w:rPr>
          <w:rFonts w:ascii="Calibri" w:hAnsi="Calibri" w:cs="Calibri"/>
          <w:b/>
          <w:bCs/>
          <w:sz w:val="22"/>
          <w:szCs w:val="22"/>
        </w:rPr>
        <w:t>parc</w:t>
      </w:r>
      <w:proofErr w:type="spellEnd"/>
      <w:r w:rsidRPr="00F8357E">
        <w:rPr>
          <w:rFonts w:ascii="Calibri" w:hAnsi="Calibri" w:cs="Calibri"/>
          <w:b/>
          <w:bCs/>
          <w:sz w:val="22"/>
          <w:szCs w:val="22"/>
        </w:rPr>
        <w:t xml:space="preserve">. č. </w:t>
      </w:r>
      <w:r>
        <w:rPr>
          <w:rFonts w:ascii="Calibri" w:hAnsi="Calibri" w:cs="Calibri"/>
          <w:b/>
          <w:bCs/>
          <w:sz w:val="22"/>
          <w:szCs w:val="22"/>
        </w:rPr>
        <w:t>400</w:t>
      </w:r>
      <w:r w:rsidRPr="00F8357E">
        <w:rPr>
          <w:rFonts w:ascii="Calibri" w:hAnsi="Calibri" w:cs="Calibri"/>
          <w:b/>
          <w:bCs/>
          <w:sz w:val="22"/>
          <w:szCs w:val="22"/>
        </w:rPr>
        <w:t xml:space="preserve"> v katastrálním území </w:t>
      </w:r>
      <w:r>
        <w:rPr>
          <w:rFonts w:ascii="Calibri" w:hAnsi="Calibri" w:cs="Calibri"/>
          <w:b/>
          <w:bCs/>
          <w:sz w:val="22"/>
          <w:szCs w:val="22"/>
        </w:rPr>
        <w:t>Příbor</w:t>
      </w:r>
      <w:r w:rsidRPr="00F8357E">
        <w:rPr>
          <w:rFonts w:ascii="Calibri" w:hAnsi="Calibri" w:cs="Calibri"/>
          <w:sz w:val="22"/>
          <w:szCs w:val="22"/>
        </w:rPr>
        <w:t>,</w:t>
      </w:r>
      <w:r>
        <w:rPr>
          <w:rFonts w:ascii="Calibri" w:hAnsi="Calibri" w:cs="Calibri"/>
          <w:sz w:val="22"/>
          <w:szCs w:val="22"/>
        </w:rPr>
        <w:t xml:space="preserve"> ostatní plocha,</w:t>
      </w:r>
      <w:r w:rsidRPr="00F8357E">
        <w:rPr>
          <w:rFonts w:ascii="Calibri" w:hAnsi="Calibri" w:cs="Calibri"/>
          <w:sz w:val="22"/>
          <w:szCs w:val="22"/>
        </w:rPr>
        <w:t xml:space="preserve"> </w:t>
      </w:r>
      <w:r>
        <w:rPr>
          <w:rFonts w:ascii="Calibri" w:hAnsi="Calibri" w:cs="Calibri"/>
          <w:sz w:val="22"/>
          <w:szCs w:val="22"/>
        </w:rPr>
        <w:t xml:space="preserve">o výměře </w:t>
      </w:r>
      <w:r w:rsidRPr="004977EF">
        <w:rPr>
          <w:rFonts w:ascii="Calibri" w:hAnsi="Calibri" w:cs="Calibri"/>
          <w:sz w:val="22"/>
          <w:szCs w:val="22"/>
        </w:rPr>
        <w:t>1</w:t>
      </w:r>
      <w:r>
        <w:rPr>
          <w:rFonts w:ascii="Calibri" w:hAnsi="Calibri" w:cs="Calibri"/>
          <w:sz w:val="22"/>
          <w:szCs w:val="22"/>
        </w:rPr>
        <w:t xml:space="preserve">7 116 </w:t>
      </w:r>
      <w:r w:rsidRPr="004977EF">
        <w:rPr>
          <w:rFonts w:ascii="Calibri" w:hAnsi="Calibri" w:cs="Calibri"/>
          <w:sz w:val="22"/>
          <w:szCs w:val="22"/>
        </w:rPr>
        <w:t>m</w:t>
      </w:r>
      <w:r w:rsidRPr="004977EF">
        <w:rPr>
          <w:rFonts w:ascii="Calibri" w:hAnsi="Calibri" w:cs="Calibri"/>
          <w:sz w:val="22"/>
          <w:szCs w:val="22"/>
          <w:vertAlign w:val="superscript"/>
        </w:rPr>
        <w:t>2</w:t>
      </w:r>
      <w:r>
        <w:rPr>
          <w:rFonts w:ascii="Calibri" w:hAnsi="Calibri" w:cs="Calibri"/>
          <w:sz w:val="22"/>
          <w:szCs w:val="22"/>
        </w:rPr>
        <w:t xml:space="preserve">, se způsobem využití </w:t>
      </w:r>
      <w:r w:rsidRPr="004977EF">
        <w:rPr>
          <w:rFonts w:ascii="Calibri" w:hAnsi="Calibri" w:cs="Calibri"/>
          <w:sz w:val="22"/>
          <w:szCs w:val="22"/>
        </w:rPr>
        <w:t>sportoviště a rekreační plocha</w:t>
      </w:r>
      <w:r w:rsidR="00C35E45">
        <w:rPr>
          <w:rFonts w:ascii="Calibri" w:hAnsi="Calibri" w:cs="Calibri"/>
          <w:sz w:val="22"/>
          <w:szCs w:val="22"/>
        </w:rPr>
        <w:t>,</w:t>
      </w:r>
    </w:p>
    <w:p w14:paraId="0302CAF2" w14:textId="1B2188A9" w:rsidR="00C35E45" w:rsidRPr="00C35E45" w:rsidRDefault="00C35E45" w:rsidP="00C35E45">
      <w:pPr>
        <w:pStyle w:val="Odstavecseseznamem"/>
        <w:numPr>
          <w:ilvl w:val="0"/>
          <w:numId w:val="23"/>
        </w:numPr>
        <w:suppressAutoHyphens w:val="0"/>
        <w:spacing w:after="120"/>
        <w:contextualSpacing w:val="0"/>
        <w:jc w:val="both"/>
        <w:rPr>
          <w:rFonts w:ascii="Calibri" w:hAnsi="Calibri" w:cs="Calibri"/>
          <w:sz w:val="22"/>
          <w:szCs w:val="22"/>
        </w:rPr>
      </w:pPr>
      <w:r w:rsidRPr="00F8357E">
        <w:rPr>
          <w:rFonts w:ascii="Calibri" w:hAnsi="Calibri" w:cs="Calibri"/>
          <w:b/>
          <w:bCs/>
          <w:sz w:val="22"/>
          <w:szCs w:val="22"/>
        </w:rPr>
        <w:t xml:space="preserve">pozemku </w:t>
      </w:r>
      <w:bookmarkStart w:id="0" w:name="_Hlk144806599"/>
      <w:proofErr w:type="spellStart"/>
      <w:r w:rsidRPr="00F8357E">
        <w:rPr>
          <w:rFonts w:ascii="Calibri" w:hAnsi="Calibri" w:cs="Calibri"/>
          <w:b/>
          <w:bCs/>
          <w:sz w:val="22"/>
          <w:szCs w:val="22"/>
        </w:rPr>
        <w:t>parc</w:t>
      </w:r>
      <w:proofErr w:type="spellEnd"/>
      <w:r w:rsidRPr="00F8357E">
        <w:rPr>
          <w:rFonts w:ascii="Calibri" w:hAnsi="Calibri" w:cs="Calibri"/>
          <w:b/>
          <w:bCs/>
          <w:sz w:val="22"/>
          <w:szCs w:val="22"/>
        </w:rPr>
        <w:t xml:space="preserve">. č. </w:t>
      </w:r>
      <w:r>
        <w:rPr>
          <w:rFonts w:ascii="Calibri" w:hAnsi="Calibri" w:cs="Calibri"/>
          <w:b/>
          <w:bCs/>
          <w:sz w:val="22"/>
          <w:szCs w:val="22"/>
        </w:rPr>
        <w:t>401</w:t>
      </w:r>
      <w:r w:rsidRPr="00F8357E">
        <w:rPr>
          <w:rFonts w:ascii="Calibri" w:hAnsi="Calibri" w:cs="Calibri"/>
          <w:b/>
          <w:bCs/>
          <w:sz w:val="22"/>
          <w:szCs w:val="22"/>
        </w:rPr>
        <w:t xml:space="preserve"> v katastrálním území </w:t>
      </w:r>
      <w:r>
        <w:rPr>
          <w:rFonts w:ascii="Calibri" w:hAnsi="Calibri" w:cs="Calibri"/>
          <w:b/>
          <w:bCs/>
          <w:sz w:val="22"/>
          <w:szCs w:val="22"/>
        </w:rPr>
        <w:t>Příbor</w:t>
      </w:r>
      <w:r w:rsidRPr="00F8357E">
        <w:rPr>
          <w:rFonts w:ascii="Calibri" w:hAnsi="Calibri" w:cs="Calibri"/>
          <w:sz w:val="22"/>
          <w:szCs w:val="22"/>
        </w:rPr>
        <w:t>,</w:t>
      </w:r>
      <w:r>
        <w:rPr>
          <w:rFonts w:ascii="Calibri" w:hAnsi="Calibri" w:cs="Calibri"/>
          <w:sz w:val="22"/>
          <w:szCs w:val="22"/>
        </w:rPr>
        <w:t xml:space="preserve"> zastavěná plocha a nádvoří, o výměře </w:t>
      </w:r>
      <w:r>
        <w:rPr>
          <w:rFonts w:ascii="Calibri" w:hAnsi="Calibri" w:cs="Calibri"/>
          <w:sz w:val="22"/>
          <w:szCs w:val="22"/>
        </w:rPr>
        <w:br/>
        <w:t xml:space="preserve">261 </w:t>
      </w:r>
      <w:r w:rsidRPr="004977EF">
        <w:rPr>
          <w:rFonts w:ascii="Calibri" w:hAnsi="Calibri" w:cs="Calibri"/>
          <w:sz w:val="22"/>
          <w:szCs w:val="22"/>
        </w:rPr>
        <w:t>m</w:t>
      </w:r>
      <w:r w:rsidRPr="004977EF">
        <w:rPr>
          <w:rFonts w:ascii="Calibri" w:hAnsi="Calibri" w:cs="Calibri"/>
          <w:sz w:val="22"/>
          <w:szCs w:val="22"/>
          <w:vertAlign w:val="superscript"/>
        </w:rPr>
        <w:t>2</w:t>
      </w:r>
      <w:r>
        <w:rPr>
          <w:rFonts w:ascii="Calibri" w:hAnsi="Calibri" w:cs="Calibri"/>
          <w:sz w:val="22"/>
          <w:szCs w:val="22"/>
        </w:rPr>
        <w:t>,</w:t>
      </w:r>
      <w:r w:rsidRPr="00F8357E">
        <w:rPr>
          <w:rFonts w:ascii="Calibri" w:hAnsi="Calibri" w:cs="Calibri"/>
          <w:sz w:val="22"/>
          <w:szCs w:val="22"/>
        </w:rPr>
        <w:t xml:space="preserve"> jehož součástí je stavba</w:t>
      </w:r>
      <w:r w:rsidR="00A00033">
        <w:rPr>
          <w:rFonts w:ascii="Calibri" w:hAnsi="Calibri" w:cs="Calibri"/>
          <w:sz w:val="22"/>
          <w:szCs w:val="22"/>
        </w:rPr>
        <w:t xml:space="preserve"> Příbor </w:t>
      </w:r>
      <w:r w:rsidRPr="00F8357E">
        <w:rPr>
          <w:rFonts w:ascii="Calibri" w:hAnsi="Calibri" w:cs="Calibri"/>
          <w:sz w:val="22"/>
          <w:szCs w:val="22"/>
        </w:rPr>
        <w:t>č.</w:t>
      </w:r>
      <w:r w:rsidR="00A00033">
        <w:rPr>
          <w:rFonts w:ascii="Calibri" w:hAnsi="Calibri" w:cs="Calibri"/>
          <w:sz w:val="22"/>
          <w:szCs w:val="22"/>
        </w:rPr>
        <w:t xml:space="preserve"> </w:t>
      </w:r>
      <w:r w:rsidRPr="00F8357E">
        <w:rPr>
          <w:rFonts w:ascii="Calibri" w:hAnsi="Calibri" w:cs="Calibri"/>
          <w:sz w:val="22"/>
          <w:szCs w:val="22"/>
        </w:rPr>
        <w:t>p. 1</w:t>
      </w:r>
      <w:r>
        <w:rPr>
          <w:rFonts w:ascii="Calibri" w:hAnsi="Calibri" w:cs="Calibri"/>
          <w:sz w:val="22"/>
          <w:szCs w:val="22"/>
        </w:rPr>
        <w:t>695</w:t>
      </w:r>
      <w:r w:rsidRPr="00F8357E">
        <w:rPr>
          <w:rFonts w:ascii="Calibri" w:hAnsi="Calibri" w:cs="Calibri"/>
          <w:sz w:val="22"/>
          <w:szCs w:val="22"/>
        </w:rPr>
        <w:t>, stavba</w:t>
      </w:r>
      <w:r>
        <w:rPr>
          <w:rFonts w:ascii="Calibri" w:hAnsi="Calibri" w:cs="Calibri"/>
          <w:sz w:val="22"/>
          <w:szCs w:val="22"/>
        </w:rPr>
        <w:t xml:space="preserve"> občanského vybavení</w:t>
      </w:r>
      <w:r w:rsidRPr="00F8357E">
        <w:rPr>
          <w:rFonts w:ascii="Calibri" w:hAnsi="Calibri" w:cs="Calibri"/>
          <w:sz w:val="22"/>
          <w:szCs w:val="22"/>
        </w:rPr>
        <w:t xml:space="preserve">, </w:t>
      </w:r>
      <w:bookmarkEnd w:id="0"/>
    </w:p>
    <w:p w14:paraId="4436A1B4" w14:textId="64E967D1" w:rsidR="004977EF" w:rsidRPr="004977EF" w:rsidRDefault="004977EF" w:rsidP="004977EF">
      <w:pPr>
        <w:pStyle w:val="Odstavecseseznamem"/>
        <w:numPr>
          <w:ilvl w:val="0"/>
          <w:numId w:val="23"/>
        </w:numPr>
        <w:suppressAutoHyphens w:val="0"/>
        <w:spacing w:after="120"/>
        <w:contextualSpacing w:val="0"/>
        <w:jc w:val="both"/>
        <w:rPr>
          <w:rFonts w:ascii="Calibri" w:hAnsi="Calibri" w:cs="Calibri"/>
          <w:sz w:val="22"/>
          <w:szCs w:val="22"/>
        </w:rPr>
      </w:pPr>
      <w:r w:rsidRPr="00F8357E">
        <w:rPr>
          <w:rFonts w:ascii="Calibri" w:hAnsi="Calibri" w:cs="Calibri"/>
          <w:b/>
          <w:bCs/>
          <w:sz w:val="22"/>
          <w:szCs w:val="22"/>
        </w:rPr>
        <w:t xml:space="preserve">pozemku </w:t>
      </w:r>
      <w:proofErr w:type="spellStart"/>
      <w:r w:rsidRPr="00F8357E">
        <w:rPr>
          <w:rFonts w:ascii="Calibri" w:hAnsi="Calibri" w:cs="Calibri"/>
          <w:b/>
          <w:bCs/>
          <w:sz w:val="22"/>
          <w:szCs w:val="22"/>
        </w:rPr>
        <w:t>parc</w:t>
      </w:r>
      <w:proofErr w:type="spellEnd"/>
      <w:r w:rsidRPr="00F8357E">
        <w:rPr>
          <w:rFonts w:ascii="Calibri" w:hAnsi="Calibri" w:cs="Calibri"/>
          <w:b/>
          <w:bCs/>
          <w:sz w:val="22"/>
          <w:szCs w:val="22"/>
        </w:rPr>
        <w:t xml:space="preserve">. č. </w:t>
      </w:r>
      <w:r>
        <w:rPr>
          <w:rFonts w:ascii="Calibri" w:hAnsi="Calibri" w:cs="Calibri"/>
          <w:b/>
          <w:bCs/>
          <w:sz w:val="22"/>
          <w:szCs w:val="22"/>
        </w:rPr>
        <w:t>402</w:t>
      </w:r>
      <w:r w:rsidRPr="00F8357E">
        <w:rPr>
          <w:rFonts w:ascii="Calibri" w:hAnsi="Calibri" w:cs="Calibri"/>
          <w:b/>
          <w:bCs/>
          <w:sz w:val="22"/>
          <w:szCs w:val="22"/>
        </w:rPr>
        <w:t xml:space="preserve"> v katastrálním území </w:t>
      </w:r>
      <w:r>
        <w:rPr>
          <w:rFonts w:ascii="Calibri" w:hAnsi="Calibri" w:cs="Calibri"/>
          <w:b/>
          <w:bCs/>
          <w:sz w:val="22"/>
          <w:szCs w:val="22"/>
        </w:rPr>
        <w:t>Příbor</w:t>
      </w:r>
      <w:r w:rsidRPr="00F8357E">
        <w:rPr>
          <w:rFonts w:ascii="Calibri" w:hAnsi="Calibri" w:cs="Calibri"/>
          <w:sz w:val="22"/>
          <w:szCs w:val="22"/>
        </w:rPr>
        <w:t>,</w:t>
      </w:r>
      <w:r>
        <w:rPr>
          <w:rFonts w:ascii="Calibri" w:hAnsi="Calibri" w:cs="Calibri"/>
          <w:sz w:val="22"/>
          <w:szCs w:val="22"/>
        </w:rPr>
        <w:t xml:space="preserve"> zastavěná plocha a nádvoří, o výměře </w:t>
      </w:r>
      <w:r>
        <w:rPr>
          <w:rFonts w:ascii="Calibri" w:hAnsi="Calibri" w:cs="Calibri"/>
          <w:sz w:val="22"/>
          <w:szCs w:val="22"/>
        </w:rPr>
        <w:br/>
        <w:t xml:space="preserve">61 </w:t>
      </w:r>
      <w:r w:rsidRPr="004977EF">
        <w:rPr>
          <w:rFonts w:ascii="Calibri" w:hAnsi="Calibri" w:cs="Calibri"/>
          <w:sz w:val="22"/>
          <w:szCs w:val="22"/>
        </w:rPr>
        <w:t>m</w:t>
      </w:r>
      <w:r w:rsidRPr="004977EF">
        <w:rPr>
          <w:rFonts w:ascii="Calibri" w:hAnsi="Calibri" w:cs="Calibri"/>
          <w:sz w:val="22"/>
          <w:szCs w:val="22"/>
          <w:vertAlign w:val="superscript"/>
        </w:rPr>
        <w:t>2</w:t>
      </w:r>
      <w:r>
        <w:rPr>
          <w:rFonts w:ascii="Calibri" w:hAnsi="Calibri" w:cs="Calibri"/>
          <w:sz w:val="22"/>
          <w:szCs w:val="22"/>
        </w:rPr>
        <w:t>,</w:t>
      </w:r>
      <w:r w:rsidRPr="00F8357E">
        <w:rPr>
          <w:rFonts w:ascii="Calibri" w:hAnsi="Calibri" w:cs="Calibri"/>
          <w:sz w:val="22"/>
          <w:szCs w:val="22"/>
        </w:rPr>
        <w:t xml:space="preserve"> jehož součástí je stavba: </w:t>
      </w:r>
      <w:r w:rsidR="00C35E45" w:rsidRPr="00C35E45">
        <w:rPr>
          <w:rFonts w:ascii="Calibri" w:hAnsi="Calibri" w:cs="Calibri"/>
          <w:sz w:val="22"/>
          <w:szCs w:val="22"/>
        </w:rPr>
        <w:t>bez č. p. / č. ev.</w:t>
      </w:r>
      <w:r w:rsidRPr="00F8357E">
        <w:rPr>
          <w:rFonts w:ascii="Calibri" w:hAnsi="Calibri" w:cs="Calibri"/>
          <w:sz w:val="22"/>
          <w:szCs w:val="22"/>
        </w:rPr>
        <w:t>, stavba</w:t>
      </w:r>
      <w:r>
        <w:rPr>
          <w:rFonts w:ascii="Calibri" w:hAnsi="Calibri" w:cs="Calibri"/>
          <w:sz w:val="22"/>
          <w:szCs w:val="22"/>
        </w:rPr>
        <w:t xml:space="preserve"> občanského vybavení</w:t>
      </w:r>
      <w:r w:rsidRPr="00F8357E">
        <w:rPr>
          <w:rFonts w:ascii="Calibri" w:hAnsi="Calibri" w:cs="Calibri"/>
          <w:sz w:val="22"/>
          <w:szCs w:val="22"/>
        </w:rPr>
        <w:t xml:space="preserve">, </w:t>
      </w:r>
    </w:p>
    <w:p w14:paraId="67A787DB" w14:textId="371C6540" w:rsidR="00A71606" w:rsidRPr="004977EF" w:rsidRDefault="00A71606" w:rsidP="004977EF">
      <w:pPr>
        <w:pStyle w:val="Odstavecseseznamem"/>
        <w:numPr>
          <w:ilvl w:val="0"/>
          <w:numId w:val="23"/>
        </w:numPr>
        <w:suppressAutoHyphens w:val="0"/>
        <w:spacing w:after="120"/>
        <w:contextualSpacing w:val="0"/>
        <w:jc w:val="both"/>
        <w:rPr>
          <w:rFonts w:ascii="Calibri" w:hAnsi="Calibri" w:cs="Calibri"/>
          <w:sz w:val="22"/>
          <w:szCs w:val="22"/>
        </w:rPr>
      </w:pPr>
      <w:r w:rsidRPr="00F8357E">
        <w:rPr>
          <w:rFonts w:ascii="Calibri" w:hAnsi="Calibri" w:cs="Calibri"/>
          <w:b/>
          <w:bCs/>
          <w:sz w:val="22"/>
          <w:szCs w:val="22"/>
        </w:rPr>
        <w:t xml:space="preserve">pozemku </w:t>
      </w:r>
      <w:proofErr w:type="spellStart"/>
      <w:r w:rsidRPr="00F8357E">
        <w:rPr>
          <w:rFonts w:ascii="Calibri" w:hAnsi="Calibri" w:cs="Calibri"/>
          <w:b/>
          <w:bCs/>
          <w:sz w:val="22"/>
          <w:szCs w:val="22"/>
        </w:rPr>
        <w:t>parc</w:t>
      </w:r>
      <w:proofErr w:type="spellEnd"/>
      <w:r w:rsidRPr="00F8357E">
        <w:rPr>
          <w:rFonts w:ascii="Calibri" w:hAnsi="Calibri" w:cs="Calibri"/>
          <w:b/>
          <w:bCs/>
          <w:sz w:val="22"/>
          <w:szCs w:val="22"/>
        </w:rPr>
        <w:t xml:space="preserve">. č. </w:t>
      </w:r>
      <w:r>
        <w:rPr>
          <w:rFonts w:ascii="Calibri" w:hAnsi="Calibri" w:cs="Calibri"/>
          <w:b/>
          <w:bCs/>
          <w:sz w:val="22"/>
          <w:szCs w:val="22"/>
        </w:rPr>
        <w:t>40</w:t>
      </w:r>
      <w:r w:rsidR="004977EF">
        <w:rPr>
          <w:rFonts w:ascii="Calibri" w:hAnsi="Calibri" w:cs="Calibri"/>
          <w:b/>
          <w:bCs/>
          <w:sz w:val="22"/>
          <w:szCs w:val="22"/>
        </w:rPr>
        <w:t>3/1</w:t>
      </w:r>
      <w:r w:rsidRPr="00F8357E">
        <w:rPr>
          <w:rFonts w:ascii="Calibri" w:hAnsi="Calibri" w:cs="Calibri"/>
          <w:b/>
          <w:bCs/>
          <w:sz w:val="22"/>
          <w:szCs w:val="22"/>
        </w:rPr>
        <w:t xml:space="preserve"> v katastrálním území </w:t>
      </w:r>
      <w:r>
        <w:rPr>
          <w:rFonts w:ascii="Calibri" w:hAnsi="Calibri" w:cs="Calibri"/>
          <w:b/>
          <w:bCs/>
          <w:sz w:val="22"/>
          <w:szCs w:val="22"/>
        </w:rPr>
        <w:t>Příbor</w:t>
      </w:r>
      <w:r w:rsidRPr="00F8357E">
        <w:rPr>
          <w:rFonts w:ascii="Calibri" w:hAnsi="Calibri" w:cs="Calibri"/>
          <w:sz w:val="22"/>
          <w:szCs w:val="22"/>
        </w:rPr>
        <w:t>,</w:t>
      </w:r>
      <w:r w:rsidR="004977EF">
        <w:rPr>
          <w:rFonts w:ascii="Calibri" w:hAnsi="Calibri" w:cs="Calibri"/>
          <w:sz w:val="22"/>
          <w:szCs w:val="22"/>
        </w:rPr>
        <w:t xml:space="preserve"> ostatní plocha,</w:t>
      </w:r>
      <w:r w:rsidRPr="00F8357E">
        <w:rPr>
          <w:rFonts w:ascii="Calibri" w:hAnsi="Calibri" w:cs="Calibri"/>
          <w:sz w:val="22"/>
          <w:szCs w:val="22"/>
        </w:rPr>
        <w:t xml:space="preserve"> </w:t>
      </w:r>
      <w:r w:rsidR="004977EF">
        <w:rPr>
          <w:rFonts w:ascii="Calibri" w:hAnsi="Calibri" w:cs="Calibri"/>
          <w:sz w:val="22"/>
          <w:szCs w:val="22"/>
        </w:rPr>
        <w:t xml:space="preserve">o výměře </w:t>
      </w:r>
      <w:r w:rsidR="004977EF" w:rsidRPr="004977EF">
        <w:rPr>
          <w:rFonts w:ascii="Calibri" w:hAnsi="Calibri" w:cs="Calibri"/>
          <w:sz w:val="22"/>
          <w:szCs w:val="22"/>
        </w:rPr>
        <w:t>10</w:t>
      </w:r>
      <w:r w:rsidR="004977EF">
        <w:rPr>
          <w:rFonts w:ascii="Calibri" w:hAnsi="Calibri" w:cs="Calibri"/>
          <w:sz w:val="22"/>
          <w:szCs w:val="22"/>
        </w:rPr>
        <w:t> </w:t>
      </w:r>
      <w:r w:rsidR="004977EF" w:rsidRPr="004977EF">
        <w:rPr>
          <w:rFonts w:ascii="Calibri" w:hAnsi="Calibri" w:cs="Calibri"/>
          <w:sz w:val="22"/>
          <w:szCs w:val="22"/>
        </w:rPr>
        <w:t>573</w:t>
      </w:r>
      <w:r w:rsidR="004977EF">
        <w:rPr>
          <w:rFonts w:ascii="Calibri" w:hAnsi="Calibri" w:cs="Calibri"/>
          <w:sz w:val="22"/>
          <w:szCs w:val="22"/>
        </w:rPr>
        <w:t xml:space="preserve"> </w:t>
      </w:r>
      <w:r w:rsidR="004977EF" w:rsidRPr="004977EF">
        <w:rPr>
          <w:rFonts w:ascii="Calibri" w:hAnsi="Calibri" w:cs="Calibri"/>
          <w:sz w:val="22"/>
          <w:szCs w:val="22"/>
        </w:rPr>
        <w:t>m</w:t>
      </w:r>
      <w:r w:rsidR="004977EF" w:rsidRPr="004977EF">
        <w:rPr>
          <w:rFonts w:ascii="Calibri" w:hAnsi="Calibri" w:cs="Calibri"/>
          <w:sz w:val="22"/>
          <w:szCs w:val="22"/>
          <w:vertAlign w:val="superscript"/>
        </w:rPr>
        <w:t>2</w:t>
      </w:r>
      <w:r w:rsidR="004977EF">
        <w:rPr>
          <w:rFonts w:ascii="Calibri" w:hAnsi="Calibri" w:cs="Calibri"/>
          <w:sz w:val="22"/>
          <w:szCs w:val="22"/>
        </w:rPr>
        <w:t xml:space="preserve">, se způsobem využití </w:t>
      </w:r>
      <w:r w:rsidR="004977EF" w:rsidRPr="004977EF">
        <w:rPr>
          <w:rFonts w:ascii="Calibri" w:hAnsi="Calibri" w:cs="Calibri"/>
          <w:sz w:val="22"/>
          <w:szCs w:val="22"/>
        </w:rPr>
        <w:t>sportoviště a rekreační plocha</w:t>
      </w:r>
      <w:r w:rsidR="00C35E45">
        <w:rPr>
          <w:rFonts w:ascii="Calibri" w:hAnsi="Calibri" w:cs="Calibri"/>
          <w:sz w:val="22"/>
          <w:szCs w:val="22"/>
        </w:rPr>
        <w:t>,</w:t>
      </w:r>
    </w:p>
    <w:p w14:paraId="546AACA1" w14:textId="537F589D" w:rsidR="002E3B6C" w:rsidRPr="002E3B6C" w:rsidRDefault="002E3B6C" w:rsidP="002E3B6C">
      <w:pPr>
        <w:suppressAutoHyphens w:val="0"/>
        <w:spacing w:after="120"/>
        <w:ind w:left="454"/>
        <w:jc w:val="both"/>
        <w:rPr>
          <w:rFonts w:ascii="Calibri" w:hAnsi="Calibri" w:cs="Calibri"/>
          <w:sz w:val="22"/>
          <w:szCs w:val="22"/>
        </w:rPr>
      </w:pPr>
      <w:r>
        <w:rPr>
          <w:rFonts w:ascii="Calibri" w:hAnsi="Calibri" w:cs="Calibri"/>
          <w:sz w:val="22"/>
          <w:szCs w:val="22"/>
        </w:rPr>
        <w:t xml:space="preserve">zapsaných </w:t>
      </w:r>
      <w:r w:rsidRPr="00C40CAB">
        <w:rPr>
          <w:rFonts w:ascii="Calibri" w:hAnsi="Calibri" w:cs="Calibri"/>
          <w:sz w:val="22"/>
          <w:szCs w:val="22"/>
        </w:rPr>
        <w:t xml:space="preserve">na listu vlastnictví č. </w:t>
      </w:r>
      <w:r w:rsidR="00F56922">
        <w:rPr>
          <w:rFonts w:ascii="Calibri" w:hAnsi="Calibri" w:cs="Calibri"/>
          <w:sz w:val="22"/>
          <w:szCs w:val="22"/>
        </w:rPr>
        <w:t>2</w:t>
      </w:r>
      <w:r w:rsidR="00A71606">
        <w:rPr>
          <w:rFonts w:ascii="Calibri" w:hAnsi="Calibri" w:cs="Calibri"/>
          <w:sz w:val="22"/>
          <w:szCs w:val="22"/>
        </w:rPr>
        <w:t>776</w:t>
      </w:r>
      <w:r w:rsidRPr="00C40CAB">
        <w:rPr>
          <w:rFonts w:ascii="Calibri" w:hAnsi="Calibri" w:cs="Calibri"/>
          <w:sz w:val="22"/>
          <w:szCs w:val="22"/>
        </w:rPr>
        <w:t xml:space="preserve"> u Katastrálního úřadu pro Moravskoslezský kraj, </w:t>
      </w:r>
      <w:r w:rsidR="003B6C23">
        <w:rPr>
          <w:rFonts w:ascii="Calibri" w:hAnsi="Calibri" w:cs="Calibri"/>
          <w:sz w:val="22"/>
          <w:szCs w:val="22"/>
        </w:rPr>
        <w:t>K</w:t>
      </w:r>
      <w:r w:rsidRPr="00C40CAB">
        <w:rPr>
          <w:rFonts w:ascii="Calibri" w:hAnsi="Calibri" w:cs="Calibri"/>
          <w:sz w:val="22"/>
          <w:szCs w:val="22"/>
        </w:rPr>
        <w:t xml:space="preserve">atastrální pracoviště </w:t>
      </w:r>
      <w:r w:rsidR="00A71606">
        <w:rPr>
          <w:rFonts w:ascii="Calibri" w:hAnsi="Calibri" w:cs="Calibri"/>
          <w:sz w:val="22"/>
          <w:szCs w:val="22"/>
        </w:rPr>
        <w:t>Nový Jičín</w:t>
      </w:r>
      <w:r>
        <w:rPr>
          <w:rFonts w:ascii="Calibri" w:hAnsi="Calibri" w:cs="Calibri"/>
          <w:sz w:val="22"/>
          <w:szCs w:val="22"/>
        </w:rPr>
        <w:t xml:space="preserve"> </w:t>
      </w:r>
      <w:r w:rsidRPr="00A63D5D">
        <w:rPr>
          <w:rFonts w:ascii="Calibri" w:hAnsi="Calibri" w:cs="Calibri"/>
          <w:sz w:val="22"/>
          <w:szCs w:val="22"/>
        </w:rPr>
        <w:t xml:space="preserve">(dále jen </w:t>
      </w:r>
      <w:r w:rsidRPr="00A63D5D">
        <w:rPr>
          <w:rFonts w:ascii="Calibri" w:hAnsi="Calibri" w:cs="Calibri"/>
          <w:b/>
          <w:i/>
          <w:sz w:val="22"/>
          <w:szCs w:val="22"/>
        </w:rPr>
        <w:t>„</w:t>
      </w:r>
      <w:r w:rsidR="00F56922">
        <w:rPr>
          <w:rFonts w:ascii="Calibri" w:hAnsi="Calibri" w:cs="Calibri"/>
          <w:b/>
          <w:i/>
          <w:sz w:val="22"/>
          <w:szCs w:val="22"/>
        </w:rPr>
        <w:t xml:space="preserve">Předmět </w:t>
      </w:r>
      <w:r w:rsidR="00E84570">
        <w:rPr>
          <w:rFonts w:ascii="Calibri" w:hAnsi="Calibri" w:cs="Calibri"/>
          <w:b/>
          <w:i/>
          <w:sz w:val="22"/>
          <w:szCs w:val="22"/>
        </w:rPr>
        <w:t>daru</w:t>
      </w:r>
      <w:r w:rsidRPr="00A63D5D">
        <w:rPr>
          <w:rFonts w:ascii="Calibri" w:hAnsi="Calibri" w:cs="Calibri"/>
          <w:b/>
          <w:i/>
          <w:sz w:val="22"/>
          <w:szCs w:val="22"/>
        </w:rPr>
        <w:t>“</w:t>
      </w:r>
      <w:r w:rsidRPr="00A63D5D">
        <w:rPr>
          <w:rFonts w:ascii="Calibri" w:hAnsi="Calibri" w:cs="Calibri"/>
          <w:sz w:val="22"/>
          <w:szCs w:val="22"/>
        </w:rPr>
        <w:t>)</w:t>
      </w:r>
      <w:r>
        <w:rPr>
          <w:rFonts w:ascii="Calibri" w:hAnsi="Calibri" w:cs="Calibri"/>
          <w:sz w:val="22"/>
          <w:szCs w:val="22"/>
        </w:rPr>
        <w:t>.</w:t>
      </w:r>
    </w:p>
    <w:p w14:paraId="1E1DBEF3" w14:textId="7E7883E3" w:rsidR="00665563" w:rsidRDefault="00665563" w:rsidP="00CB1B17">
      <w:pPr>
        <w:pStyle w:val="Odstavecseseznamem"/>
        <w:numPr>
          <w:ilvl w:val="0"/>
          <w:numId w:val="5"/>
        </w:numPr>
        <w:spacing w:after="120"/>
        <w:ind w:left="425" w:hanging="425"/>
        <w:contextualSpacing w:val="0"/>
        <w:jc w:val="both"/>
        <w:rPr>
          <w:rFonts w:ascii="Calibri" w:hAnsi="Calibri" w:cs="Calibri"/>
          <w:sz w:val="22"/>
          <w:szCs w:val="22"/>
        </w:rPr>
      </w:pPr>
      <w:r>
        <w:rPr>
          <w:rFonts w:ascii="Calibri" w:hAnsi="Calibri" w:cs="Calibri"/>
          <w:sz w:val="22"/>
          <w:szCs w:val="22"/>
        </w:rPr>
        <w:t xml:space="preserve">Předmět daru tvoří jako celek </w:t>
      </w:r>
      <w:r w:rsidR="005F36FB">
        <w:rPr>
          <w:rFonts w:ascii="Calibri" w:hAnsi="Calibri" w:cs="Calibri"/>
          <w:sz w:val="22"/>
          <w:szCs w:val="22"/>
        </w:rPr>
        <w:t>areál fotbalového hřiště.</w:t>
      </w:r>
      <w:r>
        <w:rPr>
          <w:rFonts w:ascii="Calibri" w:hAnsi="Calibri" w:cs="Calibri"/>
          <w:sz w:val="22"/>
          <w:szCs w:val="22"/>
        </w:rPr>
        <w:t xml:space="preserve"> </w:t>
      </w:r>
    </w:p>
    <w:p w14:paraId="28E737C9" w14:textId="1F83CB5F" w:rsidR="00CB1B17" w:rsidRDefault="00E84570" w:rsidP="00CB1B17">
      <w:pPr>
        <w:pStyle w:val="Odstavecseseznamem"/>
        <w:numPr>
          <w:ilvl w:val="0"/>
          <w:numId w:val="5"/>
        </w:numPr>
        <w:spacing w:after="120"/>
        <w:ind w:left="425" w:hanging="425"/>
        <w:contextualSpacing w:val="0"/>
        <w:jc w:val="both"/>
        <w:rPr>
          <w:rFonts w:ascii="Calibri" w:hAnsi="Calibri" w:cs="Calibri"/>
          <w:sz w:val="22"/>
          <w:szCs w:val="22"/>
        </w:rPr>
      </w:pPr>
      <w:r>
        <w:rPr>
          <w:rFonts w:ascii="Calibri" w:hAnsi="Calibri" w:cs="Calibri"/>
          <w:sz w:val="22"/>
          <w:szCs w:val="22"/>
        </w:rPr>
        <w:t>Dár</w:t>
      </w:r>
      <w:r w:rsidR="005C264A">
        <w:rPr>
          <w:rFonts w:ascii="Calibri" w:hAnsi="Calibri" w:cs="Calibri"/>
          <w:sz w:val="22"/>
          <w:szCs w:val="22"/>
        </w:rPr>
        <w:t>ce</w:t>
      </w:r>
      <w:r w:rsidRPr="00EC3DAA">
        <w:rPr>
          <w:rFonts w:ascii="Calibri" w:hAnsi="Calibri" w:cs="Calibri"/>
          <w:sz w:val="22"/>
          <w:szCs w:val="22"/>
        </w:rPr>
        <w:t xml:space="preserve"> projevil zájem o </w:t>
      </w:r>
      <w:r>
        <w:rPr>
          <w:rFonts w:ascii="Calibri" w:hAnsi="Calibri" w:cs="Calibri"/>
          <w:sz w:val="22"/>
          <w:szCs w:val="22"/>
        </w:rPr>
        <w:t>darování</w:t>
      </w:r>
      <w:r w:rsidRPr="00EC3DAA">
        <w:rPr>
          <w:rFonts w:ascii="Calibri" w:hAnsi="Calibri" w:cs="Calibri"/>
          <w:sz w:val="22"/>
          <w:szCs w:val="22"/>
        </w:rPr>
        <w:t xml:space="preserve"> </w:t>
      </w:r>
      <w:r>
        <w:rPr>
          <w:rFonts w:ascii="Calibri" w:hAnsi="Calibri" w:cs="Calibri"/>
          <w:sz w:val="22"/>
          <w:szCs w:val="22"/>
        </w:rPr>
        <w:t>Předmětu daru Obdarovan</w:t>
      </w:r>
      <w:r w:rsidR="009D3A63">
        <w:rPr>
          <w:rFonts w:ascii="Calibri" w:hAnsi="Calibri" w:cs="Calibri"/>
          <w:sz w:val="22"/>
          <w:szCs w:val="22"/>
        </w:rPr>
        <w:t>ému</w:t>
      </w:r>
      <w:r w:rsidRPr="00EC3DAA">
        <w:rPr>
          <w:rFonts w:ascii="Calibri" w:hAnsi="Calibri" w:cs="Calibri"/>
          <w:sz w:val="22"/>
          <w:szCs w:val="22"/>
        </w:rPr>
        <w:t xml:space="preserve"> a </w:t>
      </w:r>
      <w:r w:rsidR="005C264A">
        <w:rPr>
          <w:rFonts w:ascii="Calibri" w:hAnsi="Calibri" w:cs="Calibri"/>
          <w:sz w:val="22"/>
          <w:szCs w:val="22"/>
        </w:rPr>
        <w:t>Obdarovan</w:t>
      </w:r>
      <w:r w:rsidR="009D3A63">
        <w:rPr>
          <w:rFonts w:ascii="Calibri" w:hAnsi="Calibri" w:cs="Calibri"/>
          <w:sz w:val="22"/>
          <w:szCs w:val="22"/>
        </w:rPr>
        <w:t>ý</w:t>
      </w:r>
      <w:r w:rsidRPr="00EC3DAA">
        <w:rPr>
          <w:rFonts w:ascii="Calibri" w:hAnsi="Calibri" w:cs="Calibri"/>
          <w:sz w:val="22"/>
          <w:szCs w:val="22"/>
        </w:rPr>
        <w:t xml:space="preserve"> projevil zájem </w:t>
      </w:r>
      <w:r>
        <w:rPr>
          <w:rFonts w:ascii="Calibri" w:hAnsi="Calibri" w:cs="Calibri"/>
          <w:sz w:val="22"/>
          <w:szCs w:val="22"/>
        </w:rPr>
        <w:t>Předmět daru nabýt</w:t>
      </w:r>
      <w:r w:rsidR="007253D6">
        <w:rPr>
          <w:rFonts w:ascii="Calibri" w:hAnsi="Calibri" w:cs="Calibri"/>
          <w:sz w:val="22"/>
          <w:szCs w:val="22"/>
        </w:rPr>
        <w:t xml:space="preserve"> za podmínek stanovených v této smlouvě</w:t>
      </w:r>
      <w:r>
        <w:rPr>
          <w:rFonts w:ascii="Calibri" w:hAnsi="Calibri" w:cs="Calibri"/>
          <w:sz w:val="22"/>
          <w:szCs w:val="22"/>
        </w:rPr>
        <w:t>.</w:t>
      </w:r>
    </w:p>
    <w:p w14:paraId="50072211" w14:textId="77777777" w:rsidR="002E3B6C" w:rsidRPr="002E3B6C" w:rsidRDefault="002E3B6C" w:rsidP="002E3B6C">
      <w:pPr>
        <w:spacing w:after="120"/>
        <w:jc w:val="both"/>
        <w:rPr>
          <w:rFonts w:ascii="Calibri" w:hAnsi="Calibri" w:cs="Calibri"/>
          <w:sz w:val="22"/>
          <w:szCs w:val="22"/>
        </w:rPr>
      </w:pPr>
    </w:p>
    <w:p w14:paraId="09C3BD65" w14:textId="168E9F60" w:rsidR="00F07325" w:rsidRDefault="00F07325" w:rsidP="00C35E45">
      <w:pPr>
        <w:keepNext/>
        <w:spacing w:after="120"/>
        <w:jc w:val="center"/>
        <w:rPr>
          <w:rFonts w:ascii="Calibri" w:hAnsi="Calibri" w:cs="Calibri"/>
          <w:sz w:val="22"/>
          <w:szCs w:val="22"/>
        </w:rPr>
      </w:pPr>
      <w:r>
        <w:rPr>
          <w:rFonts w:ascii="Calibri" w:hAnsi="Calibri" w:cs="Calibri"/>
          <w:b/>
          <w:sz w:val="22"/>
          <w:szCs w:val="22"/>
        </w:rPr>
        <w:t>II.</w:t>
      </w:r>
      <w:r w:rsidR="00C10C45">
        <w:rPr>
          <w:rFonts w:ascii="Calibri" w:hAnsi="Calibri" w:cs="Calibri"/>
          <w:b/>
          <w:sz w:val="22"/>
          <w:szCs w:val="22"/>
        </w:rPr>
        <w:tab/>
      </w:r>
      <w:r>
        <w:rPr>
          <w:rFonts w:ascii="Calibri" w:hAnsi="Calibri" w:cs="Calibri"/>
          <w:b/>
          <w:sz w:val="22"/>
          <w:szCs w:val="22"/>
        </w:rPr>
        <w:t>Předmět smlouvy</w:t>
      </w:r>
    </w:p>
    <w:p w14:paraId="3545767A" w14:textId="69409ABC" w:rsidR="00F45A4B" w:rsidRPr="00F63D1C" w:rsidRDefault="00F45A4B" w:rsidP="00F63D1C">
      <w:pPr>
        <w:suppressAutoHyphens w:val="0"/>
        <w:spacing w:after="120"/>
        <w:jc w:val="both"/>
        <w:rPr>
          <w:rFonts w:ascii="Calibri" w:hAnsi="Calibri" w:cs="Calibri"/>
          <w:sz w:val="22"/>
          <w:szCs w:val="22"/>
        </w:rPr>
      </w:pPr>
      <w:r w:rsidRPr="00F63D1C">
        <w:rPr>
          <w:rFonts w:ascii="Calibri" w:hAnsi="Calibri" w:cs="Calibri"/>
          <w:sz w:val="22"/>
          <w:szCs w:val="22"/>
        </w:rPr>
        <w:t>Dárc</w:t>
      </w:r>
      <w:r w:rsidR="00DE4C17" w:rsidRPr="00F63D1C">
        <w:rPr>
          <w:rFonts w:ascii="Calibri" w:hAnsi="Calibri" w:cs="Calibri"/>
          <w:sz w:val="22"/>
          <w:szCs w:val="22"/>
        </w:rPr>
        <w:t>e</w:t>
      </w:r>
      <w:r w:rsidRPr="00F63D1C">
        <w:rPr>
          <w:rFonts w:ascii="Calibri" w:hAnsi="Calibri" w:cs="Calibri"/>
          <w:sz w:val="22"/>
          <w:szCs w:val="22"/>
        </w:rPr>
        <w:t xml:space="preserve"> touto smlouvou daruj</w:t>
      </w:r>
      <w:r w:rsidR="00350525" w:rsidRPr="00F63D1C">
        <w:rPr>
          <w:rFonts w:ascii="Calibri" w:hAnsi="Calibri" w:cs="Calibri"/>
          <w:sz w:val="22"/>
          <w:szCs w:val="22"/>
        </w:rPr>
        <w:t>e</w:t>
      </w:r>
      <w:r w:rsidRPr="00F63D1C">
        <w:rPr>
          <w:rFonts w:ascii="Calibri" w:hAnsi="Calibri" w:cs="Calibri"/>
          <w:sz w:val="22"/>
          <w:szCs w:val="22"/>
        </w:rPr>
        <w:t xml:space="preserve"> </w:t>
      </w:r>
      <w:r w:rsidR="002A09AF" w:rsidRPr="00F63D1C">
        <w:rPr>
          <w:rFonts w:ascii="Calibri" w:hAnsi="Calibri" w:cs="Calibri"/>
          <w:sz w:val="22"/>
          <w:szCs w:val="22"/>
        </w:rPr>
        <w:t>Předmět daru</w:t>
      </w:r>
      <w:r w:rsidR="002A0469" w:rsidRPr="00F63D1C">
        <w:rPr>
          <w:rFonts w:ascii="Calibri" w:hAnsi="Calibri" w:cs="Calibri"/>
          <w:sz w:val="22"/>
          <w:szCs w:val="22"/>
        </w:rPr>
        <w:t xml:space="preserve"> </w:t>
      </w:r>
      <w:r w:rsidRPr="00F63D1C">
        <w:rPr>
          <w:rFonts w:ascii="Calibri" w:hAnsi="Calibri" w:cs="Calibri"/>
          <w:sz w:val="22"/>
          <w:szCs w:val="22"/>
        </w:rPr>
        <w:t>Obdarované</w:t>
      </w:r>
      <w:r w:rsidR="002F24D0" w:rsidRPr="00F63D1C">
        <w:rPr>
          <w:rFonts w:ascii="Calibri" w:hAnsi="Calibri" w:cs="Calibri"/>
          <w:sz w:val="22"/>
          <w:szCs w:val="22"/>
        </w:rPr>
        <w:t>m</w:t>
      </w:r>
      <w:r w:rsidRPr="00F63D1C">
        <w:rPr>
          <w:rFonts w:ascii="Calibri" w:hAnsi="Calibri" w:cs="Calibri"/>
          <w:sz w:val="22"/>
          <w:szCs w:val="22"/>
        </w:rPr>
        <w:t>u</w:t>
      </w:r>
      <w:r w:rsidR="000C395C" w:rsidRPr="00F63D1C">
        <w:rPr>
          <w:rFonts w:ascii="Calibri" w:hAnsi="Calibri" w:cs="Calibri"/>
          <w:sz w:val="22"/>
          <w:szCs w:val="22"/>
        </w:rPr>
        <w:t xml:space="preserve">, </w:t>
      </w:r>
      <w:r w:rsidR="0062166B" w:rsidRPr="00F63D1C">
        <w:rPr>
          <w:rFonts w:ascii="Calibri" w:hAnsi="Calibri" w:cs="Calibri"/>
          <w:sz w:val="22"/>
          <w:szCs w:val="22"/>
        </w:rPr>
        <w:t>tj. bezplatně přev</w:t>
      </w:r>
      <w:r w:rsidR="008A5A57" w:rsidRPr="00F63D1C">
        <w:rPr>
          <w:rFonts w:ascii="Calibri" w:hAnsi="Calibri" w:cs="Calibri"/>
          <w:sz w:val="22"/>
          <w:szCs w:val="22"/>
        </w:rPr>
        <w:t>á</w:t>
      </w:r>
      <w:r w:rsidR="00FB7776" w:rsidRPr="00F63D1C">
        <w:rPr>
          <w:rFonts w:ascii="Calibri" w:hAnsi="Calibri" w:cs="Calibri"/>
          <w:sz w:val="22"/>
          <w:szCs w:val="22"/>
        </w:rPr>
        <w:t>d</w:t>
      </w:r>
      <w:r w:rsidR="008A5A57" w:rsidRPr="00F63D1C">
        <w:rPr>
          <w:rFonts w:ascii="Calibri" w:hAnsi="Calibri" w:cs="Calibri"/>
          <w:sz w:val="22"/>
          <w:szCs w:val="22"/>
        </w:rPr>
        <w:t>í</w:t>
      </w:r>
      <w:r w:rsidR="0062166B" w:rsidRPr="00F63D1C">
        <w:rPr>
          <w:rFonts w:ascii="Calibri" w:hAnsi="Calibri" w:cs="Calibri"/>
          <w:sz w:val="22"/>
          <w:szCs w:val="22"/>
        </w:rPr>
        <w:t xml:space="preserve"> na Obdarované</w:t>
      </w:r>
      <w:r w:rsidR="00F63D1C" w:rsidRPr="00F63D1C">
        <w:rPr>
          <w:rFonts w:ascii="Calibri" w:hAnsi="Calibri" w:cs="Calibri"/>
          <w:sz w:val="22"/>
          <w:szCs w:val="22"/>
        </w:rPr>
        <w:t>ho</w:t>
      </w:r>
      <w:r w:rsidR="0062166B" w:rsidRPr="00F63D1C">
        <w:rPr>
          <w:rFonts w:ascii="Calibri" w:hAnsi="Calibri" w:cs="Calibri"/>
          <w:sz w:val="22"/>
          <w:szCs w:val="22"/>
        </w:rPr>
        <w:t xml:space="preserve"> </w:t>
      </w:r>
      <w:r w:rsidR="00C35E45">
        <w:rPr>
          <w:rFonts w:ascii="Calibri" w:hAnsi="Calibri" w:cs="Calibri"/>
          <w:sz w:val="22"/>
          <w:szCs w:val="22"/>
        </w:rPr>
        <w:t>výlučné vlastnické právo</w:t>
      </w:r>
      <w:r w:rsidR="0062166B" w:rsidRPr="00F63D1C">
        <w:rPr>
          <w:rFonts w:ascii="Calibri" w:hAnsi="Calibri" w:cs="Calibri"/>
          <w:sz w:val="22"/>
          <w:szCs w:val="22"/>
        </w:rPr>
        <w:t xml:space="preserve"> k Předmětu daru</w:t>
      </w:r>
      <w:r w:rsidR="000F2D6B" w:rsidRPr="00F63D1C">
        <w:rPr>
          <w:rFonts w:ascii="Calibri" w:hAnsi="Calibri" w:cs="Calibri"/>
          <w:sz w:val="22"/>
          <w:szCs w:val="22"/>
        </w:rPr>
        <w:t xml:space="preserve"> spolu se vš</w:t>
      </w:r>
      <w:r w:rsidR="0062166B" w:rsidRPr="00F63D1C">
        <w:rPr>
          <w:rFonts w:ascii="Calibri" w:hAnsi="Calibri" w:cs="Calibri"/>
          <w:sz w:val="22"/>
          <w:szCs w:val="22"/>
        </w:rPr>
        <w:t>emi jeho</w:t>
      </w:r>
      <w:r w:rsidR="000F2D6B" w:rsidRPr="00F63D1C">
        <w:rPr>
          <w:rFonts w:ascii="Calibri" w:hAnsi="Calibri" w:cs="Calibri"/>
          <w:sz w:val="22"/>
          <w:szCs w:val="22"/>
        </w:rPr>
        <w:t xml:space="preserve"> součástmi a příslušenstvím</w:t>
      </w:r>
      <w:r w:rsidR="008A5A57" w:rsidRPr="00F63D1C">
        <w:rPr>
          <w:rFonts w:ascii="Calibri" w:hAnsi="Calibri" w:cs="Calibri"/>
          <w:sz w:val="22"/>
          <w:szCs w:val="22"/>
        </w:rPr>
        <w:t xml:space="preserve">, a </w:t>
      </w:r>
      <w:r w:rsidR="008A5A57" w:rsidRPr="00F63D1C">
        <w:rPr>
          <w:rFonts w:ascii="Calibri" w:hAnsi="Calibri" w:cs="Calibri"/>
          <w:sz w:val="22"/>
          <w:szCs w:val="22"/>
        </w:rPr>
        <w:lastRenderedPageBreak/>
        <w:t xml:space="preserve">Obdarovaný </w:t>
      </w:r>
      <w:r w:rsidR="00F63D1C">
        <w:rPr>
          <w:rFonts w:ascii="Calibri" w:hAnsi="Calibri" w:cs="Calibri"/>
          <w:sz w:val="22"/>
          <w:szCs w:val="22"/>
        </w:rPr>
        <w:t xml:space="preserve">Předmětu daru přijímá, tj. </w:t>
      </w:r>
      <w:r w:rsidR="008A5A57" w:rsidRPr="00F63D1C">
        <w:rPr>
          <w:rFonts w:ascii="Calibri" w:hAnsi="Calibri" w:cs="Calibri"/>
          <w:sz w:val="22"/>
          <w:szCs w:val="22"/>
        </w:rPr>
        <w:t xml:space="preserve">nabývá </w:t>
      </w:r>
      <w:r w:rsidR="00C35E45">
        <w:rPr>
          <w:rFonts w:ascii="Calibri" w:hAnsi="Calibri" w:cs="Calibri"/>
          <w:sz w:val="22"/>
          <w:szCs w:val="22"/>
        </w:rPr>
        <w:t>výlučné vlastnické právo</w:t>
      </w:r>
      <w:r w:rsidR="00C35E45" w:rsidRPr="00F63D1C">
        <w:rPr>
          <w:rFonts w:ascii="Calibri" w:hAnsi="Calibri" w:cs="Calibri"/>
          <w:sz w:val="22"/>
          <w:szCs w:val="22"/>
        </w:rPr>
        <w:t xml:space="preserve"> </w:t>
      </w:r>
      <w:r w:rsidR="00C35E45">
        <w:rPr>
          <w:rFonts w:ascii="Calibri" w:hAnsi="Calibri" w:cs="Calibri"/>
          <w:sz w:val="22"/>
          <w:szCs w:val="22"/>
        </w:rPr>
        <w:t>k </w:t>
      </w:r>
      <w:r w:rsidR="008A5A57" w:rsidRPr="00F63D1C">
        <w:rPr>
          <w:rFonts w:ascii="Calibri" w:hAnsi="Calibri" w:cs="Calibri"/>
          <w:sz w:val="22"/>
          <w:szCs w:val="22"/>
        </w:rPr>
        <w:t>Předmětu</w:t>
      </w:r>
      <w:r w:rsidR="00C35E45">
        <w:rPr>
          <w:rFonts w:ascii="Calibri" w:hAnsi="Calibri" w:cs="Calibri"/>
          <w:sz w:val="22"/>
          <w:szCs w:val="22"/>
        </w:rPr>
        <w:t xml:space="preserve"> daru</w:t>
      </w:r>
      <w:r w:rsidR="008A5A57" w:rsidRPr="00F63D1C">
        <w:rPr>
          <w:rFonts w:ascii="Calibri" w:hAnsi="Calibri" w:cs="Calibri"/>
          <w:sz w:val="22"/>
          <w:szCs w:val="22"/>
        </w:rPr>
        <w:t xml:space="preserve"> </w:t>
      </w:r>
      <w:r w:rsidR="00F63D1C" w:rsidRPr="0062166B">
        <w:rPr>
          <w:rFonts w:ascii="Calibri" w:hAnsi="Calibri" w:cs="Calibri"/>
          <w:sz w:val="22"/>
          <w:szCs w:val="22"/>
        </w:rPr>
        <w:t>se všemi jeho součástmi a příslušenstvím</w:t>
      </w:r>
      <w:r w:rsidR="00A47D4A">
        <w:rPr>
          <w:rFonts w:ascii="Calibri" w:hAnsi="Calibri" w:cs="Calibri"/>
          <w:sz w:val="22"/>
          <w:szCs w:val="22"/>
        </w:rPr>
        <w:t>, a</w:t>
      </w:r>
      <w:r w:rsidR="00DB1BC4" w:rsidRPr="00F63D1C">
        <w:rPr>
          <w:rFonts w:ascii="Calibri" w:hAnsi="Calibri" w:cs="Calibri"/>
          <w:sz w:val="22"/>
          <w:szCs w:val="22"/>
        </w:rPr>
        <w:t xml:space="preserve"> </w:t>
      </w:r>
      <w:r w:rsidR="00A47D4A">
        <w:rPr>
          <w:rFonts w:ascii="Calibri" w:hAnsi="Calibri" w:cs="Calibri"/>
          <w:sz w:val="22"/>
          <w:szCs w:val="22"/>
        </w:rPr>
        <w:t>zavazuje se s Předmětem daru nakládat</w:t>
      </w:r>
      <w:r w:rsidR="00A47D4A" w:rsidRPr="00A47D4A">
        <w:rPr>
          <w:rFonts w:ascii="Calibri" w:hAnsi="Calibri" w:cs="Calibri"/>
          <w:sz w:val="22"/>
          <w:szCs w:val="22"/>
        </w:rPr>
        <w:t xml:space="preserve"> </w:t>
      </w:r>
      <w:r w:rsidR="00A47D4A">
        <w:rPr>
          <w:rFonts w:ascii="Calibri" w:hAnsi="Calibri" w:cs="Calibri"/>
          <w:sz w:val="22"/>
          <w:szCs w:val="22"/>
        </w:rPr>
        <w:t>v souladu s </w:t>
      </w:r>
      <w:r w:rsidR="00FC5EB0">
        <w:rPr>
          <w:rFonts w:ascii="Calibri" w:hAnsi="Calibri" w:cs="Calibri"/>
          <w:sz w:val="22"/>
          <w:szCs w:val="22"/>
        </w:rPr>
        <w:t>příkazem</w:t>
      </w:r>
      <w:r w:rsidR="00A47D4A">
        <w:rPr>
          <w:rFonts w:ascii="Calibri" w:hAnsi="Calibri" w:cs="Calibri"/>
          <w:sz w:val="22"/>
          <w:szCs w:val="22"/>
        </w:rPr>
        <w:t xml:space="preserve"> uvedeným </w:t>
      </w:r>
      <w:r w:rsidR="00A47D4A" w:rsidRPr="00A47D4A">
        <w:rPr>
          <w:rFonts w:ascii="Calibri" w:hAnsi="Calibri" w:cs="Calibri"/>
          <w:sz w:val="22"/>
          <w:szCs w:val="22"/>
        </w:rPr>
        <w:t xml:space="preserve">v čl. </w:t>
      </w:r>
      <w:r w:rsidR="00A47D4A">
        <w:rPr>
          <w:rFonts w:ascii="Calibri" w:hAnsi="Calibri" w:cs="Calibri"/>
          <w:sz w:val="22"/>
          <w:szCs w:val="22"/>
        </w:rPr>
        <w:t xml:space="preserve">V </w:t>
      </w:r>
      <w:r w:rsidR="00A47D4A" w:rsidRPr="00A47D4A">
        <w:rPr>
          <w:rFonts w:ascii="Calibri" w:hAnsi="Calibri" w:cs="Calibri"/>
          <w:sz w:val="22"/>
          <w:szCs w:val="22"/>
        </w:rPr>
        <w:t>této smlouvy</w:t>
      </w:r>
      <w:r w:rsidR="00A47D4A">
        <w:rPr>
          <w:rFonts w:ascii="Calibri" w:hAnsi="Calibri" w:cs="Calibri"/>
          <w:sz w:val="22"/>
          <w:szCs w:val="22"/>
        </w:rPr>
        <w:t>.</w:t>
      </w:r>
    </w:p>
    <w:p w14:paraId="0A237E71" w14:textId="77777777" w:rsidR="002E3B6C" w:rsidRPr="0062166B" w:rsidRDefault="002E3B6C" w:rsidP="002E3B6C">
      <w:pPr>
        <w:spacing w:after="120"/>
        <w:jc w:val="both"/>
        <w:rPr>
          <w:rFonts w:ascii="Calibri" w:hAnsi="Calibri" w:cs="Calibri"/>
          <w:sz w:val="22"/>
          <w:szCs w:val="22"/>
        </w:rPr>
      </w:pPr>
    </w:p>
    <w:p w14:paraId="38752952" w14:textId="683B1430" w:rsidR="00F07325" w:rsidRDefault="00CB1B17" w:rsidP="002E3B6C">
      <w:pPr>
        <w:spacing w:after="120"/>
        <w:jc w:val="center"/>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00F07325">
        <w:rPr>
          <w:rFonts w:ascii="Calibri" w:hAnsi="Calibri" w:cs="Calibri"/>
          <w:b/>
          <w:sz w:val="22"/>
          <w:szCs w:val="22"/>
        </w:rPr>
        <w:t>Prohlášení Smluvních stran</w:t>
      </w:r>
    </w:p>
    <w:p w14:paraId="01BEF7EC" w14:textId="4349ED9B" w:rsidR="004B24A4" w:rsidRPr="0050783F" w:rsidRDefault="004B24A4" w:rsidP="00D6410C">
      <w:pPr>
        <w:pStyle w:val="Odstavecseseznamem"/>
        <w:numPr>
          <w:ilvl w:val="0"/>
          <w:numId w:val="1"/>
        </w:numPr>
        <w:tabs>
          <w:tab w:val="clear" w:pos="0"/>
          <w:tab w:val="num" w:pos="426"/>
        </w:tabs>
        <w:suppressAutoHyphens w:val="0"/>
        <w:spacing w:after="120"/>
        <w:ind w:left="426" w:hanging="426"/>
        <w:contextualSpacing w:val="0"/>
        <w:jc w:val="both"/>
        <w:rPr>
          <w:rFonts w:ascii="Calibri" w:hAnsi="Calibri" w:cs="Calibri"/>
          <w:sz w:val="22"/>
          <w:szCs w:val="22"/>
        </w:rPr>
      </w:pPr>
      <w:r w:rsidRPr="006063BA">
        <w:rPr>
          <w:rFonts w:ascii="Calibri" w:hAnsi="Calibri" w:cs="Calibri"/>
          <w:sz w:val="22"/>
          <w:szCs w:val="22"/>
        </w:rPr>
        <w:t>Dárc</w:t>
      </w:r>
      <w:r w:rsidR="002A0469">
        <w:rPr>
          <w:rFonts w:ascii="Calibri" w:hAnsi="Calibri" w:cs="Calibri"/>
          <w:sz w:val="22"/>
          <w:szCs w:val="22"/>
        </w:rPr>
        <w:t>e</w:t>
      </w:r>
      <w:r w:rsidRPr="006063BA">
        <w:rPr>
          <w:rFonts w:ascii="Calibri" w:hAnsi="Calibri" w:cs="Calibri"/>
          <w:sz w:val="22"/>
          <w:szCs w:val="22"/>
        </w:rPr>
        <w:t xml:space="preserve"> prohlašuj</w:t>
      </w:r>
      <w:r w:rsidR="002A0469">
        <w:rPr>
          <w:rFonts w:ascii="Calibri" w:hAnsi="Calibri" w:cs="Calibri"/>
          <w:sz w:val="22"/>
          <w:szCs w:val="22"/>
        </w:rPr>
        <w:t>e</w:t>
      </w:r>
      <w:r w:rsidRPr="006063BA">
        <w:rPr>
          <w:rFonts w:ascii="Calibri" w:hAnsi="Calibri" w:cs="Calibri"/>
          <w:sz w:val="22"/>
          <w:szCs w:val="22"/>
        </w:rPr>
        <w:t xml:space="preserve">, že na </w:t>
      </w:r>
      <w:r w:rsidR="0062166B">
        <w:rPr>
          <w:rFonts w:ascii="Calibri" w:hAnsi="Calibri" w:cs="Calibri"/>
          <w:sz w:val="22"/>
          <w:szCs w:val="22"/>
        </w:rPr>
        <w:t xml:space="preserve">Předmětu daru </w:t>
      </w:r>
      <w:r w:rsidRPr="006063BA">
        <w:rPr>
          <w:rFonts w:ascii="Calibri" w:hAnsi="Calibri" w:cs="Calibri"/>
          <w:sz w:val="22"/>
          <w:szCs w:val="22"/>
        </w:rPr>
        <w:t>neváznou žádné závazky, dluhy, věcná práva ani jiné právní vady</w:t>
      </w:r>
      <w:r w:rsidR="00F63D1C">
        <w:rPr>
          <w:rFonts w:ascii="Calibri" w:hAnsi="Calibri" w:cs="Calibri"/>
          <w:sz w:val="22"/>
          <w:szCs w:val="22"/>
        </w:rPr>
        <w:t>, s</w:t>
      </w:r>
      <w:r w:rsidR="00D6410C">
        <w:rPr>
          <w:rFonts w:ascii="Calibri" w:hAnsi="Calibri" w:cs="Calibri"/>
          <w:sz w:val="22"/>
          <w:szCs w:val="22"/>
        </w:rPr>
        <w:t> </w:t>
      </w:r>
      <w:r w:rsidR="00F63D1C">
        <w:rPr>
          <w:rFonts w:ascii="Calibri" w:hAnsi="Calibri" w:cs="Calibri"/>
          <w:sz w:val="22"/>
          <w:szCs w:val="22"/>
        </w:rPr>
        <w:t>výjimkou</w:t>
      </w:r>
      <w:r w:rsidR="00D6410C">
        <w:rPr>
          <w:rFonts w:ascii="Calibri" w:hAnsi="Calibri" w:cs="Calibri"/>
          <w:sz w:val="22"/>
          <w:szCs w:val="22"/>
        </w:rPr>
        <w:t xml:space="preserve"> </w:t>
      </w:r>
      <w:r w:rsidR="00D6410C" w:rsidRPr="0050783F">
        <w:rPr>
          <w:rFonts w:ascii="Calibri" w:hAnsi="Calibri" w:cs="Calibri"/>
          <w:sz w:val="22"/>
          <w:szCs w:val="22"/>
        </w:rPr>
        <w:t>v</w:t>
      </w:r>
      <w:r w:rsidR="00F63D1C" w:rsidRPr="0050783F">
        <w:rPr>
          <w:rFonts w:ascii="Calibri" w:hAnsi="Calibri" w:cs="Calibri"/>
          <w:sz w:val="22"/>
          <w:szCs w:val="22"/>
        </w:rPr>
        <w:t xml:space="preserve">ěcného břemene </w:t>
      </w:r>
      <w:r w:rsidR="00C35E45" w:rsidRPr="0050783F">
        <w:rPr>
          <w:rFonts w:ascii="Calibri" w:hAnsi="Calibri" w:cs="Calibri"/>
          <w:sz w:val="22"/>
          <w:szCs w:val="22"/>
        </w:rPr>
        <w:t xml:space="preserve">(podle listiny) </w:t>
      </w:r>
      <w:r w:rsidR="00F63D1C" w:rsidRPr="0050783F">
        <w:rPr>
          <w:rFonts w:ascii="Calibri" w:hAnsi="Calibri" w:cs="Calibri"/>
          <w:sz w:val="22"/>
          <w:szCs w:val="22"/>
        </w:rPr>
        <w:t xml:space="preserve">k tíži pozemku </w:t>
      </w:r>
      <w:proofErr w:type="spellStart"/>
      <w:r w:rsidR="00F63D1C" w:rsidRPr="0050783F">
        <w:rPr>
          <w:rFonts w:ascii="Calibri" w:hAnsi="Calibri" w:cs="Calibri"/>
          <w:sz w:val="22"/>
          <w:szCs w:val="22"/>
        </w:rPr>
        <w:t>parc</w:t>
      </w:r>
      <w:proofErr w:type="spellEnd"/>
      <w:r w:rsidR="00F63D1C" w:rsidRPr="0050783F">
        <w:rPr>
          <w:rFonts w:ascii="Calibri" w:hAnsi="Calibri" w:cs="Calibri"/>
          <w:sz w:val="22"/>
          <w:szCs w:val="22"/>
        </w:rPr>
        <w:t xml:space="preserve">. č. </w:t>
      </w:r>
      <w:r w:rsidR="00C35E45" w:rsidRPr="0050783F">
        <w:rPr>
          <w:rFonts w:ascii="Calibri" w:hAnsi="Calibri" w:cs="Calibri"/>
          <w:sz w:val="22"/>
          <w:szCs w:val="22"/>
        </w:rPr>
        <w:t>400</w:t>
      </w:r>
      <w:r w:rsidR="00F63D1C" w:rsidRPr="0050783F">
        <w:rPr>
          <w:rFonts w:ascii="Calibri" w:hAnsi="Calibri" w:cs="Calibri"/>
          <w:sz w:val="22"/>
          <w:szCs w:val="22"/>
        </w:rPr>
        <w:t xml:space="preserve"> v katastrálním území </w:t>
      </w:r>
      <w:r w:rsidR="00C35E45" w:rsidRPr="0050783F">
        <w:rPr>
          <w:rFonts w:ascii="Calibri" w:hAnsi="Calibri" w:cs="Calibri"/>
          <w:sz w:val="22"/>
          <w:szCs w:val="22"/>
        </w:rPr>
        <w:t>Příbor</w:t>
      </w:r>
      <w:r w:rsidR="00F12B1E" w:rsidRPr="0050783F">
        <w:rPr>
          <w:rFonts w:ascii="Calibri" w:hAnsi="Calibri" w:cs="Calibri"/>
          <w:sz w:val="22"/>
          <w:szCs w:val="22"/>
        </w:rPr>
        <w:t>.</w:t>
      </w:r>
    </w:p>
    <w:p w14:paraId="1639D701" w14:textId="73048233" w:rsidR="00F07325" w:rsidRPr="0050783F" w:rsidRDefault="00F07325" w:rsidP="002E3B6C">
      <w:pPr>
        <w:pStyle w:val="Odstavecseseznamem"/>
        <w:numPr>
          <w:ilvl w:val="0"/>
          <w:numId w:val="1"/>
        </w:numPr>
        <w:spacing w:after="120"/>
        <w:ind w:left="425" w:hanging="425"/>
        <w:contextualSpacing w:val="0"/>
        <w:jc w:val="both"/>
        <w:rPr>
          <w:rFonts w:ascii="Calibri" w:hAnsi="Calibri" w:cs="Calibri"/>
          <w:sz w:val="22"/>
          <w:szCs w:val="22"/>
        </w:rPr>
      </w:pPr>
      <w:r w:rsidRPr="0050783F">
        <w:rPr>
          <w:rFonts w:ascii="Calibri" w:hAnsi="Calibri" w:cs="Calibri"/>
          <w:sz w:val="22"/>
          <w:szCs w:val="22"/>
        </w:rPr>
        <w:t>Obdarovan</w:t>
      </w:r>
      <w:r w:rsidR="00F63D1C" w:rsidRPr="0050783F">
        <w:rPr>
          <w:rFonts w:ascii="Calibri" w:hAnsi="Calibri" w:cs="Calibri"/>
          <w:sz w:val="22"/>
          <w:szCs w:val="22"/>
        </w:rPr>
        <w:t>ý</w:t>
      </w:r>
      <w:r w:rsidRPr="0050783F">
        <w:rPr>
          <w:rFonts w:ascii="Calibri" w:hAnsi="Calibri" w:cs="Calibri"/>
          <w:sz w:val="22"/>
          <w:szCs w:val="22"/>
        </w:rPr>
        <w:t xml:space="preserve"> prohlašuj</w:t>
      </w:r>
      <w:r w:rsidR="00F63D1C" w:rsidRPr="0050783F">
        <w:rPr>
          <w:rFonts w:ascii="Calibri" w:hAnsi="Calibri" w:cs="Calibri"/>
          <w:sz w:val="22"/>
          <w:szCs w:val="22"/>
        </w:rPr>
        <w:t>e</w:t>
      </w:r>
      <w:r w:rsidRPr="0050783F">
        <w:rPr>
          <w:rFonts w:ascii="Calibri" w:hAnsi="Calibri" w:cs="Calibri"/>
          <w:sz w:val="22"/>
          <w:szCs w:val="22"/>
        </w:rPr>
        <w:t xml:space="preserve">, že se s faktickým i právním stavem </w:t>
      </w:r>
      <w:r w:rsidR="0062166B" w:rsidRPr="0050783F">
        <w:rPr>
          <w:rFonts w:ascii="Calibri" w:hAnsi="Calibri" w:cs="Calibri"/>
          <w:sz w:val="22"/>
          <w:szCs w:val="22"/>
        </w:rPr>
        <w:t>Předmětu d</w:t>
      </w:r>
      <w:r w:rsidR="00E14D2E" w:rsidRPr="0050783F">
        <w:rPr>
          <w:rFonts w:ascii="Calibri" w:hAnsi="Calibri" w:cs="Calibri"/>
          <w:sz w:val="22"/>
          <w:szCs w:val="22"/>
        </w:rPr>
        <w:t>aru</w:t>
      </w:r>
      <w:r w:rsidR="003F0AF9" w:rsidRPr="0050783F">
        <w:rPr>
          <w:rFonts w:ascii="Calibri" w:hAnsi="Calibri" w:cs="Calibri"/>
          <w:sz w:val="22"/>
          <w:szCs w:val="22"/>
        </w:rPr>
        <w:t xml:space="preserve"> </w:t>
      </w:r>
      <w:r w:rsidRPr="0050783F">
        <w:rPr>
          <w:rFonts w:ascii="Calibri" w:hAnsi="Calibri" w:cs="Calibri"/>
          <w:sz w:val="22"/>
          <w:szCs w:val="22"/>
        </w:rPr>
        <w:t>před uzavřením této smlouvy seznámil.</w:t>
      </w:r>
    </w:p>
    <w:p w14:paraId="46051186" w14:textId="77777777" w:rsidR="002E3B6C" w:rsidRPr="0050783F" w:rsidRDefault="002E3B6C" w:rsidP="002E3B6C">
      <w:pPr>
        <w:spacing w:after="120"/>
        <w:jc w:val="both"/>
        <w:rPr>
          <w:rFonts w:ascii="Calibri" w:hAnsi="Calibri" w:cs="Calibri"/>
          <w:sz w:val="22"/>
          <w:szCs w:val="22"/>
        </w:rPr>
      </w:pPr>
    </w:p>
    <w:p w14:paraId="1C00360C" w14:textId="062D2249" w:rsidR="000B4E5B" w:rsidRPr="0050783F" w:rsidRDefault="00F8357E" w:rsidP="002E3B6C">
      <w:pPr>
        <w:spacing w:after="120"/>
        <w:jc w:val="center"/>
        <w:rPr>
          <w:rFonts w:ascii="Calibri" w:hAnsi="Calibri" w:cs="Calibri"/>
          <w:sz w:val="22"/>
          <w:szCs w:val="22"/>
        </w:rPr>
      </w:pPr>
      <w:r w:rsidRPr="0050783F">
        <w:rPr>
          <w:rFonts w:ascii="Calibri" w:hAnsi="Calibri" w:cs="Calibri"/>
          <w:b/>
          <w:sz w:val="22"/>
          <w:szCs w:val="22"/>
        </w:rPr>
        <w:t>I</w:t>
      </w:r>
      <w:r w:rsidR="000B4E5B" w:rsidRPr="0050783F">
        <w:rPr>
          <w:rFonts w:ascii="Calibri" w:hAnsi="Calibri" w:cs="Calibri"/>
          <w:b/>
          <w:sz w:val="22"/>
          <w:szCs w:val="22"/>
        </w:rPr>
        <w:t>V.</w:t>
      </w:r>
      <w:r w:rsidR="000B4E5B" w:rsidRPr="0050783F">
        <w:rPr>
          <w:rFonts w:ascii="Calibri" w:hAnsi="Calibri" w:cs="Calibri"/>
          <w:b/>
          <w:sz w:val="22"/>
          <w:szCs w:val="22"/>
        </w:rPr>
        <w:tab/>
        <w:t>Nabytí vlastnického práva</w:t>
      </w:r>
    </w:p>
    <w:p w14:paraId="4F26190A" w14:textId="30AD3476" w:rsidR="000B4E5B" w:rsidRPr="0050783F" w:rsidRDefault="000B4E5B" w:rsidP="002E3B6C">
      <w:pPr>
        <w:numPr>
          <w:ilvl w:val="0"/>
          <w:numId w:val="4"/>
        </w:numPr>
        <w:spacing w:after="120"/>
        <w:ind w:left="426" w:hanging="426"/>
        <w:jc w:val="both"/>
        <w:rPr>
          <w:rFonts w:ascii="Calibri" w:hAnsi="Calibri" w:cs="Calibri"/>
          <w:sz w:val="22"/>
          <w:szCs w:val="22"/>
        </w:rPr>
      </w:pPr>
      <w:r w:rsidRPr="0050783F">
        <w:rPr>
          <w:rFonts w:ascii="Calibri" w:hAnsi="Calibri" w:cs="Calibri"/>
          <w:sz w:val="22"/>
          <w:szCs w:val="22"/>
        </w:rPr>
        <w:t>Obdarovan</w:t>
      </w:r>
      <w:r w:rsidR="00F63D1C" w:rsidRPr="0050783F">
        <w:rPr>
          <w:rFonts w:ascii="Calibri" w:hAnsi="Calibri" w:cs="Calibri"/>
          <w:sz w:val="22"/>
          <w:szCs w:val="22"/>
        </w:rPr>
        <w:t>ý</w:t>
      </w:r>
      <w:r w:rsidRPr="0050783F">
        <w:rPr>
          <w:rFonts w:ascii="Calibri" w:hAnsi="Calibri" w:cs="Calibri"/>
          <w:sz w:val="22"/>
          <w:szCs w:val="22"/>
        </w:rPr>
        <w:t xml:space="preserve"> </w:t>
      </w:r>
      <w:r w:rsidR="008A5A57" w:rsidRPr="0050783F">
        <w:rPr>
          <w:rFonts w:ascii="Calibri" w:hAnsi="Calibri" w:cs="Calibri"/>
          <w:sz w:val="22"/>
          <w:szCs w:val="22"/>
        </w:rPr>
        <w:t>nab</w:t>
      </w:r>
      <w:r w:rsidR="00F63D1C" w:rsidRPr="0050783F">
        <w:rPr>
          <w:rFonts w:ascii="Calibri" w:hAnsi="Calibri" w:cs="Calibri"/>
          <w:sz w:val="22"/>
          <w:szCs w:val="22"/>
        </w:rPr>
        <w:t>u</w:t>
      </w:r>
      <w:r w:rsidR="008A5A57" w:rsidRPr="0050783F">
        <w:rPr>
          <w:rFonts w:ascii="Calibri" w:hAnsi="Calibri" w:cs="Calibri"/>
          <w:sz w:val="22"/>
          <w:szCs w:val="22"/>
        </w:rPr>
        <w:t>d</w:t>
      </w:r>
      <w:r w:rsidR="00F63D1C" w:rsidRPr="0050783F">
        <w:rPr>
          <w:rFonts w:ascii="Calibri" w:hAnsi="Calibri" w:cs="Calibri"/>
          <w:sz w:val="22"/>
          <w:szCs w:val="22"/>
        </w:rPr>
        <w:t>e</w:t>
      </w:r>
      <w:r w:rsidR="008A5A57" w:rsidRPr="0050783F">
        <w:rPr>
          <w:rFonts w:ascii="Calibri" w:hAnsi="Calibri" w:cs="Calibri"/>
          <w:sz w:val="22"/>
          <w:szCs w:val="22"/>
        </w:rPr>
        <w:t xml:space="preserve"> </w:t>
      </w:r>
      <w:r w:rsidR="00D6410C" w:rsidRPr="0050783F">
        <w:rPr>
          <w:rFonts w:ascii="Calibri" w:hAnsi="Calibri" w:cs="Calibri"/>
          <w:sz w:val="22"/>
          <w:szCs w:val="22"/>
        </w:rPr>
        <w:t>vlastnické právo</w:t>
      </w:r>
      <w:r w:rsidRPr="0050783F">
        <w:rPr>
          <w:rFonts w:ascii="Calibri" w:hAnsi="Calibri" w:cs="Calibri"/>
          <w:sz w:val="22"/>
          <w:szCs w:val="22"/>
        </w:rPr>
        <w:t xml:space="preserve"> k</w:t>
      </w:r>
      <w:r w:rsidR="002E3B6C" w:rsidRPr="0050783F">
        <w:rPr>
          <w:rFonts w:ascii="Calibri" w:hAnsi="Calibri" w:cs="Calibri"/>
          <w:sz w:val="22"/>
          <w:szCs w:val="22"/>
        </w:rPr>
        <w:t> Předmětu d</w:t>
      </w:r>
      <w:r w:rsidRPr="0050783F">
        <w:rPr>
          <w:rFonts w:ascii="Calibri" w:hAnsi="Calibri" w:cs="Calibri"/>
          <w:sz w:val="22"/>
          <w:szCs w:val="22"/>
        </w:rPr>
        <w:t>aru</w:t>
      </w:r>
      <w:r w:rsidR="002E3B6C" w:rsidRPr="0050783F">
        <w:rPr>
          <w:rFonts w:ascii="Calibri" w:hAnsi="Calibri" w:cs="Calibri"/>
          <w:sz w:val="22"/>
          <w:szCs w:val="22"/>
        </w:rPr>
        <w:t xml:space="preserve"> </w:t>
      </w:r>
      <w:r w:rsidRPr="0050783F">
        <w:rPr>
          <w:rFonts w:ascii="Calibri" w:hAnsi="Calibri" w:cs="Calibri"/>
          <w:sz w:val="22"/>
          <w:szCs w:val="22"/>
        </w:rPr>
        <w:t>vkladem do katastru nemovitostí u Katastrálního úřadu pro</w:t>
      </w:r>
      <w:r w:rsidR="004E08A7" w:rsidRPr="0050783F">
        <w:rPr>
          <w:rFonts w:ascii="Calibri" w:hAnsi="Calibri" w:cs="Calibri"/>
          <w:sz w:val="22"/>
          <w:szCs w:val="22"/>
        </w:rPr>
        <w:t xml:space="preserve"> </w:t>
      </w:r>
      <w:r w:rsidR="00A76C25" w:rsidRPr="0050783F">
        <w:rPr>
          <w:rFonts w:ascii="Calibri" w:hAnsi="Calibri" w:cs="Calibri"/>
          <w:sz w:val="22"/>
          <w:szCs w:val="22"/>
        </w:rPr>
        <w:t>Moravskoslezský</w:t>
      </w:r>
      <w:r w:rsidR="00C3259C" w:rsidRPr="0050783F">
        <w:rPr>
          <w:rFonts w:ascii="Calibri" w:hAnsi="Calibri" w:cs="Calibri"/>
          <w:sz w:val="22"/>
          <w:szCs w:val="22"/>
        </w:rPr>
        <w:t xml:space="preserve"> kraj</w:t>
      </w:r>
      <w:r w:rsidR="00A87DE2" w:rsidRPr="0050783F">
        <w:rPr>
          <w:rFonts w:ascii="Calibri" w:hAnsi="Calibri" w:cs="Calibri"/>
          <w:sz w:val="22"/>
          <w:szCs w:val="22"/>
        </w:rPr>
        <w:t xml:space="preserve">, katastrální pracoviště </w:t>
      </w:r>
      <w:r w:rsidR="00D6410C" w:rsidRPr="0050783F">
        <w:rPr>
          <w:rFonts w:ascii="Calibri" w:hAnsi="Calibri" w:cs="Calibri"/>
          <w:sz w:val="22"/>
          <w:szCs w:val="22"/>
        </w:rPr>
        <w:t>Nový Jičín</w:t>
      </w:r>
      <w:r w:rsidRPr="0050783F">
        <w:rPr>
          <w:rFonts w:ascii="Calibri" w:hAnsi="Calibri" w:cs="Calibri"/>
          <w:sz w:val="22"/>
          <w:szCs w:val="22"/>
        </w:rPr>
        <w:t>.</w:t>
      </w:r>
    </w:p>
    <w:p w14:paraId="65E611F7" w14:textId="77777777" w:rsidR="00C90B32" w:rsidRPr="0014745F" w:rsidRDefault="00D6410C" w:rsidP="00C90B32">
      <w:pPr>
        <w:numPr>
          <w:ilvl w:val="0"/>
          <w:numId w:val="4"/>
        </w:numPr>
        <w:spacing w:after="120"/>
        <w:ind w:left="426" w:hanging="426"/>
        <w:jc w:val="both"/>
        <w:rPr>
          <w:rFonts w:ascii="Calibri" w:hAnsi="Calibri" w:cs="Calibri"/>
          <w:sz w:val="22"/>
          <w:szCs w:val="22"/>
        </w:rPr>
      </w:pPr>
      <w:r w:rsidRPr="0050783F">
        <w:rPr>
          <w:rFonts w:ascii="Calibri" w:hAnsi="Calibri" w:cs="Calibri"/>
          <w:sz w:val="22"/>
          <w:szCs w:val="22"/>
        </w:rPr>
        <w:t>Smluvní strany se dohodly, že návrh na vklad vlastnického práva dle této smlouvy do katastru nemovitostí podá Obdarovaný</w:t>
      </w:r>
      <w:r w:rsidRPr="0014745F">
        <w:rPr>
          <w:rFonts w:ascii="Calibri" w:hAnsi="Calibri" w:cs="Calibri"/>
          <w:sz w:val="22"/>
          <w:szCs w:val="22"/>
        </w:rPr>
        <w:t xml:space="preserve">, a to </w:t>
      </w:r>
      <w:r w:rsidR="00C90B32" w:rsidRPr="0014745F">
        <w:rPr>
          <w:rFonts w:ascii="Calibri" w:hAnsi="Calibri" w:cs="Calibri"/>
          <w:sz w:val="22"/>
          <w:szCs w:val="22"/>
        </w:rPr>
        <w:t>do 10 pracovních</w:t>
      </w:r>
      <w:r w:rsidRPr="0014745F">
        <w:rPr>
          <w:rFonts w:ascii="Calibri" w:hAnsi="Calibri" w:cs="Calibri"/>
          <w:sz w:val="22"/>
          <w:szCs w:val="22"/>
        </w:rPr>
        <w:t xml:space="preserve"> po uzavření této smlouvy.</w:t>
      </w:r>
      <w:r w:rsidR="0002394C" w:rsidRPr="0014745F">
        <w:rPr>
          <w:rFonts w:ascii="Calibri" w:hAnsi="Calibri" w:cs="Calibri"/>
          <w:sz w:val="22"/>
          <w:szCs w:val="22"/>
        </w:rPr>
        <w:t xml:space="preserve"> </w:t>
      </w:r>
      <w:r w:rsidR="00C90B32" w:rsidRPr="0014745F">
        <w:rPr>
          <w:rFonts w:ascii="Calibri" w:hAnsi="Calibri" w:cs="Calibri"/>
          <w:sz w:val="22"/>
          <w:szCs w:val="22"/>
        </w:rPr>
        <w:t>Smlouva bude smluvními stranami podepsána po protokolárním předání předmětu daru Obdarovanému.</w:t>
      </w:r>
    </w:p>
    <w:p w14:paraId="039B74B2" w14:textId="7707160E" w:rsidR="000B4E5B" w:rsidRPr="00C90B32" w:rsidRDefault="00B01B69" w:rsidP="00C90B32">
      <w:pPr>
        <w:numPr>
          <w:ilvl w:val="0"/>
          <w:numId w:val="4"/>
        </w:numPr>
        <w:spacing w:after="120"/>
        <w:ind w:left="426" w:hanging="426"/>
        <w:jc w:val="both"/>
        <w:rPr>
          <w:rFonts w:ascii="Calibri" w:hAnsi="Calibri" w:cs="Calibri"/>
          <w:sz w:val="22"/>
          <w:szCs w:val="22"/>
        </w:rPr>
      </w:pPr>
      <w:r w:rsidRPr="00C90B32">
        <w:rPr>
          <w:rFonts w:ascii="Calibri" w:hAnsi="Calibri" w:cs="Calibri"/>
          <w:sz w:val="22"/>
          <w:szCs w:val="22"/>
        </w:rPr>
        <w:t xml:space="preserve">Správní poplatek za </w:t>
      </w:r>
      <w:r w:rsidR="00FD521C" w:rsidRPr="00C90B32">
        <w:rPr>
          <w:rFonts w:ascii="Calibri" w:hAnsi="Calibri" w:cs="Calibri"/>
          <w:sz w:val="22"/>
          <w:szCs w:val="22"/>
        </w:rPr>
        <w:t>podání návrhu na vklad do katastru nemovitostí</w:t>
      </w:r>
      <w:r w:rsidRPr="00C90B32">
        <w:rPr>
          <w:rFonts w:ascii="Calibri" w:hAnsi="Calibri" w:cs="Calibri"/>
          <w:sz w:val="22"/>
          <w:szCs w:val="22"/>
        </w:rPr>
        <w:t xml:space="preserve"> uhradí Obdarovaný.</w:t>
      </w:r>
    </w:p>
    <w:p w14:paraId="7DD87EE4" w14:textId="0BDF0F45" w:rsidR="002A09AF" w:rsidRPr="00D95B13" w:rsidRDefault="002A09AF" w:rsidP="002E3B6C">
      <w:pPr>
        <w:numPr>
          <w:ilvl w:val="0"/>
          <w:numId w:val="4"/>
        </w:numPr>
        <w:spacing w:after="120"/>
        <w:ind w:left="426" w:hanging="426"/>
        <w:jc w:val="both"/>
        <w:rPr>
          <w:rFonts w:asciiTheme="minorHAnsi" w:hAnsiTheme="minorHAnsi" w:cstheme="minorHAnsi"/>
          <w:sz w:val="22"/>
          <w:szCs w:val="22"/>
        </w:rPr>
      </w:pPr>
      <w:r w:rsidRPr="00D95B13">
        <w:rPr>
          <w:rFonts w:asciiTheme="minorHAnsi" w:eastAsia="Calibri" w:hAnsiTheme="minorHAnsi" w:cstheme="minorHAnsi"/>
          <w:sz w:val="22"/>
          <w:szCs w:val="22"/>
        </w:rPr>
        <w:t xml:space="preserve">Vyskytnou-li se v průběhu řízení u katastrálního úřadu jakékoliv vady či nejasnosti, které budou katastrálním úřadem vytknuty, jsou </w:t>
      </w:r>
      <w:r w:rsidR="00D6410C">
        <w:rPr>
          <w:rFonts w:asciiTheme="minorHAnsi" w:hAnsiTheme="minorHAnsi" w:cstheme="minorHAnsi"/>
          <w:sz w:val="22"/>
          <w:szCs w:val="22"/>
        </w:rPr>
        <w:t>s</w:t>
      </w:r>
      <w:r w:rsidRPr="00D95B13">
        <w:rPr>
          <w:rFonts w:asciiTheme="minorHAnsi" w:eastAsia="Calibri" w:hAnsiTheme="minorHAnsi" w:cstheme="minorHAnsi"/>
          <w:sz w:val="22"/>
          <w:szCs w:val="22"/>
        </w:rPr>
        <w:t>mluvní strany i nadále vázány svými projevy, přičemž se zavazují poskytnout si navzájem k odstranění těchto nejasností či procesních vad veškerou požadovanou součinnost. Smluvní strany se zavazují pro případ, že příslušný katastrální úřad pravomocně zamítne návrh na vklad vlastnického práva nebo pokud bude řízení před katastrálním úřadem zastaveno:</w:t>
      </w:r>
    </w:p>
    <w:p w14:paraId="7588F3CD" w14:textId="77777777" w:rsidR="002A09AF" w:rsidRPr="00D95B13" w:rsidRDefault="002A09AF" w:rsidP="002E3B6C">
      <w:pPr>
        <w:numPr>
          <w:ilvl w:val="0"/>
          <w:numId w:val="16"/>
        </w:numPr>
        <w:suppressAutoHyphens w:val="0"/>
        <w:spacing w:after="120"/>
        <w:jc w:val="both"/>
        <w:rPr>
          <w:rFonts w:asciiTheme="minorHAnsi" w:eastAsia="Calibri" w:hAnsiTheme="minorHAnsi" w:cstheme="minorHAnsi"/>
          <w:sz w:val="22"/>
          <w:szCs w:val="22"/>
        </w:rPr>
      </w:pPr>
      <w:r w:rsidRPr="00D95B13">
        <w:rPr>
          <w:rFonts w:asciiTheme="minorHAnsi" w:eastAsia="Calibri" w:hAnsiTheme="minorHAnsi" w:cstheme="minorHAnsi"/>
          <w:sz w:val="22"/>
          <w:szCs w:val="22"/>
        </w:rPr>
        <w:t>(bude-li to dostačující) tuto smlouvu či návrh na vklad na pokyn příslušného katastrálního úřadu ve stanovené lhůtě, jinak nejpozději do 14 dnů od výzvy katastrálního úřadu, náležitě doplnit, případně</w:t>
      </w:r>
    </w:p>
    <w:p w14:paraId="21FDECCC" w14:textId="1C1E8E4E" w:rsidR="002A09AF" w:rsidRDefault="002A09AF" w:rsidP="002E3B6C">
      <w:pPr>
        <w:numPr>
          <w:ilvl w:val="0"/>
          <w:numId w:val="16"/>
        </w:numPr>
        <w:suppressAutoHyphens w:val="0"/>
        <w:spacing w:after="120"/>
        <w:jc w:val="both"/>
        <w:rPr>
          <w:rFonts w:asciiTheme="minorHAnsi" w:eastAsia="Calibri" w:hAnsiTheme="minorHAnsi" w:cstheme="minorHAnsi"/>
          <w:sz w:val="22"/>
          <w:szCs w:val="22"/>
        </w:rPr>
      </w:pPr>
      <w:r w:rsidRPr="00D95B13">
        <w:rPr>
          <w:rFonts w:asciiTheme="minorHAnsi" w:eastAsia="Calibri" w:hAnsiTheme="minorHAnsi" w:cstheme="minorHAnsi"/>
          <w:sz w:val="22"/>
          <w:szCs w:val="22"/>
        </w:rPr>
        <w:t xml:space="preserve">uzavřít ve vzájemné součinnosti do 14 dnů od pravomocného rozhodnutí příslušného katastrálního úřadu novou </w:t>
      </w:r>
      <w:r>
        <w:rPr>
          <w:rFonts w:asciiTheme="minorHAnsi" w:eastAsia="Calibri" w:hAnsiTheme="minorHAnsi" w:cstheme="minorHAnsi"/>
          <w:sz w:val="22"/>
          <w:szCs w:val="22"/>
        </w:rPr>
        <w:t>darovací</w:t>
      </w:r>
      <w:r w:rsidRPr="00D95B13">
        <w:rPr>
          <w:rFonts w:asciiTheme="minorHAnsi" w:eastAsia="Calibri" w:hAnsiTheme="minorHAnsi" w:cstheme="minorHAnsi"/>
          <w:sz w:val="22"/>
          <w:szCs w:val="22"/>
        </w:rPr>
        <w:t xml:space="preserve"> smlouvu</w:t>
      </w:r>
      <w:r>
        <w:rPr>
          <w:rFonts w:asciiTheme="minorHAnsi" w:eastAsia="Calibri" w:hAnsiTheme="minorHAnsi" w:cstheme="minorHAnsi"/>
          <w:sz w:val="22"/>
          <w:szCs w:val="22"/>
        </w:rPr>
        <w:t xml:space="preserve"> s tím, </w:t>
      </w:r>
      <w:r w:rsidRPr="00D95B13">
        <w:rPr>
          <w:rFonts w:asciiTheme="minorHAnsi" w:eastAsia="Calibri" w:hAnsiTheme="minorHAnsi" w:cstheme="minorHAnsi"/>
          <w:sz w:val="22"/>
          <w:szCs w:val="22"/>
        </w:rPr>
        <w:t xml:space="preserve">že vyjma případných nutných úprav, jimiž budou odstraněny zjištěné právní či jiné vady této </w:t>
      </w:r>
      <w:r>
        <w:rPr>
          <w:rFonts w:asciiTheme="minorHAnsi" w:eastAsia="Calibri" w:hAnsiTheme="minorHAnsi" w:cstheme="minorHAnsi"/>
          <w:sz w:val="22"/>
          <w:szCs w:val="22"/>
        </w:rPr>
        <w:t>s</w:t>
      </w:r>
      <w:r w:rsidRPr="00D95B13">
        <w:rPr>
          <w:rFonts w:asciiTheme="minorHAnsi" w:eastAsia="Calibri" w:hAnsiTheme="minorHAnsi" w:cstheme="minorHAnsi"/>
          <w:sz w:val="22"/>
          <w:szCs w:val="22"/>
        </w:rPr>
        <w:t xml:space="preserve">mlouvy, zůstane znění </w:t>
      </w:r>
      <w:r>
        <w:rPr>
          <w:rFonts w:asciiTheme="minorHAnsi" w:eastAsia="Calibri" w:hAnsiTheme="minorHAnsi" w:cstheme="minorHAnsi"/>
          <w:sz w:val="22"/>
          <w:szCs w:val="22"/>
        </w:rPr>
        <w:t xml:space="preserve">nové darovací smlouvy </w:t>
      </w:r>
      <w:r w:rsidRPr="00D95B13">
        <w:rPr>
          <w:rFonts w:asciiTheme="minorHAnsi" w:eastAsia="Calibri" w:hAnsiTheme="minorHAnsi" w:cstheme="minorHAnsi"/>
          <w:sz w:val="22"/>
          <w:szCs w:val="22"/>
        </w:rPr>
        <w:t xml:space="preserve">shodné se zněním této </w:t>
      </w:r>
      <w:r>
        <w:rPr>
          <w:rFonts w:asciiTheme="minorHAnsi" w:eastAsia="Calibri" w:hAnsiTheme="minorHAnsi" w:cstheme="minorHAnsi"/>
          <w:sz w:val="22"/>
          <w:szCs w:val="22"/>
        </w:rPr>
        <w:t>s</w:t>
      </w:r>
      <w:r w:rsidRPr="00D95B13">
        <w:rPr>
          <w:rFonts w:asciiTheme="minorHAnsi" w:eastAsia="Calibri" w:hAnsiTheme="minorHAnsi" w:cstheme="minorHAnsi"/>
          <w:sz w:val="22"/>
          <w:szCs w:val="22"/>
        </w:rPr>
        <w:t>mlouvy.</w:t>
      </w:r>
      <w:r w:rsidR="00C90B32">
        <w:rPr>
          <w:rFonts w:asciiTheme="minorHAnsi" w:eastAsia="Calibri" w:hAnsiTheme="minorHAnsi" w:cstheme="minorHAnsi"/>
          <w:sz w:val="22"/>
          <w:szCs w:val="22"/>
        </w:rPr>
        <w:t xml:space="preserve"> </w:t>
      </w:r>
    </w:p>
    <w:p w14:paraId="272B8B20" w14:textId="4055EEC0" w:rsidR="00C90B32" w:rsidRPr="0014745F" w:rsidRDefault="00C90B32" w:rsidP="002E3B6C">
      <w:pPr>
        <w:numPr>
          <w:ilvl w:val="0"/>
          <w:numId w:val="16"/>
        </w:numPr>
        <w:suppressAutoHyphens w:val="0"/>
        <w:spacing w:after="120"/>
        <w:jc w:val="both"/>
        <w:rPr>
          <w:rFonts w:asciiTheme="minorHAnsi" w:eastAsia="Calibri" w:hAnsiTheme="minorHAnsi" w:cstheme="minorHAnsi"/>
          <w:sz w:val="22"/>
          <w:szCs w:val="22"/>
        </w:rPr>
      </w:pPr>
      <w:r w:rsidRPr="0014745F">
        <w:rPr>
          <w:rFonts w:asciiTheme="minorHAnsi" w:eastAsia="Calibri" w:hAnsiTheme="minorHAnsi" w:cstheme="minorHAnsi"/>
          <w:sz w:val="22"/>
          <w:szCs w:val="22"/>
        </w:rPr>
        <w:t>lhůta dle předchozího bodu se neuplatní, bude-li v rámci právní jistoty k uzavření nové darovací smlouvy nutno získat souhlas zastupitelstva města, v takovém případě Obdarovaný předloží novou darovací smlouvu ke schválení nejbližšímu zasedání zastupitelstva města.</w:t>
      </w:r>
    </w:p>
    <w:p w14:paraId="2B0C0CE5" w14:textId="77777777" w:rsidR="0019177B" w:rsidRDefault="0019177B" w:rsidP="00E31DF7">
      <w:pPr>
        <w:keepNext/>
        <w:spacing w:after="120"/>
        <w:jc w:val="center"/>
        <w:rPr>
          <w:rFonts w:ascii="Calibri" w:hAnsi="Calibri" w:cs="Calibri"/>
          <w:b/>
          <w:sz w:val="22"/>
          <w:szCs w:val="22"/>
        </w:rPr>
      </w:pPr>
    </w:p>
    <w:p w14:paraId="269DE5AF" w14:textId="31D3F288" w:rsidR="00A47D4A" w:rsidRDefault="00A47D4A" w:rsidP="00E31DF7">
      <w:pPr>
        <w:keepNext/>
        <w:spacing w:after="120"/>
        <w:jc w:val="center"/>
        <w:rPr>
          <w:rFonts w:ascii="Calibri" w:hAnsi="Calibri" w:cs="Calibri"/>
          <w:sz w:val="22"/>
          <w:szCs w:val="22"/>
        </w:rPr>
      </w:pPr>
      <w:r>
        <w:rPr>
          <w:rFonts w:ascii="Calibri" w:hAnsi="Calibri" w:cs="Calibri"/>
          <w:b/>
          <w:sz w:val="22"/>
          <w:szCs w:val="22"/>
        </w:rPr>
        <w:t>V.</w:t>
      </w:r>
      <w:r>
        <w:rPr>
          <w:rFonts w:ascii="Calibri" w:hAnsi="Calibri" w:cs="Calibri"/>
          <w:b/>
          <w:sz w:val="22"/>
          <w:szCs w:val="22"/>
        </w:rPr>
        <w:tab/>
      </w:r>
      <w:r w:rsidR="00FC5EB0" w:rsidRPr="00E31DF7">
        <w:rPr>
          <w:rFonts w:ascii="Calibri" w:hAnsi="Calibri" w:cs="Calibri"/>
          <w:b/>
          <w:sz w:val="22"/>
          <w:szCs w:val="22"/>
        </w:rPr>
        <w:t>Stanovení příkazu</w:t>
      </w:r>
    </w:p>
    <w:p w14:paraId="7CC4FD7F" w14:textId="236280CF" w:rsidR="005C2B2F" w:rsidRPr="00E31DF7" w:rsidRDefault="00555F45" w:rsidP="00E31DF7">
      <w:pPr>
        <w:keepNext/>
        <w:numPr>
          <w:ilvl w:val="0"/>
          <w:numId w:val="3"/>
        </w:numPr>
        <w:suppressAutoHyphens w:val="0"/>
        <w:spacing w:after="120"/>
        <w:ind w:left="454" w:hanging="454"/>
        <w:jc w:val="both"/>
        <w:rPr>
          <w:rFonts w:asciiTheme="minorHAnsi" w:eastAsia="Calibri" w:hAnsiTheme="minorHAnsi" w:cstheme="minorHAnsi"/>
          <w:sz w:val="22"/>
          <w:szCs w:val="22"/>
        </w:rPr>
      </w:pPr>
      <w:r w:rsidRPr="00555F45">
        <w:rPr>
          <w:rFonts w:ascii="Calibri" w:hAnsi="Calibri" w:cs="Calibri"/>
          <w:sz w:val="22"/>
          <w:szCs w:val="22"/>
        </w:rPr>
        <w:t>Dárce daruje O</w:t>
      </w:r>
      <w:r w:rsidR="00A47D4A" w:rsidRPr="00555F45">
        <w:rPr>
          <w:rFonts w:ascii="Calibri" w:hAnsi="Calibri" w:cs="Calibri"/>
          <w:sz w:val="22"/>
          <w:szCs w:val="22"/>
        </w:rPr>
        <w:t>bdarovan</w:t>
      </w:r>
      <w:r w:rsidRPr="00555F45">
        <w:rPr>
          <w:rFonts w:ascii="Calibri" w:hAnsi="Calibri" w:cs="Calibri"/>
          <w:sz w:val="22"/>
          <w:szCs w:val="22"/>
        </w:rPr>
        <w:t>ému Předmět daru pod podmínkou</w:t>
      </w:r>
      <w:r w:rsidR="00A47D4A" w:rsidRPr="00555F45">
        <w:rPr>
          <w:rFonts w:ascii="Calibri" w:hAnsi="Calibri" w:cs="Calibri"/>
          <w:sz w:val="22"/>
          <w:szCs w:val="22"/>
        </w:rPr>
        <w:t xml:space="preserve"> ve smyslu </w:t>
      </w:r>
      <w:proofErr w:type="spellStart"/>
      <w:r w:rsidR="00A47D4A" w:rsidRPr="00555F45">
        <w:rPr>
          <w:rFonts w:ascii="Calibri" w:hAnsi="Calibri" w:cs="Calibri"/>
          <w:sz w:val="22"/>
          <w:szCs w:val="22"/>
        </w:rPr>
        <w:t>ust</w:t>
      </w:r>
      <w:proofErr w:type="spellEnd"/>
      <w:r w:rsidR="00A47D4A" w:rsidRPr="00555F45">
        <w:rPr>
          <w:rFonts w:ascii="Calibri" w:hAnsi="Calibri" w:cs="Calibri"/>
          <w:sz w:val="22"/>
          <w:szCs w:val="22"/>
        </w:rPr>
        <w:t xml:space="preserve">. § 2064 občanského zákoníku, že </w:t>
      </w:r>
      <w:r w:rsidRPr="00555F45">
        <w:rPr>
          <w:rFonts w:ascii="Calibri" w:hAnsi="Calibri" w:cs="Calibri"/>
          <w:sz w:val="22"/>
          <w:szCs w:val="22"/>
        </w:rPr>
        <w:t>Obdarovaný</w:t>
      </w:r>
      <w:r w:rsidR="00856113">
        <w:rPr>
          <w:rFonts w:ascii="Calibri" w:hAnsi="Calibri" w:cs="Calibri"/>
          <w:sz w:val="22"/>
          <w:szCs w:val="22"/>
        </w:rPr>
        <w:t xml:space="preserve"> </w:t>
      </w:r>
      <w:r w:rsidR="00856113" w:rsidRPr="00477F1E">
        <w:rPr>
          <w:rFonts w:ascii="Calibri" w:hAnsi="Calibri" w:cs="Calibri"/>
          <w:sz w:val="22"/>
          <w:szCs w:val="22"/>
        </w:rPr>
        <w:t>po uzavření této smlouvy</w:t>
      </w:r>
      <w:r w:rsidR="005C2B2F">
        <w:rPr>
          <w:rFonts w:ascii="Calibri" w:hAnsi="Calibri" w:cs="Calibri"/>
          <w:sz w:val="22"/>
          <w:szCs w:val="22"/>
        </w:rPr>
        <w:t>:</w:t>
      </w:r>
      <w:r w:rsidRPr="00555F45">
        <w:rPr>
          <w:rFonts w:ascii="Calibri" w:hAnsi="Calibri" w:cs="Calibri"/>
          <w:sz w:val="22"/>
          <w:szCs w:val="22"/>
        </w:rPr>
        <w:t xml:space="preserve"> </w:t>
      </w:r>
    </w:p>
    <w:p w14:paraId="4B9139E6" w14:textId="04C4DF8A" w:rsidR="005C2B2F" w:rsidRPr="00C90B32" w:rsidRDefault="005C2B2F" w:rsidP="005C2B2F">
      <w:pPr>
        <w:pStyle w:val="Odstavecseseznamem"/>
        <w:numPr>
          <w:ilvl w:val="0"/>
          <w:numId w:val="24"/>
        </w:numPr>
        <w:suppressAutoHyphens w:val="0"/>
        <w:spacing w:after="120"/>
        <w:contextualSpacing w:val="0"/>
        <w:jc w:val="both"/>
        <w:rPr>
          <w:rFonts w:asciiTheme="minorHAnsi" w:eastAsia="Calibri" w:hAnsiTheme="minorHAnsi" w:cstheme="minorHAnsi"/>
          <w:sz w:val="22"/>
          <w:szCs w:val="22"/>
        </w:rPr>
      </w:pPr>
      <w:r w:rsidRPr="0050783F">
        <w:rPr>
          <w:rFonts w:ascii="Calibri" w:hAnsi="Calibri" w:cs="Calibri"/>
          <w:sz w:val="22"/>
          <w:szCs w:val="22"/>
        </w:rPr>
        <w:t xml:space="preserve">bude </w:t>
      </w:r>
      <w:r w:rsidR="00E9113A" w:rsidRPr="0050783F">
        <w:rPr>
          <w:rFonts w:ascii="Calibri" w:hAnsi="Calibri" w:cs="Calibri"/>
          <w:sz w:val="22"/>
          <w:szCs w:val="22"/>
        </w:rPr>
        <w:t xml:space="preserve">o </w:t>
      </w:r>
      <w:r w:rsidRPr="0050783F">
        <w:rPr>
          <w:rFonts w:ascii="Calibri" w:hAnsi="Calibri" w:cs="Calibri"/>
          <w:sz w:val="22"/>
          <w:szCs w:val="22"/>
        </w:rPr>
        <w:t>celý Předmět daru</w:t>
      </w:r>
      <w:r w:rsidR="00E9113A" w:rsidRPr="0050783F">
        <w:rPr>
          <w:rFonts w:ascii="Calibri" w:hAnsi="Calibri" w:cs="Calibri"/>
          <w:sz w:val="22"/>
          <w:szCs w:val="22"/>
        </w:rPr>
        <w:t xml:space="preserve"> řádně pečovat a</w:t>
      </w:r>
      <w:r w:rsidRPr="0050783F">
        <w:rPr>
          <w:rFonts w:ascii="Calibri" w:hAnsi="Calibri" w:cs="Calibri"/>
          <w:sz w:val="22"/>
          <w:szCs w:val="22"/>
        </w:rPr>
        <w:t xml:space="preserve"> </w:t>
      </w:r>
      <w:r w:rsidR="00A47D4A" w:rsidRPr="0050783F">
        <w:rPr>
          <w:rFonts w:ascii="Calibri" w:hAnsi="Calibri" w:cs="Calibri"/>
          <w:sz w:val="22"/>
          <w:szCs w:val="22"/>
        </w:rPr>
        <w:t xml:space="preserve">užívat </w:t>
      </w:r>
      <w:r w:rsidR="00E9113A" w:rsidRPr="0050783F">
        <w:rPr>
          <w:rFonts w:ascii="Calibri" w:hAnsi="Calibri" w:cs="Calibri"/>
          <w:sz w:val="22"/>
          <w:szCs w:val="22"/>
        </w:rPr>
        <w:t xml:space="preserve">jej výlučně </w:t>
      </w:r>
      <w:r w:rsidR="00A47D4A" w:rsidRPr="0050783F">
        <w:rPr>
          <w:rFonts w:ascii="Calibri" w:hAnsi="Calibri" w:cs="Calibri"/>
          <w:sz w:val="22"/>
          <w:szCs w:val="22"/>
        </w:rPr>
        <w:t xml:space="preserve">za účelem </w:t>
      </w:r>
      <w:r w:rsidR="00665563" w:rsidRPr="0050783F">
        <w:rPr>
          <w:rFonts w:ascii="Calibri" w:hAnsi="Calibri" w:cs="Calibri"/>
          <w:sz w:val="22"/>
          <w:szCs w:val="22"/>
        </w:rPr>
        <w:t>provozování sportoviš</w:t>
      </w:r>
      <w:r w:rsidR="000A3551" w:rsidRPr="0050783F">
        <w:rPr>
          <w:rFonts w:ascii="Calibri" w:hAnsi="Calibri" w:cs="Calibri"/>
          <w:sz w:val="22"/>
          <w:szCs w:val="22"/>
        </w:rPr>
        <w:t>tě umožňujícího</w:t>
      </w:r>
      <w:r w:rsidR="00665563" w:rsidRPr="0050783F">
        <w:rPr>
          <w:rFonts w:ascii="Calibri" w:hAnsi="Calibri" w:cs="Calibri"/>
          <w:sz w:val="22"/>
          <w:szCs w:val="22"/>
        </w:rPr>
        <w:t xml:space="preserve"> </w:t>
      </w:r>
      <w:r w:rsidRPr="0050783F">
        <w:rPr>
          <w:rFonts w:ascii="Calibri" w:hAnsi="Calibri" w:cs="Calibri"/>
          <w:sz w:val="22"/>
          <w:szCs w:val="22"/>
        </w:rPr>
        <w:t>sportovního vyžití</w:t>
      </w:r>
      <w:r w:rsidR="00E9113A" w:rsidRPr="0050783F">
        <w:rPr>
          <w:rFonts w:ascii="Calibri" w:hAnsi="Calibri" w:cs="Calibri"/>
          <w:sz w:val="22"/>
          <w:szCs w:val="22"/>
        </w:rPr>
        <w:t xml:space="preserve"> v souladu s veřejným zájmem</w:t>
      </w:r>
      <w:r w:rsidRPr="0050783F">
        <w:rPr>
          <w:rFonts w:ascii="Calibri" w:hAnsi="Calibri" w:cs="Calibri"/>
          <w:sz w:val="22"/>
          <w:szCs w:val="22"/>
        </w:rPr>
        <w:t>, zejména</w:t>
      </w:r>
      <w:r w:rsidR="00555F45" w:rsidRPr="0050783F">
        <w:rPr>
          <w:rFonts w:ascii="Calibri" w:hAnsi="Calibri" w:cs="Calibri"/>
          <w:sz w:val="22"/>
          <w:szCs w:val="22"/>
        </w:rPr>
        <w:t xml:space="preserve"> </w:t>
      </w:r>
      <w:r w:rsidR="00571E1A" w:rsidRPr="0050783F">
        <w:rPr>
          <w:rFonts w:ascii="Calibri" w:hAnsi="Calibri" w:cs="Calibri"/>
          <w:sz w:val="22"/>
          <w:szCs w:val="22"/>
        </w:rPr>
        <w:t>pro sportovní aktivity přístupné všem občanům města Příbor i pro různé sportovní a pohybové spolky se sídlem na území města Příbor</w:t>
      </w:r>
      <w:r w:rsidR="00DB3B77" w:rsidRPr="0050783F">
        <w:rPr>
          <w:rFonts w:ascii="Calibri" w:hAnsi="Calibri" w:cs="Calibri"/>
          <w:sz w:val="22"/>
          <w:szCs w:val="22"/>
        </w:rPr>
        <w:t xml:space="preserve"> (dále jen „</w:t>
      </w:r>
      <w:r w:rsidR="00DB3B77" w:rsidRPr="0050783F">
        <w:rPr>
          <w:rFonts w:ascii="Calibri" w:hAnsi="Calibri" w:cs="Calibri"/>
          <w:b/>
          <w:bCs/>
          <w:i/>
          <w:iCs/>
          <w:sz w:val="22"/>
          <w:szCs w:val="22"/>
        </w:rPr>
        <w:t>Hlavní</w:t>
      </w:r>
      <w:r w:rsidR="00DB3B77" w:rsidRPr="00477F1E">
        <w:rPr>
          <w:rFonts w:ascii="Calibri" w:hAnsi="Calibri" w:cs="Calibri"/>
          <w:b/>
          <w:bCs/>
          <w:i/>
          <w:iCs/>
          <w:sz w:val="22"/>
          <w:szCs w:val="22"/>
        </w:rPr>
        <w:t xml:space="preserve"> účel</w:t>
      </w:r>
      <w:r w:rsidR="00DB3B77">
        <w:rPr>
          <w:rFonts w:ascii="Calibri" w:hAnsi="Calibri" w:cs="Calibri"/>
          <w:sz w:val="22"/>
          <w:szCs w:val="22"/>
        </w:rPr>
        <w:t>“)</w:t>
      </w:r>
      <w:r w:rsidR="00856113">
        <w:rPr>
          <w:rFonts w:ascii="Calibri" w:hAnsi="Calibri" w:cs="Calibri"/>
          <w:sz w:val="22"/>
          <w:szCs w:val="22"/>
        </w:rPr>
        <w:t xml:space="preserve">, </w:t>
      </w:r>
      <w:r w:rsidR="005A2569">
        <w:rPr>
          <w:rFonts w:ascii="Calibri" w:hAnsi="Calibri" w:cs="Calibri"/>
          <w:sz w:val="22"/>
          <w:szCs w:val="22"/>
        </w:rPr>
        <w:t>nikoliv</w:t>
      </w:r>
      <w:r w:rsidR="002D4BCF">
        <w:rPr>
          <w:rFonts w:ascii="Calibri" w:hAnsi="Calibri" w:cs="Calibri"/>
          <w:sz w:val="22"/>
          <w:szCs w:val="22"/>
        </w:rPr>
        <w:t xml:space="preserve"> za účelem nepřípustného využití</w:t>
      </w:r>
      <w:r w:rsidR="00DB3B77">
        <w:rPr>
          <w:rFonts w:ascii="Calibri" w:hAnsi="Calibri" w:cs="Calibri"/>
          <w:sz w:val="22"/>
          <w:szCs w:val="22"/>
        </w:rPr>
        <w:t xml:space="preserve"> (viz odst. 2 tohoto článku)</w:t>
      </w:r>
      <w:r w:rsidR="00856113">
        <w:rPr>
          <w:rFonts w:ascii="Calibri" w:hAnsi="Calibri" w:cs="Calibri"/>
          <w:sz w:val="22"/>
          <w:szCs w:val="22"/>
        </w:rPr>
        <w:t>,</w:t>
      </w:r>
      <w:r w:rsidR="002D4BCF">
        <w:rPr>
          <w:rFonts w:ascii="Calibri" w:hAnsi="Calibri" w:cs="Calibri"/>
          <w:sz w:val="22"/>
          <w:szCs w:val="22"/>
        </w:rPr>
        <w:t xml:space="preserve"> </w:t>
      </w:r>
      <w:r w:rsidR="00555F45" w:rsidRPr="00E31DF7">
        <w:rPr>
          <w:rFonts w:ascii="Calibri" w:hAnsi="Calibri" w:cs="Calibri"/>
          <w:sz w:val="22"/>
          <w:szCs w:val="22"/>
        </w:rPr>
        <w:t>a současně</w:t>
      </w:r>
    </w:p>
    <w:p w14:paraId="472FA1C2" w14:textId="77777777" w:rsidR="00C90B32" w:rsidRPr="00C90B32" w:rsidRDefault="00C90B32" w:rsidP="00C90B32">
      <w:pPr>
        <w:suppressAutoHyphens w:val="0"/>
        <w:spacing w:after="120"/>
        <w:ind w:left="454"/>
        <w:jc w:val="both"/>
        <w:rPr>
          <w:rFonts w:asciiTheme="minorHAnsi" w:eastAsia="Calibri" w:hAnsiTheme="minorHAnsi" w:cstheme="minorHAnsi"/>
          <w:sz w:val="22"/>
          <w:szCs w:val="22"/>
        </w:rPr>
      </w:pPr>
    </w:p>
    <w:p w14:paraId="0946A158" w14:textId="4EC16D11" w:rsidR="00835B71" w:rsidRPr="00E31DF7" w:rsidRDefault="00FC5EB0" w:rsidP="005C2B2F">
      <w:pPr>
        <w:pStyle w:val="Odstavecseseznamem"/>
        <w:numPr>
          <w:ilvl w:val="0"/>
          <w:numId w:val="24"/>
        </w:numPr>
        <w:suppressAutoHyphens w:val="0"/>
        <w:spacing w:after="120"/>
        <w:jc w:val="both"/>
        <w:rPr>
          <w:rFonts w:asciiTheme="minorHAnsi" w:eastAsia="Calibri" w:hAnsiTheme="minorHAnsi" w:cstheme="minorHAnsi"/>
          <w:sz w:val="22"/>
          <w:szCs w:val="22"/>
        </w:rPr>
      </w:pPr>
      <w:r w:rsidRPr="00E31DF7">
        <w:rPr>
          <w:rFonts w:ascii="Calibri" w:hAnsi="Calibri" w:cs="Calibri"/>
          <w:sz w:val="22"/>
          <w:szCs w:val="22"/>
        </w:rPr>
        <w:lastRenderedPageBreak/>
        <w:t xml:space="preserve">s </w:t>
      </w:r>
      <w:r w:rsidR="00555F45" w:rsidRPr="00E31DF7">
        <w:rPr>
          <w:rFonts w:ascii="Calibri" w:hAnsi="Calibri" w:cs="Calibri"/>
          <w:sz w:val="22"/>
          <w:szCs w:val="22"/>
        </w:rPr>
        <w:t>Předmět</w:t>
      </w:r>
      <w:r w:rsidRPr="00E31DF7">
        <w:rPr>
          <w:rFonts w:ascii="Calibri" w:hAnsi="Calibri" w:cs="Calibri"/>
          <w:sz w:val="22"/>
          <w:szCs w:val="22"/>
        </w:rPr>
        <w:t>em</w:t>
      </w:r>
      <w:r w:rsidR="00555F45" w:rsidRPr="00E31DF7">
        <w:rPr>
          <w:rFonts w:ascii="Calibri" w:hAnsi="Calibri" w:cs="Calibri"/>
          <w:sz w:val="22"/>
          <w:szCs w:val="22"/>
        </w:rPr>
        <w:t xml:space="preserve"> daru</w:t>
      </w:r>
      <w:r w:rsidR="001A77D6">
        <w:rPr>
          <w:rFonts w:ascii="Calibri" w:hAnsi="Calibri" w:cs="Calibri"/>
          <w:sz w:val="22"/>
          <w:szCs w:val="22"/>
        </w:rPr>
        <w:t xml:space="preserve"> nebo s jeho částí</w:t>
      </w:r>
      <w:r w:rsidRPr="00E31DF7">
        <w:rPr>
          <w:rFonts w:ascii="Calibri" w:hAnsi="Calibri" w:cs="Calibri"/>
          <w:sz w:val="22"/>
          <w:szCs w:val="22"/>
        </w:rPr>
        <w:t xml:space="preserve"> </w:t>
      </w:r>
      <w:proofErr w:type="gramStart"/>
      <w:r w:rsidRPr="00E31DF7">
        <w:rPr>
          <w:rFonts w:ascii="Calibri" w:hAnsi="Calibri" w:cs="Calibri"/>
          <w:sz w:val="22"/>
          <w:szCs w:val="22"/>
        </w:rPr>
        <w:t>nebude</w:t>
      </w:r>
      <w:proofErr w:type="gramEnd"/>
      <w:r w:rsidR="00606BED">
        <w:rPr>
          <w:rFonts w:ascii="Calibri" w:hAnsi="Calibri" w:cs="Calibri"/>
          <w:sz w:val="22"/>
          <w:szCs w:val="22"/>
        </w:rPr>
        <w:t xml:space="preserve"> </w:t>
      </w:r>
      <w:r w:rsidRPr="00E31DF7">
        <w:rPr>
          <w:rFonts w:ascii="Calibri" w:hAnsi="Calibri" w:cs="Calibri"/>
          <w:sz w:val="22"/>
          <w:szCs w:val="22"/>
        </w:rPr>
        <w:t>jakkoliv nakládat</w:t>
      </w:r>
      <w:r w:rsidR="001A77D6">
        <w:rPr>
          <w:rFonts w:ascii="Calibri" w:hAnsi="Calibri" w:cs="Calibri"/>
          <w:sz w:val="22"/>
          <w:szCs w:val="22"/>
        </w:rPr>
        <w:t xml:space="preserve"> </w:t>
      </w:r>
      <w:r w:rsidR="001A77D6" w:rsidRPr="00477F1E">
        <w:rPr>
          <w:rFonts w:ascii="Calibri" w:hAnsi="Calibri" w:cs="Calibri"/>
          <w:sz w:val="22"/>
          <w:szCs w:val="22"/>
        </w:rPr>
        <w:t xml:space="preserve">v rozporu </w:t>
      </w:r>
      <w:r w:rsidR="00856113">
        <w:rPr>
          <w:rFonts w:ascii="Calibri" w:hAnsi="Calibri" w:cs="Calibri"/>
          <w:sz w:val="22"/>
          <w:szCs w:val="22"/>
        </w:rPr>
        <w:t xml:space="preserve">Hlavním účelem, </w:t>
      </w:r>
      <w:r w:rsidRPr="00E31DF7">
        <w:rPr>
          <w:rFonts w:ascii="Calibri" w:hAnsi="Calibri" w:cs="Calibri"/>
          <w:sz w:val="22"/>
          <w:szCs w:val="22"/>
        </w:rPr>
        <w:t>zejména jej nedaruje</w:t>
      </w:r>
      <w:r w:rsidR="00956842" w:rsidRPr="00E31DF7">
        <w:rPr>
          <w:rFonts w:ascii="Calibri" w:hAnsi="Calibri" w:cs="Calibri"/>
          <w:sz w:val="22"/>
          <w:szCs w:val="22"/>
        </w:rPr>
        <w:t>, neprodá</w:t>
      </w:r>
      <w:r w:rsidRPr="00E31DF7">
        <w:rPr>
          <w:rFonts w:ascii="Calibri" w:hAnsi="Calibri" w:cs="Calibri"/>
          <w:sz w:val="22"/>
          <w:szCs w:val="22"/>
        </w:rPr>
        <w:t xml:space="preserve"> či jinak nepřevede, ani jej nezatíží</w:t>
      </w:r>
      <w:r w:rsidR="00956842" w:rsidRPr="00E31DF7">
        <w:rPr>
          <w:rFonts w:ascii="Calibri" w:hAnsi="Calibri" w:cs="Calibri"/>
          <w:sz w:val="22"/>
          <w:szCs w:val="22"/>
        </w:rPr>
        <w:t xml:space="preserve"> </w:t>
      </w:r>
      <w:r w:rsidR="005A2569">
        <w:rPr>
          <w:rFonts w:ascii="Calibri" w:hAnsi="Calibri" w:cs="Calibri"/>
          <w:sz w:val="22"/>
          <w:szCs w:val="22"/>
        </w:rPr>
        <w:t xml:space="preserve">či </w:t>
      </w:r>
      <w:r w:rsidR="00956842" w:rsidRPr="00E31DF7">
        <w:rPr>
          <w:rFonts w:ascii="Calibri" w:hAnsi="Calibri" w:cs="Calibri"/>
          <w:sz w:val="22"/>
          <w:szCs w:val="22"/>
        </w:rPr>
        <w:t>nezastaví ve prospěch jakékoliv třetí osoby</w:t>
      </w:r>
      <w:r w:rsidR="00DB3B77">
        <w:rPr>
          <w:rFonts w:ascii="Calibri" w:hAnsi="Calibri" w:cs="Calibri"/>
          <w:sz w:val="22"/>
          <w:szCs w:val="22"/>
        </w:rPr>
        <w:t>,</w:t>
      </w:r>
      <w:r w:rsidR="00956842" w:rsidRPr="00E31DF7">
        <w:rPr>
          <w:rFonts w:ascii="Calibri" w:hAnsi="Calibri" w:cs="Calibri"/>
          <w:sz w:val="22"/>
          <w:szCs w:val="22"/>
        </w:rPr>
        <w:t xml:space="preserve"> ani neučiní žádné </w:t>
      </w:r>
      <w:r w:rsidR="001A77D6">
        <w:rPr>
          <w:rFonts w:ascii="Calibri" w:hAnsi="Calibri" w:cs="Calibri"/>
          <w:sz w:val="22"/>
          <w:szCs w:val="22"/>
        </w:rPr>
        <w:t xml:space="preserve">jiné </w:t>
      </w:r>
      <w:r w:rsidR="00956842" w:rsidRPr="00E31DF7">
        <w:rPr>
          <w:rFonts w:ascii="Calibri" w:hAnsi="Calibri" w:cs="Calibri"/>
          <w:sz w:val="22"/>
          <w:szCs w:val="22"/>
        </w:rPr>
        <w:t xml:space="preserve">právní jednání, které </w:t>
      </w:r>
      <w:r w:rsidR="00367DC9">
        <w:rPr>
          <w:rFonts w:ascii="Calibri" w:hAnsi="Calibri" w:cs="Calibri"/>
          <w:sz w:val="22"/>
          <w:szCs w:val="22"/>
        </w:rPr>
        <w:t xml:space="preserve">by </w:t>
      </w:r>
      <w:r w:rsidR="00956842" w:rsidRPr="00E31DF7">
        <w:rPr>
          <w:rFonts w:ascii="Calibri" w:hAnsi="Calibri" w:cs="Calibri"/>
          <w:sz w:val="22"/>
          <w:szCs w:val="22"/>
        </w:rPr>
        <w:t>bylo v rozporu s</w:t>
      </w:r>
      <w:r w:rsidR="00856113">
        <w:rPr>
          <w:rFonts w:ascii="Calibri" w:hAnsi="Calibri" w:cs="Calibri"/>
          <w:sz w:val="22"/>
          <w:szCs w:val="22"/>
        </w:rPr>
        <w:t> Hlavním účelem</w:t>
      </w:r>
      <w:r w:rsidRPr="00E31DF7">
        <w:rPr>
          <w:rFonts w:ascii="Calibri" w:hAnsi="Calibri" w:cs="Calibri"/>
          <w:sz w:val="22"/>
          <w:szCs w:val="22"/>
        </w:rPr>
        <w:t xml:space="preserve">, </w:t>
      </w:r>
    </w:p>
    <w:p w14:paraId="3FAB2B31" w14:textId="6D528A9D" w:rsidR="00835B71" w:rsidRPr="0050783F" w:rsidRDefault="00835B71" w:rsidP="00835B71">
      <w:pPr>
        <w:suppressAutoHyphens w:val="0"/>
        <w:spacing w:after="120"/>
        <w:ind w:left="454"/>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ani neumožní, aby třetí osoby </w:t>
      </w:r>
      <w:r w:rsidRPr="00835B71">
        <w:rPr>
          <w:rFonts w:asciiTheme="minorHAnsi" w:eastAsia="Calibri" w:hAnsiTheme="minorHAnsi" w:cstheme="minorHAnsi"/>
          <w:sz w:val="22"/>
          <w:szCs w:val="22"/>
        </w:rPr>
        <w:t>drž</w:t>
      </w:r>
      <w:r>
        <w:rPr>
          <w:rFonts w:asciiTheme="minorHAnsi" w:eastAsia="Calibri" w:hAnsiTheme="minorHAnsi" w:cstheme="minorHAnsi"/>
          <w:sz w:val="22"/>
          <w:szCs w:val="22"/>
        </w:rPr>
        <w:t>ely</w:t>
      </w:r>
      <w:r w:rsidRPr="00835B71">
        <w:rPr>
          <w:rFonts w:asciiTheme="minorHAnsi" w:eastAsia="Calibri" w:hAnsiTheme="minorHAnsi" w:cstheme="minorHAnsi"/>
          <w:sz w:val="22"/>
          <w:szCs w:val="22"/>
        </w:rPr>
        <w:t>, užíva</w:t>
      </w:r>
      <w:r>
        <w:rPr>
          <w:rFonts w:asciiTheme="minorHAnsi" w:eastAsia="Calibri" w:hAnsiTheme="minorHAnsi" w:cstheme="minorHAnsi"/>
          <w:sz w:val="22"/>
          <w:szCs w:val="22"/>
        </w:rPr>
        <w:t>ly</w:t>
      </w:r>
      <w:r w:rsidRPr="00835B71">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835B71">
        <w:rPr>
          <w:rFonts w:asciiTheme="minorHAnsi" w:eastAsia="Calibri" w:hAnsiTheme="minorHAnsi" w:cstheme="minorHAnsi"/>
          <w:sz w:val="22"/>
          <w:szCs w:val="22"/>
        </w:rPr>
        <w:t>požíva</w:t>
      </w:r>
      <w:r>
        <w:rPr>
          <w:rFonts w:asciiTheme="minorHAnsi" w:eastAsia="Calibri" w:hAnsiTheme="minorHAnsi" w:cstheme="minorHAnsi"/>
          <w:sz w:val="22"/>
          <w:szCs w:val="22"/>
        </w:rPr>
        <w:t xml:space="preserve">ly či </w:t>
      </w:r>
      <w:r w:rsidR="001A77D6">
        <w:rPr>
          <w:rFonts w:asciiTheme="minorHAnsi" w:eastAsia="Calibri" w:hAnsiTheme="minorHAnsi" w:cstheme="minorHAnsi"/>
          <w:sz w:val="22"/>
          <w:szCs w:val="22"/>
        </w:rPr>
        <w:t xml:space="preserve">jakkoliv </w:t>
      </w:r>
      <w:r>
        <w:rPr>
          <w:rFonts w:asciiTheme="minorHAnsi" w:eastAsia="Calibri" w:hAnsiTheme="minorHAnsi" w:cstheme="minorHAnsi"/>
          <w:sz w:val="22"/>
          <w:szCs w:val="22"/>
        </w:rPr>
        <w:t xml:space="preserve">nakládaly s Předmětem daru v rozporu s podmínkami uvedenými v tomto článku smlouvy, </w:t>
      </w:r>
      <w:r w:rsidRPr="00477F1E">
        <w:rPr>
          <w:rFonts w:ascii="Calibri" w:hAnsi="Calibri" w:cs="Calibri"/>
          <w:sz w:val="22"/>
          <w:szCs w:val="22"/>
        </w:rPr>
        <w:t xml:space="preserve">a to </w:t>
      </w:r>
      <w:r>
        <w:rPr>
          <w:rFonts w:ascii="Calibri" w:hAnsi="Calibri" w:cs="Calibri"/>
          <w:sz w:val="22"/>
          <w:szCs w:val="22"/>
        </w:rPr>
        <w:t xml:space="preserve">vše </w:t>
      </w:r>
      <w:r w:rsidR="00DB3B77">
        <w:rPr>
          <w:rFonts w:ascii="Calibri" w:hAnsi="Calibri" w:cs="Calibri"/>
          <w:sz w:val="22"/>
          <w:szCs w:val="22"/>
        </w:rPr>
        <w:t>po dobu</w:t>
      </w:r>
      <w:r w:rsidRPr="00477F1E">
        <w:rPr>
          <w:rFonts w:ascii="Calibri" w:hAnsi="Calibri" w:cs="Calibri"/>
          <w:sz w:val="22"/>
          <w:szCs w:val="22"/>
        </w:rPr>
        <w:t xml:space="preserve"> </w:t>
      </w:r>
      <w:r w:rsidRPr="0050783F">
        <w:rPr>
          <w:rFonts w:ascii="Calibri" w:hAnsi="Calibri" w:cs="Calibri"/>
          <w:sz w:val="22"/>
          <w:szCs w:val="22"/>
        </w:rPr>
        <w:t>15 let od účinnosti této smlouvy.</w:t>
      </w:r>
    </w:p>
    <w:p w14:paraId="238794B3" w14:textId="4827652E" w:rsidR="005A2569" w:rsidRPr="0050783F" w:rsidRDefault="005A2569" w:rsidP="00725F33">
      <w:pPr>
        <w:numPr>
          <w:ilvl w:val="0"/>
          <w:numId w:val="3"/>
        </w:numPr>
        <w:suppressAutoHyphens w:val="0"/>
        <w:spacing w:after="120"/>
        <w:ind w:left="454" w:hanging="454"/>
        <w:jc w:val="both"/>
        <w:rPr>
          <w:rFonts w:asciiTheme="minorHAnsi" w:eastAsia="Calibri" w:hAnsiTheme="minorHAnsi" w:cstheme="minorHAnsi"/>
          <w:sz w:val="22"/>
          <w:szCs w:val="22"/>
        </w:rPr>
      </w:pPr>
      <w:r w:rsidRPr="0050783F">
        <w:rPr>
          <w:rFonts w:asciiTheme="minorHAnsi" w:eastAsia="Calibri" w:hAnsiTheme="minorHAnsi" w:cstheme="minorHAnsi"/>
          <w:sz w:val="22"/>
          <w:szCs w:val="22"/>
        </w:rPr>
        <w:t>Ne</w:t>
      </w:r>
      <w:r w:rsidR="002D4BCF" w:rsidRPr="0050783F">
        <w:rPr>
          <w:rFonts w:asciiTheme="minorHAnsi" w:eastAsia="Calibri" w:hAnsiTheme="minorHAnsi" w:cstheme="minorHAnsi"/>
          <w:sz w:val="22"/>
          <w:szCs w:val="22"/>
        </w:rPr>
        <w:t xml:space="preserve">přípustným využitím dle tohoto článku smlouvy se rozumí všechny druhy činností, které svými negativními vlivy přímo </w:t>
      </w:r>
      <w:r w:rsidR="00A44ED2" w:rsidRPr="0050783F">
        <w:rPr>
          <w:rFonts w:asciiTheme="minorHAnsi" w:eastAsia="Calibri" w:hAnsiTheme="minorHAnsi" w:cstheme="minorHAnsi"/>
          <w:sz w:val="22"/>
          <w:szCs w:val="22"/>
        </w:rPr>
        <w:t>či</w:t>
      </w:r>
      <w:r w:rsidR="002D4BCF" w:rsidRPr="0050783F">
        <w:rPr>
          <w:rFonts w:asciiTheme="minorHAnsi" w:eastAsia="Calibri" w:hAnsiTheme="minorHAnsi" w:cstheme="minorHAnsi"/>
          <w:sz w:val="22"/>
          <w:szCs w:val="22"/>
        </w:rPr>
        <w:t xml:space="preserve"> nepřímo narušují</w:t>
      </w:r>
      <w:r w:rsidR="002D4BCF" w:rsidRPr="0050783F">
        <w:rPr>
          <w:rFonts w:ascii="Calibri" w:hAnsi="Calibri" w:cs="Calibri"/>
          <w:sz w:val="22"/>
          <w:szCs w:val="22"/>
        </w:rPr>
        <w:t xml:space="preserve"> </w:t>
      </w:r>
      <w:r w:rsidR="00A44ED2" w:rsidRPr="0050783F">
        <w:rPr>
          <w:rFonts w:ascii="Calibri" w:hAnsi="Calibri" w:cs="Calibri"/>
          <w:sz w:val="22"/>
          <w:szCs w:val="22"/>
        </w:rPr>
        <w:t>Hlavní účel nebo jej nesledují</w:t>
      </w:r>
      <w:r w:rsidR="002D4BCF" w:rsidRPr="0050783F">
        <w:rPr>
          <w:rFonts w:asciiTheme="minorHAnsi" w:eastAsia="Calibri" w:hAnsiTheme="minorHAnsi" w:cstheme="minorHAnsi"/>
          <w:sz w:val="22"/>
          <w:szCs w:val="22"/>
        </w:rPr>
        <w:t xml:space="preserve">, zejména </w:t>
      </w:r>
      <w:r w:rsidR="00E9113A" w:rsidRPr="0050783F">
        <w:rPr>
          <w:rFonts w:asciiTheme="minorHAnsi" w:eastAsia="Calibri" w:hAnsiTheme="minorHAnsi" w:cstheme="minorHAnsi"/>
          <w:sz w:val="22"/>
          <w:szCs w:val="22"/>
        </w:rPr>
        <w:t>komerční účel</w:t>
      </w:r>
      <w:r w:rsidR="00BE2BCC" w:rsidRPr="0050783F">
        <w:rPr>
          <w:rFonts w:asciiTheme="minorHAnsi" w:eastAsia="Calibri" w:hAnsiTheme="minorHAnsi" w:cstheme="minorHAnsi"/>
          <w:sz w:val="22"/>
          <w:szCs w:val="22"/>
        </w:rPr>
        <w:t>y</w:t>
      </w:r>
      <w:r w:rsidR="00E9113A" w:rsidRPr="0050783F">
        <w:rPr>
          <w:rFonts w:asciiTheme="minorHAnsi" w:eastAsia="Calibri" w:hAnsiTheme="minorHAnsi" w:cstheme="minorHAnsi"/>
          <w:sz w:val="22"/>
          <w:szCs w:val="22"/>
        </w:rPr>
        <w:t xml:space="preserve">, </w:t>
      </w:r>
      <w:r w:rsidR="002D4BCF" w:rsidRPr="0050783F">
        <w:rPr>
          <w:rFonts w:asciiTheme="minorHAnsi" w:eastAsia="Calibri" w:hAnsiTheme="minorHAnsi" w:cstheme="minorHAnsi"/>
          <w:sz w:val="22"/>
          <w:szCs w:val="22"/>
        </w:rPr>
        <w:t xml:space="preserve">výstavba či provozování výrobních, skladových a dopravních zařízení, výstavba rodinných domů, </w:t>
      </w:r>
      <w:r w:rsidR="00A44ED2" w:rsidRPr="0050783F">
        <w:rPr>
          <w:rFonts w:asciiTheme="minorHAnsi" w:eastAsia="Calibri" w:hAnsiTheme="minorHAnsi" w:cstheme="minorHAnsi"/>
          <w:sz w:val="22"/>
          <w:szCs w:val="22"/>
        </w:rPr>
        <w:t xml:space="preserve">staveb pro rodinnou rekreaci, domů s pečovatelskou službou, domovů důchodců, stacionářů, staveb občanského vybavení, které nesledují </w:t>
      </w:r>
      <w:r w:rsidR="00A44ED2" w:rsidRPr="0050783F">
        <w:rPr>
          <w:rFonts w:ascii="Calibri" w:hAnsi="Calibri" w:cs="Calibri"/>
          <w:sz w:val="22"/>
          <w:szCs w:val="22"/>
        </w:rPr>
        <w:t>Hlavní účel, staveb veřejné nebo související dopravní infrastruktury</w:t>
      </w:r>
      <w:r w:rsidR="00A44ED2" w:rsidRPr="0050783F">
        <w:rPr>
          <w:rFonts w:asciiTheme="minorHAnsi" w:eastAsia="Calibri" w:hAnsiTheme="minorHAnsi" w:cstheme="minorHAnsi"/>
          <w:sz w:val="22"/>
          <w:szCs w:val="22"/>
        </w:rPr>
        <w:t xml:space="preserve">, které nesledují </w:t>
      </w:r>
      <w:r w:rsidR="00A44ED2" w:rsidRPr="0050783F">
        <w:rPr>
          <w:rFonts w:ascii="Calibri" w:hAnsi="Calibri" w:cs="Calibri"/>
          <w:sz w:val="22"/>
          <w:szCs w:val="22"/>
        </w:rPr>
        <w:t>Hlavní účel, parkoviště či garáže</w:t>
      </w:r>
      <w:r w:rsidR="00A44ED2" w:rsidRPr="0050783F">
        <w:rPr>
          <w:rFonts w:asciiTheme="minorHAnsi" w:eastAsia="Calibri" w:hAnsiTheme="minorHAnsi" w:cstheme="minorHAnsi"/>
          <w:sz w:val="22"/>
          <w:szCs w:val="22"/>
        </w:rPr>
        <w:t xml:space="preserve">, které nesledují </w:t>
      </w:r>
      <w:r w:rsidR="00A44ED2" w:rsidRPr="0050783F">
        <w:rPr>
          <w:rFonts w:ascii="Calibri" w:hAnsi="Calibri" w:cs="Calibri"/>
          <w:sz w:val="22"/>
          <w:szCs w:val="22"/>
        </w:rPr>
        <w:t>Hlavní účel</w:t>
      </w:r>
      <w:r w:rsidR="000A3551" w:rsidRPr="0050783F">
        <w:rPr>
          <w:rFonts w:ascii="Calibri" w:hAnsi="Calibri" w:cs="Calibri"/>
          <w:sz w:val="22"/>
          <w:szCs w:val="22"/>
        </w:rPr>
        <w:t>,</w:t>
      </w:r>
      <w:r w:rsidR="00A44ED2" w:rsidRPr="0050783F">
        <w:rPr>
          <w:rFonts w:ascii="Calibri" w:hAnsi="Calibri" w:cs="Calibri"/>
          <w:sz w:val="22"/>
          <w:szCs w:val="22"/>
        </w:rPr>
        <w:t xml:space="preserve"> apod.</w:t>
      </w:r>
    </w:p>
    <w:p w14:paraId="7DC50989" w14:textId="39E866A5" w:rsidR="00216592" w:rsidRDefault="00216592" w:rsidP="00725F33">
      <w:pPr>
        <w:numPr>
          <w:ilvl w:val="0"/>
          <w:numId w:val="3"/>
        </w:numPr>
        <w:suppressAutoHyphens w:val="0"/>
        <w:spacing w:after="120"/>
        <w:ind w:left="454" w:hanging="454"/>
        <w:jc w:val="both"/>
        <w:rPr>
          <w:rFonts w:asciiTheme="minorHAnsi" w:eastAsia="Calibri" w:hAnsiTheme="minorHAnsi" w:cstheme="minorHAnsi"/>
          <w:sz w:val="22"/>
          <w:szCs w:val="22"/>
        </w:rPr>
      </w:pPr>
      <w:r w:rsidRPr="00216592">
        <w:rPr>
          <w:rFonts w:asciiTheme="minorHAnsi" w:eastAsia="Calibri" w:hAnsiTheme="minorHAnsi" w:cstheme="minorHAnsi"/>
          <w:sz w:val="22"/>
          <w:szCs w:val="22"/>
        </w:rPr>
        <w:t xml:space="preserve">Obdarovaný je oprávněn </w:t>
      </w:r>
      <w:r w:rsidR="00BE64D2">
        <w:rPr>
          <w:rFonts w:asciiTheme="minorHAnsi" w:eastAsia="Calibri" w:hAnsiTheme="minorHAnsi" w:cstheme="minorHAnsi"/>
          <w:sz w:val="22"/>
          <w:szCs w:val="22"/>
        </w:rPr>
        <w:t xml:space="preserve">se v konkrétním případě </w:t>
      </w:r>
      <w:r w:rsidRPr="00216592">
        <w:rPr>
          <w:rFonts w:asciiTheme="minorHAnsi" w:eastAsia="Calibri" w:hAnsiTheme="minorHAnsi" w:cstheme="minorHAnsi"/>
          <w:sz w:val="22"/>
          <w:szCs w:val="22"/>
        </w:rPr>
        <w:t>odchýlit od podmínek stanovených v tomto článku smlouvy pouze na základě výslovného písemného potvrzení Dárce učiněného jeho oprávněnými zástupci, v němž jsou uvedeny konkrétní podmínky přípustného právního nebo faktického jednání.</w:t>
      </w:r>
    </w:p>
    <w:p w14:paraId="75A0B512" w14:textId="2A6171CD" w:rsidR="00555F45" w:rsidRDefault="008D209B" w:rsidP="00725F33">
      <w:pPr>
        <w:numPr>
          <w:ilvl w:val="0"/>
          <w:numId w:val="3"/>
        </w:numPr>
        <w:suppressAutoHyphens w:val="0"/>
        <w:spacing w:after="120"/>
        <w:ind w:left="454" w:hanging="454"/>
        <w:jc w:val="both"/>
        <w:rPr>
          <w:rFonts w:asciiTheme="minorHAnsi" w:eastAsia="Calibri" w:hAnsiTheme="minorHAnsi" w:cstheme="minorHAnsi"/>
          <w:sz w:val="22"/>
          <w:szCs w:val="22"/>
        </w:rPr>
      </w:pPr>
      <w:r>
        <w:rPr>
          <w:rFonts w:asciiTheme="minorHAnsi" w:eastAsia="Calibri" w:hAnsiTheme="minorHAnsi" w:cstheme="minorHAnsi"/>
          <w:sz w:val="22"/>
          <w:szCs w:val="22"/>
        </w:rPr>
        <w:t>Za neplnění příkazu</w:t>
      </w:r>
      <w:r w:rsidR="000D6536">
        <w:rPr>
          <w:rFonts w:asciiTheme="minorHAnsi" w:eastAsia="Calibri" w:hAnsiTheme="minorHAnsi" w:cstheme="minorHAnsi"/>
          <w:sz w:val="22"/>
          <w:szCs w:val="22"/>
        </w:rPr>
        <w:t xml:space="preserve"> dle tohoto článku smlouvy</w:t>
      </w:r>
      <w:r>
        <w:rPr>
          <w:rFonts w:asciiTheme="minorHAnsi" w:eastAsia="Calibri" w:hAnsiTheme="minorHAnsi" w:cstheme="minorHAnsi"/>
          <w:sz w:val="22"/>
          <w:szCs w:val="22"/>
        </w:rPr>
        <w:t xml:space="preserve"> se nepovažuje neplnění</w:t>
      </w:r>
      <w:r w:rsidR="00BE2BCC">
        <w:rPr>
          <w:rFonts w:asciiTheme="minorHAnsi" w:eastAsia="Calibri" w:hAnsiTheme="minorHAnsi" w:cstheme="minorHAnsi"/>
          <w:sz w:val="22"/>
          <w:szCs w:val="22"/>
        </w:rPr>
        <w:t xml:space="preserve"> příkazu</w:t>
      </w:r>
      <w:r>
        <w:rPr>
          <w:rFonts w:asciiTheme="minorHAnsi" w:eastAsia="Calibri" w:hAnsiTheme="minorHAnsi" w:cstheme="minorHAnsi"/>
          <w:sz w:val="22"/>
          <w:szCs w:val="22"/>
        </w:rPr>
        <w:t xml:space="preserve"> z důvodu objektivních okolností</w:t>
      </w:r>
      <w:r w:rsidR="000D6536">
        <w:rPr>
          <w:rFonts w:asciiTheme="minorHAnsi" w:eastAsia="Calibri" w:hAnsiTheme="minorHAnsi" w:cstheme="minorHAnsi"/>
          <w:sz w:val="22"/>
          <w:szCs w:val="22"/>
        </w:rPr>
        <w:t>, zpravidla zásahu vyšší moci</w:t>
      </w:r>
      <w:r w:rsidR="000A3551">
        <w:rPr>
          <w:rFonts w:asciiTheme="minorHAnsi" w:eastAsia="Calibri" w:hAnsiTheme="minorHAnsi" w:cstheme="minorHAnsi"/>
          <w:sz w:val="22"/>
          <w:szCs w:val="22"/>
        </w:rPr>
        <w:t>,</w:t>
      </w:r>
      <w:r w:rsidR="000D6536">
        <w:rPr>
          <w:rFonts w:asciiTheme="minorHAnsi" w:eastAsia="Calibri" w:hAnsiTheme="minorHAnsi" w:cstheme="minorHAnsi"/>
          <w:sz w:val="22"/>
          <w:szCs w:val="22"/>
        </w:rPr>
        <w:t xml:space="preserve"> či důvodů, které </w:t>
      </w:r>
      <w:r w:rsidR="000D6536" w:rsidRPr="000D6536">
        <w:rPr>
          <w:rFonts w:asciiTheme="minorHAnsi" w:eastAsia="Calibri" w:hAnsiTheme="minorHAnsi" w:cstheme="minorHAnsi"/>
          <w:sz w:val="22"/>
          <w:szCs w:val="22"/>
        </w:rPr>
        <w:t xml:space="preserve">nelze překonat nebo odvrátit a které </w:t>
      </w:r>
      <w:r w:rsidR="00BE64D2">
        <w:rPr>
          <w:rFonts w:asciiTheme="minorHAnsi" w:eastAsia="Calibri" w:hAnsiTheme="minorHAnsi" w:cstheme="minorHAnsi"/>
          <w:sz w:val="22"/>
          <w:szCs w:val="22"/>
        </w:rPr>
        <w:t>Obdarovaný</w:t>
      </w:r>
      <w:r w:rsidR="000D6536" w:rsidRPr="000D6536">
        <w:rPr>
          <w:rFonts w:asciiTheme="minorHAnsi" w:eastAsia="Calibri" w:hAnsiTheme="minorHAnsi" w:cstheme="minorHAnsi"/>
          <w:sz w:val="22"/>
          <w:szCs w:val="22"/>
        </w:rPr>
        <w:t xml:space="preserve"> nemohl a neměl při vynaložení odborné péče předvídat a které zároveň nesmí být způsobeny</w:t>
      </w:r>
      <w:r w:rsidR="000D6536">
        <w:rPr>
          <w:rFonts w:asciiTheme="minorHAnsi" w:eastAsia="Calibri" w:hAnsiTheme="minorHAnsi" w:cstheme="minorHAnsi"/>
          <w:sz w:val="22"/>
          <w:szCs w:val="22"/>
        </w:rPr>
        <w:t xml:space="preserve"> v příčinné souvislosti s</w:t>
      </w:r>
      <w:r w:rsidR="000D6536" w:rsidRPr="000D6536">
        <w:rPr>
          <w:rFonts w:asciiTheme="minorHAnsi" w:eastAsia="Calibri" w:hAnsiTheme="minorHAnsi" w:cstheme="minorHAnsi"/>
          <w:sz w:val="22"/>
          <w:szCs w:val="22"/>
        </w:rPr>
        <w:t xml:space="preserve"> jednáním nebo nedbalostí </w:t>
      </w:r>
      <w:r w:rsidR="00BE64D2">
        <w:rPr>
          <w:rFonts w:asciiTheme="minorHAnsi" w:eastAsia="Calibri" w:hAnsiTheme="minorHAnsi" w:cstheme="minorHAnsi"/>
          <w:sz w:val="22"/>
          <w:szCs w:val="22"/>
        </w:rPr>
        <w:t>Obdarovaného</w:t>
      </w:r>
      <w:r w:rsidR="000D6536" w:rsidRPr="000D6536">
        <w:rPr>
          <w:rFonts w:asciiTheme="minorHAnsi" w:eastAsia="Calibri" w:hAnsiTheme="minorHAnsi" w:cstheme="minorHAnsi"/>
          <w:sz w:val="22"/>
          <w:szCs w:val="22"/>
        </w:rPr>
        <w:t xml:space="preserve">, </w:t>
      </w:r>
      <w:r w:rsidR="00BE64D2">
        <w:rPr>
          <w:rFonts w:asciiTheme="minorHAnsi" w:eastAsia="Calibri" w:hAnsiTheme="minorHAnsi" w:cstheme="minorHAnsi"/>
          <w:sz w:val="22"/>
          <w:szCs w:val="22"/>
        </w:rPr>
        <w:t xml:space="preserve">jeho </w:t>
      </w:r>
      <w:r w:rsidR="000D6536" w:rsidRPr="000D6536">
        <w:rPr>
          <w:rFonts w:asciiTheme="minorHAnsi" w:eastAsia="Calibri" w:hAnsiTheme="minorHAnsi" w:cstheme="minorHAnsi"/>
          <w:sz w:val="22"/>
          <w:szCs w:val="22"/>
        </w:rPr>
        <w:t xml:space="preserve">zaměstnanci nebo jinými pomocníky </w:t>
      </w:r>
      <w:r w:rsidR="00BE64D2">
        <w:rPr>
          <w:rFonts w:asciiTheme="minorHAnsi" w:eastAsia="Calibri" w:hAnsiTheme="minorHAnsi" w:cstheme="minorHAnsi"/>
          <w:sz w:val="22"/>
          <w:szCs w:val="22"/>
        </w:rPr>
        <w:t>Obdarovaného</w:t>
      </w:r>
      <w:r w:rsidR="001A77D6">
        <w:rPr>
          <w:rFonts w:asciiTheme="minorHAnsi" w:eastAsia="Calibri" w:hAnsiTheme="minorHAnsi" w:cstheme="minorHAnsi"/>
          <w:sz w:val="22"/>
          <w:szCs w:val="22"/>
        </w:rPr>
        <w:t>.</w:t>
      </w:r>
      <w:r w:rsidR="00367DC9">
        <w:rPr>
          <w:rFonts w:asciiTheme="minorHAnsi" w:eastAsia="Calibri" w:hAnsiTheme="minorHAnsi" w:cstheme="minorHAnsi"/>
          <w:sz w:val="22"/>
          <w:szCs w:val="22"/>
        </w:rPr>
        <w:t xml:space="preserve"> </w:t>
      </w:r>
      <w:r w:rsidR="00367DC9" w:rsidRPr="00367DC9">
        <w:rPr>
          <w:rFonts w:asciiTheme="minorHAnsi" w:eastAsia="Calibri" w:hAnsiTheme="minorHAnsi" w:cstheme="minorHAnsi"/>
          <w:sz w:val="22"/>
          <w:szCs w:val="22"/>
        </w:rPr>
        <w:t>Po odpadnutí důvodu, pro který Obdarovaný nemohl plnit příkaz Dárce, je Obdarovaný povinen bez zbytečného odkladu obnovit plnění příkazu Dárce.</w:t>
      </w:r>
    </w:p>
    <w:p w14:paraId="2A671FAB" w14:textId="77777777" w:rsidR="002E3B6C" w:rsidRPr="002A09AF" w:rsidRDefault="002E3B6C" w:rsidP="002E3B6C">
      <w:pPr>
        <w:suppressAutoHyphens w:val="0"/>
        <w:spacing w:after="120"/>
        <w:jc w:val="both"/>
        <w:rPr>
          <w:rFonts w:asciiTheme="minorHAnsi" w:eastAsia="Calibri" w:hAnsiTheme="minorHAnsi" w:cstheme="minorHAnsi"/>
          <w:sz w:val="22"/>
          <w:szCs w:val="22"/>
        </w:rPr>
      </w:pPr>
    </w:p>
    <w:p w14:paraId="25720230" w14:textId="3263F5A4" w:rsidR="00F07325" w:rsidRDefault="00F07325" w:rsidP="002E3B6C">
      <w:pPr>
        <w:spacing w:after="120"/>
        <w:jc w:val="center"/>
        <w:rPr>
          <w:rFonts w:ascii="Calibri" w:hAnsi="Calibri" w:cs="Calibri"/>
          <w:sz w:val="22"/>
          <w:szCs w:val="22"/>
        </w:rPr>
      </w:pPr>
      <w:r>
        <w:rPr>
          <w:rFonts w:ascii="Calibri" w:hAnsi="Calibri" w:cs="Calibri"/>
          <w:b/>
          <w:sz w:val="22"/>
          <w:szCs w:val="22"/>
        </w:rPr>
        <w:t>V</w:t>
      </w:r>
      <w:r w:rsidR="00CB1B17">
        <w:rPr>
          <w:rFonts w:ascii="Calibri" w:hAnsi="Calibri" w:cs="Calibri"/>
          <w:b/>
          <w:sz w:val="22"/>
          <w:szCs w:val="22"/>
        </w:rPr>
        <w:t>I</w:t>
      </w:r>
      <w:r>
        <w:rPr>
          <w:rFonts w:ascii="Calibri" w:hAnsi="Calibri" w:cs="Calibri"/>
          <w:b/>
          <w:sz w:val="22"/>
          <w:szCs w:val="22"/>
        </w:rPr>
        <w:t>.</w:t>
      </w:r>
      <w:r w:rsidR="00B1177C">
        <w:rPr>
          <w:rFonts w:ascii="Calibri" w:hAnsi="Calibri" w:cs="Calibri"/>
          <w:b/>
          <w:sz w:val="22"/>
          <w:szCs w:val="22"/>
        </w:rPr>
        <w:tab/>
      </w:r>
      <w:r>
        <w:rPr>
          <w:rFonts w:ascii="Calibri" w:hAnsi="Calibri" w:cs="Calibri"/>
          <w:b/>
          <w:sz w:val="22"/>
          <w:szCs w:val="22"/>
        </w:rPr>
        <w:t>Závěrečná ustanovení</w:t>
      </w:r>
    </w:p>
    <w:p w14:paraId="21CAA822" w14:textId="77777777" w:rsidR="00F07325" w:rsidRDefault="00F07325" w:rsidP="00117D2F">
      <w:pPr>
        <w:numPr>
          <w:ilvl w:val="0"/>
          <w:numId w:val="25"/>
        </w:numPr>
        <w:spacing w:after="120"/>
        <w:ind w:left="426" w:hanging="426"/>
        <w:jc w:val="both"/>
        <w:rPr>
          <w:rFonts w:ascii="Calibri" w:hAnsi="Calibri" w:cs="Calibri"/>
          <w:sz w:val="22"/>
          <w:szCs w:val="22"/>
        </w:rPr>
      </w:pPr>
      <w:bookmarkStart w:id="1" w:name="_Hlk187325656"/>
      <w:r>
        <w:rPr>
          <w:rFonts w:ascii="Calibri" w:hAnsi="Calibri" w:cs="Calibri"/>
          <w:sz w:val="22"/>
          <w:szCs w:val="22"/>
        </w:rPr>
        <w:t>Práva a povinnosti touto smlouvou výslovně neupravené se řídí příslušnými ustanoveními občanského zákoníku a dalšími příslušnými obecně závaznými právními předpisy.</w:t>
      </w:r>
    </w:p>
    <w:bookmarkEnd w:id="1"/>
    <w:p w14:paraId="76A0D8C5" w14:textId="77777777" w:rsidR="00F07325" w:rsidRDefault="00F07325" w:rsidP="00117D2F">
      <w:pPr>
        <w:numPr>
          <w:ilvl w:val="0"/>
          <w:numId w:val="25"/>
        </w:numPr>
        <w:spacing w:after="120"/>
        <w:ind w:left="426" w:hanging="426"/>
        <w:jc w:val="both"/>
        <w:rPr>
          <w:rFonts w:ascii="Calibri" w:hAnsi="Calibri" w:cs="Calibri"/>
          <w:sz w:val="22"/>
          <w:szCs w:val="22"/>
        </w:rPr>
      </w:pPr>
      <w:r>
        <w:rPr>
          <w:rFonts w:ascii="Calibri" w:hAnsi="Calibri" w:cs="Calibri"/>
          <w:sz w:val="22"/>
          <w:szCs w:val="22"/>
        </w:rPr>
        <w:t>Tuto smlouvu lze měnit nebo doplňovat pouze formou písemných vzestupně číslovaných dodatků v listinné podobě.</w:t>
      </w:r>
    </w:p>
    <w:p w14:paraId="13A8F528" w14:textId="77777777" w:rsidR="00052386" w:rsidRDefault="00052386" w:rsidP="00117D2F">
      <w:pPr>
        <w:numPr>
          <w:ilvl w:val="0"/>
          <w:numId w:val="25"/>
        </w:numPr>
        <w:spacing w:after="120"/>
        <w:ind w:left="426" w:hanging="426"/>
        <w:jc w:val="both"/>
        <w:rPr>
          <w:rFonts w:ascii="Calibri" w:hAnsi="Calibri" w:cs="Calibri"/>
          <w:sz w:val="22"/>
          <w:szCs w:val="22"/>
        </w:rPr>
      </w:pPr>
      <w:r w:rsidRPr="006063BA">
        <w:rPr>
          <w:rFonts w:ascii="Calibri" w:hAnsi="Calibri" w:cs="Calibri"/>
          <w:sz w:val="22"/>
          <w:szCs w:val="22"/>
        </w:rPr>
        <w:t xml:space="preserve">V případě, že se stane, nebo se ukáže některé ustanovení této smlouvy jako neplatné nebo neúčinné, nemá tato skutečnost vliv na platnost nebo účinnost ostatních ustanovení této smlouvy. Smluvní strany se zavazují nahradit takové ustanovení ustanovením platným a účinným, které v co nejvyšší možné míře respektuje hospodářský smysl neplatného nebo neúčinného ustanovení. </w:t>
      </w:r>
    </w:p>
    <w:p w14:paraId="53D1AF1C" w14:textId="0D0FE7BE" w:rsidR="00052386" w:rsidRDefault="00052386" w:rsidP="00117D2F">
      <w:pPr>
        <w:numPr>
          <w:ilvl w:val="0"/>
          <w:numId w:val="25"/>
        </w:numPr>
        <w:spacing w:after="120"/>
        <w:ind w:left="426" w:hanging="426"/>
        <w:jc w:val="both"/>
        <w:rPr>
          <w:rFonts w:ascii="Calibri" w:hAnsi="Calibri" w:cs="Calibri"/>
          <w:sz w:val="22"/>
          <w:szCs w:val="22"/>
        </w:rPr>
      </w:pPr>
      <w:r>
        <w:rPr>
          <w:rFonts w:ascii="Calibri" w:hAnsi="Calibri" w:cs="Calibri"/>
          <w:sz w:val="22"/>
          <w:szCs w:val="22"/>
        </w:rPr>
        <w:t xml:space="preserve">Smluvní strany shodně prohlašují, že si tuto smlouvu před jejím podpisem přečetly, že byla uzavřena po vzájemném projednání, podle jejich pravé a svobodné vůle. Obě </w:t>
      </w:r>
      <w:r w:rsidR="00D6410C">
        <w:rPr>
          <w:rFonts w:ascii="Calibri" w:hAnsi="Calibri" w:cs="Calibri"/>
          <w:sz w:val="22"/>
          <w:szCs w:val="22"/>
        </w:rPr>
        <w:t>s</w:t>
      </w:r>
      <w:r>
        <w:rPr>
          <w:rFonts w:ascii="Calibri" w:hAnsi="Calibri" w:cs="Calibri"/>
          <w:sz w:val="22"/>
          <w:szCs w:val="22"/>
        </w:rPr>
        <w:t>mluvní strany prohlašují, že došlo k dohodě o celém rozsahu této smlouvy.</w:t>
      </w:r>
    </w:p>
    <w:p w14:paraId="2F23DB64" w14:textId="65945635" w:rsidR="00DB6801" w:rsidRDefault="00052386" w:rsidP="00117D2F">
      <w:pPr>
        <w:numPr>
          <w:ilvl w:val="0"/>
          <w:numId w:val="25"/>
        </w:numPr>
        <w:spacing w:after="120"/>
        <w:ind w:left="426" w:hanging="426"/>
        <w:jc w:val="both"/>
        <w:rPr>
          <w:rFonts w:ascii="Calibri" w:hAnsi="Calibri" w:cs="Calibri"/>
          <w:sz w:val="22"/>
          <w:szCs w:val="22"/>
        </w:rPr>
      </w:pPr>
      <w:r>
        <w:rPr>
          <w:rFonts w:ascii="Calibri" w:hAnsi="Calibri" w:cs="Calibri"/>
          <w:sz w:val="22"/>
          <w:szCs w:val="22"/>
        </w:rPr>
        <w:t xml:space="preserve">Tato smlouva je sepsána ve </w:t>
      </w:r>
      <w:r w:rsidR="00AF37A2">
        <w:rPr>
          <w:rFonts w:ascii="Calibri" w:hAnsi="Calibri" w:cs="Calibri"/>
          <w:sz w:val="22"/>
          <w:szCs w:val="22"/>
        </w:rPr>
        <w:t>třech</w:t>
      </w:r>
      <w:r w:rsidR="00DB6801">
        <w:rPr>
          <w:rFonts w:ascii="Calibri" w:hAnsi="Calibri" w:cs="Calibri"/>
          <w:sz w:val="22"/>
          <w:szCs w:val="22"/>
        </w:rPr>
        <w:t xml:space="preserve"> (3)</w:t>
      </w:r>
      <w:r>
        <w:rPr>
          <w:rFonts w:ascii="Calibri" w:hAnsi="Calibri" w:cs="Calibri"/>
          <w:sz w:val="22"/>
          <w:szCs w:val="22"/>
        </w:rPr>
        <w:t xml:space="preserve"> vyhotoveních, majících platnost originálu, z nichž po jednom</w:t>
      </w:r>
      <w:r w:rsidR="00DB6801">
        <w:rPr>
          <w:rFonts w:ascii="Calibri" w:hAnsi="Calibri" w:cs="Calibri"/>
          <w:sz w:val="22"/>
          <w:szCs w:val="22"/>
        </w:rPr>
        <w:t xml:space="preserve"> (1)</w:t>
      </w:r>
      <w:r>
        <w:rPr>
          <w:rFonts w:ascii="Calibri" w:hAnsi="Calibri" w:cs="Calibri"/>
          <w:sz w:val="22"/>
          <w:szCs w:val="22"/>
        </w:rPr>
        <w:t xml:space="preserve"> </w:t>
      </w:r>
      <w:r w:rsidR="00EB5FD8">
        <w:rPr>
          <w:rFonts w:ascii="Calibri" w:hAnsi="Calibri" w:cs="Calibri"/>
          <w:sz w:val="22"/>
          <w:szCs w:val="22"/>
        </w:rPr>
        <w:t xml:space="preserve">vyhotovení </w:t>
      </w:r>
      <w:r>
        <w:rPr>
          <w:rFonts w:ascii="Calibri" w:hAnsi="Calibri" w:cs="Calibri"/>
          <w:sz w:val="22"/>
          <w:szCs w:val="22"/>
        </w:rPr>
        <w:t>obdrží každ</w:t>
      </w:r>
      <w:r w:rsidR="001305E1">
        <w:rPr>
          <w:rFonts w:ascii="Calibri" w:hAnsi="Calibri" w:cs="Calibri"/>
          <w:sz w:val="22"/>
          <w:szCs w:val="22"/>
        </w:rPr>
        <w:t>á Smluvní strana</w:t>
      </w:r>
      <w:r>
        <w:rPr>
          <w:rFonts w:ascii="Calibri" w:hAnsi="Calibri" w:cs="Calibri"/>
          <w:sz w:val="22"/>
          <w:szCs w:val="22"/>
        </w:rPr>
        <w:t>; jedno</w:t>
      </w:r>
      <w:r w:rsidR="00DB6801">
        <w:rPr>
          <w:rFonts w:ascii="Calibri" w:hAnsi="Calibri" w:cs="Calibri"/>
          <w:sz w:val="22"/>
          <w:szCs w:val="22"/>
        </w:rPr>
        <w:t xml:space="preserve"> (1)</w:t>
      </w:r>
      <w:r>
        <w:rPr>
          <w:rFonts w:ascii="Calibri" w:hAnsi="Calibri" w:cs="Calibri"/>
          <w:sz w:val="22"/>
          <w:szCs w:val="22"/>
        </w:rPr>
        <w:t xml:space="preserve"> vyhotovení bude vyhotoveno s úředně ověřenými podpisy </w:t>
      </w:r>
      <w:r w:rsidR="00D6410C">
        <w:rPr>
          <w:rFonts w:ascii="Calibri" w:hAnsi="Calibri" w:cs="Calibri"/>
          <w:sz w:val="22"/>
          <w:szCs w:val="22"/>
        </w:rPr>
        <w:t>s</w:t>
      </w:r>
      <w:r w:rsidR="00975179">
        <w:rPr>
          <w:rFonts w:ascii="Calibri" w:hAnsi="Calibri" w:cs="Calibri"/>
          <w:sz w:val="22"/>
          <w:szCs w:val="22"/>
        </w:rPr>
        <w:t>mluvních stran</w:t>
      </w:r>
      <w:r w:rsidR="00EB5FD8">
        <w:rPr>
          <w:rFonts w:ascii="Calibri" w:hAnsi="Calibri" w:cs="Calibri"/>
          <w:sz w:val="22"/>
          <w:szCs w:val="22"/>
        </w:rPr>
        <w:t>, které</w:t>
      </w:r>
      <w:r>
        <w:rPr>
          <w:rFonts w:ascii="Calibri" w:hAnsi="Calibri" w:cs="Calibri"/>
          <w:sz w:val="22"/>
          <w:szCs w:val="22"/>
        </w:rPr>
        <w:t xml:space="preserve"> </w:t>
      </w:r>
      <w:r w:rsidR="00EB5FD8">
        <w:rPr>
          <w:rFonts w:ascii="Calibri" w:hAnsi="Calibri" w:cs="Calibri"/>
          <w:sz w:val="22"/>
          <w:szCs w:val="22"/>
        </w:rPr>
        <w:t>přebírá</w:t>
      </w:r>
      <w:r w:rsidR="00DB6801">
        <w:rPr>
          <w:rFonts w:ascii="Calibri" w:hAnsi="Calibri" w:cs="Calibri"/>
          <w:sz w:val="22"/>
          <w:szCs w:val="22"/>
        </w:rPr>
        <w:t xml:space="preserve"> </w:t>
      </w:r>
      <w:r w:rsidR="00DB6801" w:rsidRPr="0050783F">
        <w:rPr>
          <w:rFonts w:ascii="Calibri" w:hAnsi="Calibri" w:cs="Calibri"/>
          <w:sz w:val="22"/>
          <w:szCs w:val="22"/>
        </w:rPr>
        <w:t>Obdarovan</w:t>
      </w:r>
      <w:r w:rsidR="00EB5FD8" w:rsidRPr="0050783F">
        <w:rPr>
          <w:rFonts w:ascii="Calibri" w:hAnsi="Calibri" w:cs="Calibri"/>
          <w:sz w:val="22"/>
          <w:szCs w:val="22"/>
        </w:rPr>
        <w:t>ý</w:t>
      </w:r>
      <w:r w:rsidR="00DB6801">
        <w:rPr>
          <w:rFonts w:ascii="Calibri" w:hAnsi="Calibri" w:cs="Calibri"/>
          <w:sz w:val="22"/>
          <w:szCs w:val="22"/>
        </w:rPr>
        <w:t xml:space="preserve"> a </w:t>
      </w:r>
      <w:r>
        <w:rPr>
          <w:rFonts w:ascii="Calibri" w:hAnsi="Calibri" w:cs="Calibri"/>
          <w:sz w:val="22"/>
          <w:szCs w:val="22"/>
        </w:rPr>
        <w:t>použi</w:t>
      </w:r>
      <w:r w:rsidR="00EB5FD8">
        <w:rPr>
          <w:rFonts w:ascii="Calibri" w:hAnsi="Calibri" w:cs="Calibri"/>
          <w:sz w:val="22"/>
          <w:szCs w:val="22"/>
        </w:rPr>
        <w:t>je jej</w:t>
      </w:r>
      <w:r>
        <w:rPr>
          <w:rFonts w:ascii="Calibri" w:hAnsi="Calibri" w:cs="Calibri"/>
          <w:sz w:val="22"/>
          <w:szCs w:val="22"/>
        </w:rPr>
        <w:t xml:space="preserve"> pro účely vkladu práva </w:t>
      </w:r>
      <w:r w:rsidR="0002394C">
        <w:rPr>
          <w:rFonts w:ascii="Calibri" w:hAnsi="Calibri" w:cs="Calibri"/>
          <w:sz w:val="22"/>
          <w:szCs w:val="22"/>
        </w:rPr>
        <w:t xml:space="preserve">dle této smlouvy </w:t>
      </w:r>
      <w:r>
        <w:rPr>
          <w:rFonts w:ascii="Calibri" w:hAnsi="Calibri" w:cs="Calibri"/>
          <w:sz w:val="22"/>
          <w:szCs w:val="22"/>
        </w:rPr>
        <w:t>do katastru nemovitostí.</w:t>
      </w:r>
    </w:p>
    <w:p w14:paraId="1207CCD6" w14:textId="36BDC087" w:rsidR="00DB6801" w:rsidRPr="00E31DF7" w:rsidRDefault="00DB6801" w:rsidP="00117D2F">
      <w:pPr>
        <w:numPr>
          <w:ilvl w:val="0"/>
          <w:numId w:val="25"/>
        </w:numPr>
        <w:spacing w:after="120"/>
        <w:ind w:left="426" w:hanging="426"/>
        <w:jc w:val="both"/>
        <w:rPr>
          <w:rFonts w:ascii="Calibri" w:hAnsi="Calibri" w:cs="Calibri"/>
          <w:sz w:val="22"/>
          <w:szCs w:val="22"/>
        </w:rPr>
      </w:pPr>
      <w:r w:rsidRPr="00E31DF7">
        <w:rPr>
          <w:rFonts w:ascii="Calibri" w:hAnsi="Calibri" w:cs="Calibri"/>
          <w:sz w:val="22"/>
          <w:szCs w:val="22"/>
        </w:rPr>
        <w:t xml:space="preserve">Tato </w:t>
      </w:r>
      <w:r>
        <w:rPr>
          <w:rFonts w:ascii="Calibri" w:hAnsi="Calibri" w:cs="Calibri"/>
          <w:sz w:val="22"/>
          <w:szCs w:val="22"/>
        </w:rPr>
        <w:t>s</w:t>
      </w:r>
      <w:r w:rsidRPr="00E31DF7">
        <w:rPr>
          <w:rFonts w:ascii="Calibri" w:hAnsi="Calibri" w:cs="Calibri"/>
          <w:sz w:val="22"/>
          <w:szCs w:val="22"/>
        </w:rPr>
        <w:t xml:space="preserve">mlouva nabývá </w:t>
      </w:r>
      <w:r w:rsidR="00E45A54" w:rsidRPr="00E45A54">
        <w:rPr>
          <w:rFonts w:ascii="Calibri" w:hAnsi="Calibri" w:cs="Calibri"/>
          <w:sz w:val="22"/>
          <w:szCs w:val="22"/>
        </w:rPr>
        <w:t>platnosti</w:t>
      </w:r>
      <w:r w:rsidR="00E45A54">
        <w:rPr>
          <w:rFonts w:ascii="Calibri" w:hAnsi="Calibri" w:cs="Calibri"/>
          <w:sz w:val="22"/>
          <w:szCs w:val="22"/>
        </w:rPr>
        <w:t xml:space="preserve"> a </w:t>
      </w:r>
      <w:r w:rsidRPr="00E31DF7">
        <w:rPr>
          <w:rFonts w:ascii="Calibri" w:hAnsi="Calibri" w:cs="Calibri"/>
          <w:sz w:val="22"/>
          <w:szCs w:val="22"/>
        </w:rPr>
        <w:t>účinnosti podpisem oprávněnými zástupci obou smluvních stran.</w:t>
      </w:r>
    </w:p>
    <w:p w14:paraId="59DEDEAA" w14:textId="5049E50A" w:rsidR="00DB6801" w:rsidRDefault="00DB6801" w:rsidP="00E31DF7">
      <w:pPr>
        <w:spacing w:after="120"/>
        <w:ind w:left="426"/>
        <w:jc w:val="both"/>
        <w:rPr>
          <w:rFonts w:ascii="Calibri" w:hAnsi="Calibri" w:cs="Calibri"/>
          <w:sz w:val="22"/>
          <w:szCs w:val="22"/>
        </w:rPr>
      </w:pPr>
    </w:p>
    <w:p w14:paraId="28D31122" w14:textId="77777777" w:rsidR="002A09AF" w:rsidRDefault="002A09AF" w:rsidP="00D703BD">
      <w:pPr>
        <w:spacing w:after="120"/>
        <w:jc w:val="both"/>
        <w:rPr>
          <w:rFonts w:ascii="Calibri" w:hAnsi="Calibri" w:cs="Calibri"/>
          <w:sz w:val="22"/>
          <w:szCs w:val="22"/>
        </w:rPr>
      </w:pPr>
    </w:p>
    <w:p w14:paraId="18FA6A4B" w14:textId="77777777" w:rsidR="00F67F95" w:rsidRPr="00F67F95" w:rsidRDefault="00F67F95" w:rsidP="00F67F95">
      <w:pPr>
        <w:suppressAutoHyphens w:val="0"/>
        <w:spacing w:after="160" w:line="259" w:lineRule="auto"/>
        <w:jc w:val="both"/>
        <w:rPr>
          <w:rFonts w:ascii="Calibri" w:eastAsia="Calibri" w:hAnsi="Calibri" w:cs="Calibri"/>
          <w:b/>
          <w:sz w:val="22"/>
          <w:szCs w:val="22"/>
          <w:lang w:eastAsia="en-US"/>
        </w:rPr>
      </w:pPr>
      <w:r w:rsidRPr="00F67F95">
        <w:rPr>
          <w:rFonts w:ascii="Calibri" w:eastAsia="Calibri" w:hAnsi="Calibri" w:cs="Calibri"/>
          <w:b/>
          <w:sz w:val="22"/>
          <w:szCs w:val="22"/>
          <w:lang w:eastAsia="en-US"/>
        </w:rPr>
        <w:lastRenderedPageBreak/>
        <w:t>Doložka podle zákona č. 128/2000 Sb., o obcích (obecní zřízení), ve znění pozdějších předpisů</w:t>
      </w:r>
    </w:p>
    <w:p w14:paraId="59CC847B" w14:textId="20E720C4" w:rsidR="00F67F95" w:rsidRPr="00F67F95" w:rsidRDefault="00F67F95" w:rsidP="00F67F95">
      <w:pPr>
        <w:suppressAutoHyphens w:val="0"/>
        <w:spacing w:after="160" w:line="259" w:lineRule="auto"/>
        <w:jc w:val="both"/>
        <w:rPr>
          <w:rFonts w:ascii="Calibri" w:eastAsia="Calibri" w:hAnsi="Calibri" w:cs="Calibri"/>
          <w:sz w:val="22"/>
          <w:szCs w:val="22"/>
          <w:lang w:eastAsia="en-US"/>
        </w:rPr>
      </w:pPr>
      <w:r w:rsidRPr="00F67F95">
        <w:rPr>
          <w:rFonts w:ascii="Calibri" w:eastAsia="Calibri" w:hAnsi="Calibri" w:cs="Calibri"/>
          <w:sz w:val="22"/>
          <w:szCs w:val="22"/>
          <w:lang w:eastAsia="en-US"/>
        </w:rPr>
        <w:t xml:space="preserve">Doložka: </w:t>
      </w:r>
      <w:r w:rsidR="0019177B">
        <w:rPr>
          <w:rFonts w:ascii="Calibri" w:eastAsia="Calibri" w:hAnsi="Calibri" w:cs="Calibri"/>
          <w:sz w:val="22"/>
          <w:szCs w:val="22"/>
          <w:lang w:eastAsia="en-US"/>
        </w:rPr>
        <w:t xml:space="preserve">Uzavření </w:t>
      </w:r>
      <w:r w:rsidRPr="00F67F95">
        <w:rPr>
          <w:rFonts w:ascii="Calibri" w:eastAsia="Calibri" w:hAnsi="Calibri" w:cs="Calibri"/>
          <w:sz w:val="22"/>
          <w:szCs w:val="22"/>
          <w:lang w:eastAsia="en-US"/>
        </w:rPr>
        <w:t>Smlouv</w:t>
      </w:r>
      <w:r w:rsidR="0019177B">
        <w:rPr>
          <w:rFonts w:ascii="Calibri" w:eastAsia="Calibri" w:hAnsi="Calibri" w:cs="Calibri"/>
          <w:sz w:val="22"/>
          <w:szCs w:val="22"/>
          <w:lang w:eastAsia="en-US"/>
        </w:rPr>
        <w:t>y</w:t>
      </w:r>
      <w:r w:rsidRPr="00F67F95">
        <w:rPr>
          <w:rFonts w:ascii="Calibri" w:eastAsia="Calibri" w:hAnsi="Calibri" w:cs="Calibri"/>
          <w:sz w:val="22"/>
          <w:szCs w:val="22"/>
          <w:lang w:eastAsia="en-US"/>
        </w:rPr>
        <w:t xml:space="preserve"> byl</w:t>
      </w:r>
      <w:r w:rsidR="0019177B">
        <w:rPr>
          <w:rFonts w:ascii="Calibri" w:eastAsia="Calibri" w:hAnsi="Calibri" w:cs="Calibri"/>
          <w:sz w:val="22"/>
          <w:szCs w:val="22"/>
          <w:lang w:eastAsia="en-US"/>
        </w:rPr>
        <w:t>o</w:t>
      </w:r>
      <w:r w:rsidRPr="00F67F95">
        <w:rPr>
          <w:rFonts w:ascii="Calibri" w:eastAsia="Calibri" w:hAnsi="Calibri" w:cs="Calibri"/>
          <w:sz w:val="22"/>
          <w:szCs w:val="22"/>
          <w:lang w:eastAsia="en-US"/>
        </w:rPr>
        <w:t xml:space="preserve"> schválen</w:t>
      </w:r>
      <w:r w:rsidR="0019177B">
        <w:rPr>
          <w:rFonts w:ascii="Calibri" w:eastAsia="Calibri" w:hAnsi="Calibri" w:cs="Calibri"/>
          <w:sz w:val="22"/>
          <w:szCs w:val="22"/>
          <w:lang w:eastAsia="en-US"/>
        </w:rPr>
        <w:t>o</w:t>
      </w:r>
      <w:r w:rsidRPr="00F67F95">
        <w:rPr>
          <w:rFonts w:ascii="Calibri" w:eastAsia="Calibri" w:hAnsi="Calibri" w:cs="Calibri"/>
          <w:sz w:val="22"/>
          <w:szCs w:val="22"/>
          <w:lang w:eastAsia="en-US"/>
        </w:rPr>
        <w:t xml:space="preserve"> Zastupitelstvem města Příbor na zasedání č. </w:t>
      </w:r>
      <w:r w:rsidRPr="00F67F95">
        <w:rPr>
          <w:rFonts w:ascii="Calibri" w:eastAsia="Calibri" w:hAnsi="Calibri" w:cs="Calibri"/>
          <w:sz w:val="22"/>
          <w:szCs w:val="22"/>
          <w:highlight w:val="yellow"/>
          <w:lang w:eastAsia="en-US"/>
        </w:rPr>
        <w:t>…</w:t>
      </w:r>
      <w:r w:rsidRPr="00F67F95">
        <w:rPr>
          <w:rFonts w:ascii="Calibri" w:eastAsia="Calibri" w:hAnsi="Calibri" w:cs="Calibri"/>
          <w:sz w:val="22"/>
          <w:szCs w:val="22"/>
          <w:lang w:eastAsia="en-US"/>
        </w:rPr>
        <w:t xml:space="preserve"> konaném dne </w:t>
      </w:r>
      <w:r w:rsidRPr="00F67F95">
        <w:rPr>
          <w:rFonts w:ascii="Calibri" w:eastAsia="Calibri" w:hAnsi="Calibri" w:cs="Calibri"/>
          <w:sz w:val="22"/>
          <w:szCs w:val="22"/>
          <w:highlight w:val="yellow"/>
          <w:lang w:eastAsia="en-US"/>
        </w:rPr>
        <w:t>…</w:t>
      </w:r>
      <w:r w:rsidRPr="00F67F95">
        <w:rPr>
          <w:rFonts w:ascii="Calibri" w:eastAsia="Calibri" w:hAnsi="Calibri" w:cs="Calibri"/>
          <w:sz w:val="22"/>
          <w:szCs w:val="22"/>
          <w:lang w:eastAsia="en-US"/>
        </w:rPr>
        <w:t xml:space="preserve"> usnesením č. </w:t>
      </w:r>
      <w:proofErr w:type="gramStart"/>
      <w:r w:rsidRPr="00F67F95">
        <w:rPr>
          <w:rFonts w:ascii="Calibri" w:eastAsia="Calibri" w:hAnsi="Calibri" w:cs="Calibri"/>
          <w:sz w:val="22"/>
          <w:szCs w:val="22"/>
          <w:highlight w:val="yellow"/>
          <w:lang w:eastAsia="en-US"/>
        </w:rPr>
        <w:t>…</w:t>
      </w:r>
      <w:r w:rsidRPr="00F67F95">
        <w:rPr>
          <w:rFonts w:ascii="Calibri" w:eastAsia="Calibri" w:hAnsi="Calibri" w:cs="Calibri"/>
          <w:sz w:val="22"/>
          <w:szCs w:val="22"/>
          <w:lang w:eastAsia="en-US"/>
        </w:rPr>
        <w:t xml:space="preserve"> .</w:t>
      </w:r>
      <w:proofErr w:type="gramEnd"/>
    </w:p>
    <w:p w14:paraId="1603363B" w14:textId="77777777" w:rsidR="00F67F95" w:rsidRPr="00F67F95" w:rsidRDefault="00F67F95" w:rsidP="00F67F95">
      <w:pPr>
        <w:suppressAutoHyphens w:val="0"/>
        <w:autoSpaceDE w:val="0"/>
        <w:autoSpaceDN w:val="0"/>
        <w:adjustRightInd w:val="0"/>
        <w:rPr>
          <w:rFonts w:ascii="Calibri" w:eastAsia="Calibri" w:hAnsi="Calibri" w:cs="Calibri"/>
          <w:sz w:val="22"/>
          <w:szCs w:val="22"/>
          <w:lang w:eastAsia="en-US"/>
        </w:rPr>
      </w:pPr>
    </w:p>
    <w:p w14:paraId="14443D38" w14:textId="0EEC4399" w:rsidR="00F67F95" w:rsidRPr="00F67F95" w:rsidRDefault="00F67F95" w:rsidP="00F67F95">
      <w:pPr>
        <w:keepNext/>
        <w:suppressAutoHyphens w:val="0"/>
        <w:autoSpaceDE w:val="0"/>
        <w:autoSpaceDN w:val="0"/>
        <w:adjustRightInd w:val="0"/>
        <w:rPr>
          <w:rFonts w:ascii="Calibri" w:eastAsia="Calibri" w:hAnsi="Calibri" w:cs="Calibri"/>
          <w:sz w:val="22"/>
          <w:szCs w:val="22"/>
          <w:lang w:eastAsia="en-US"/>
        </w:rPr>
      </w:pPr>
      <w:r w:rsidRPr="00F67F95">
        <w:rPr>
          <w:rFonts w:ascii="Calibri" w:eastAsia="Calibri" w:hAnsi="Calibri" w:cs="Calibri"/>
          <w:sz w:val="22"/>
          <w:szCs w:val="22"/>
          <w:lang w:eastAsia="en-US"/>
        </w:rPr>
        <w:t>V </w:t>
      </w:r>
      <w:proofErr w:type="spellStart"/>
      <w:r w:rsidRPr="00F67F95">
        <w:rPr>
          <w:rFonts w:ascii="Calibri" w:eastAsia="Calibri" w:hAnsi="Calibri" w:cs="Calibri"/>
          <w:sz w:val="22"/>
          <w:szCs w:val="22"/>
          <w:lang w:eastAsia="en-US"/>
        </w:rPr>
        <w:t>Příboře</w:t>
      </w:r>
      <w:proofErr w:type="spellEnd"/>
      <w:r w:rsidRPr="00F67F95">
        <w:rPr>
          <w:rFonts w:ascii="Calibri" w:eastAsia="Calibri" w:hAnsi="Calibri" w:cs="Calibri"/>
          <w:sz w:val="22"/>
          <w:szCs w:val="22"/>
          <w:lang w:eastAsia="en-US"/>
        </w:rPr>
        <w:t xml:space="preserve"> dne …………</w:t>
      </w:r>
      <w:proofErr w:type="gramStart"/>
      <w:r w:rsidRPr="00F67F95">
        <w:rPr>
          <w:rFonts w:ascii="Calibri" w:eastAsia="Calibri" w:hAnsi="Calibri" w:cs="Calibri"/>
          <w:sz w:val="22"/>
          <w:szCs w:val="22"/>
          <w:lang w:eastAsia="en-US"/>
        </w:rPr>
        <w:t>…….</w:t>
      </w:r>
      <w:proofErr w:type="gramEnd"/>
      <w:r w:rsidRPr="00F67F95">
        <w:rPr>
          <w:rFonts w:ascii="Calibri" w:eastAsia="Calibri" w:hAnsi="Calibri" w:cs="Calibri"/>
          <w:sz w:val="22"/>
          <w:szCs w:val="22"/>
          <w:lang w:eastAsia="en-US"/>
        </w:rPr>
        <w:t>.</w:t>
      </w:r>
      <w:r w:rsidR="00EB5FD8">
        <w:rPr>
          <w:rFonts w:ascii="Calibri" w:eastAsia="Calibri" w:hAnsi="Calibri" w:cs="Calibri"/>
          <w:sz w:val="22"/>
          <w:szCs w:val="22"/>
          <w:lang w:eastAsia="en-US"/>
        </w:rPr>
        <w:t xml:space="preserve"> 2025</w:t>
      </w:r>
    </w:p>
    <w:p w14:paraId="18ED4146" w14:textId="77777777" w:rsidR="00F67F95" w:rsidRPr="00F67F95" w:rsidRDefault="00F67F95" w:rsidP="00F67F95">
      <w:pPr>
        <w:keepNext/>
        <w:suppressAutoHyphens w:val="0"/>
        <w:autoSpaceDE w:val="0"/>
        <w:autoSpaceDN w:val="0"/>
        <w:adjustRightInd w:val="0"/>
        <w:rPr>
          <w:rFonts w:ascii="Calibri" w:eastAsia="Calibri" w:hAnsi="Calibri" w:cs="Calibri"/>
          <w:sz w:val="22"/>
          <w:szCs w:val="22"/>
          <w:lang w:eastAsia="en-US"/>
        </w:rPr>
      </w:pPr>
    </w:p>
    <w:p w14:paraId="60EDC92F" w14:textId="0198516A" w:rsidR="00F67F95" w:rsidRPr="00F67F95" w:rsidRDefault="00EB5FD8" w:rsidP="00E31DF7">
      <w:pPr>
        <w:keepNext/>
        <w:tabs>
          <w:tab w:val="left" w:pos="112"/>
          <w:tab w:val="left" w:pos="4648"/>
        </w:tabs>
        <w:suppressAutoHyphens w:val="0"/>
        <w:autoSpaceDE w:val="0"/>
        <w:autoSpaceDN w:val="0"/>
        <w:adjustRightInd w:val="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sidR="00E97E40">
        <w:rPr>
          <w:rFonts w:ascii="Calibri" w:eastAsia="Calibri" w:hAnsi="Calibri" w:cs="Calibri"/>
          <w:color w:val="000000"/>
          <w:sz w:val="22"/>
          <w:szCs w:val="22"/>
          <w:lang w:eastAsia="en-US"/>
        </w:rPr>
        <w:t>Dárce</w:t>
      </w:r>
      <w:r w:rsidR="00F67F95" w:rsidRPr="00F67F95">
        <w:rPr>
          <w:rFonts w:ascii="Calibri" w:eastAsia="Calibri" w:hAnsi="Calibri" w:cs="Calibri"/>
          <w:color w:val="000000"/>
          <w:sz w:val="22"/>
          <w:szCs w:val="22"/>
          <w:lang w:eastAsia="en-US"/>
        </w:rPr>
        <w:t xml:space="preserve">: </w:t>
      </w:r>
      <w:r w:rsidR="00F67F95" w:rsidRPr="00F67F95">
        <w:rPr>
          <w:rFonts w:ascii="Calibri" w:eastAsia="Calibri" w:hAnsi="Calibri" w:cs="Calibri"/>
          <w:color w:val="000000"/>
          <w:sz w:val="22"/>
          <w:szCs w:val="22"/>
          <w:lang w:eastAsia="en-US"/>
        </w:rPr>
        <w:tab/>
      </w:r>
      <w:r w:rsidR="00E97E40">
        <w:rPr>
          <w:rFonts w:ascii="Calibri" w:eastAsia="Calibri" w:hAnsi="Calibri" w:cs="Calibri"/>
          <w:color w:val="000000"/>
          <w:sz w:val="22"/>
          <w:szCs w:val="22"/>
          <w:lang w:eastAsia="en-US"/>
        </w:rPr>
        <w:t>Obdarovaný</w:t>
      </w:r>
      <w:r w:rsidR="00F67F95" w:rsidRPr="00F67F95">
        <w:rPr>
          <w:rFonts w:ascii="Calibri" w:eastAsia="Calibri" w:hAnsi="Calibri" w:cs="Calibri"/>
          <w:color w:val="000000"/>
          <w:sz w:val="22"/>
          <w:szCs w:val="22"/>
          <w:lang w:eastAsia="en-US"/>
        </w:rPr>
        <w:t>:</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7F95" w:rsidRPr="00F67F95" w14:paraId="4A1FC45B" w14:textId="77777777" w:rsidTr="00F67F95">
        <w:tc>
          <w:tcPr>
            <w:tcW w:w="4531" w:type="dxa"/>
          </w:tcPr>
          <w:p w14:paraId="1D4BF71A" w14:textId="77777777" w:rsidR="00F67F95" w:rsidRPr="00F67F95" w:rsidRDefault="00F67F95" w:rsidP="00F67F95">
            <w:pPr>
              <w:keepNext/>
              <w:suppressAutoHyphens w:val="0"/>
              <w:spacing w:before="1320"/>
              <w:rPr>
                <w:rFonts w:cs="Calibri"/>
                <w:sz w:val="22"/>
                <w:szCs w:val="22"/>
                <w:lang w:eastAsia="en-US"/>
              </w:rPr>
            </w:pPr>
            <w:r w:rsidRPr="00F67F95">
              <w:rPr>
                <w:rFonts w:cs="Calibri"/>
                <w:sz w:val="22"/>
                <w:szCs w:val="22"/>
                <w:lang w:eastAsia="en-US"/>
              </w:rPr>
              <w:t>…..............................................................</w:t>
            </w:r>
          </w:p>
        </w:tc>
        <w:tc>
          <w:tcPr>
            <w:tcW w:w="4531" w:type="dxa"/>
          </w:tcPr>
          <w:p w14:paraId="065370EC" w14:textId="77777777" w:rsidR="00F67F95" w:rsidRPr="00F67F95" w:rsidRDefault="00F67F95" w:rsidP="00F67F95">
            <w:pPr>
              <w:keepNext/>
              <w:suppressAutoHyphens w:val="0"/>
              <w:spacing w:before="1320"/>
              <w:rPr>
                <w:rFonts w:cs="Calibri"/>
                <w:sz w:val="22"/>
                <w:szCs w:val="22"/>
                <w:lang w:eastAsia="en-US"/>
              </w:rPr>
            </w:pPr>
            <w:r w:rsidRPr="00F67F95">
              <w:rPr>
                <w:rFonts w:cs="Calibri"/>
                <w:sz w:val="22"/>
                <w:szCs w:val="22"/>
                <w:lang w:eastAsia="en-US"/>
              </w:rPr>
              <w:t>…..............................................................</w:t>
            </w:r>
            <w:r w:rsidRPr="00F67F95">
              <w:rPr>
                <w:rFonts w:cs="Calibri"/>
                <w:sz w:val="22"/>
                <w:szCs w:val="22"/>
                <w:lang w:eastAsia="en-US"/>
              </w:rPr>
              <w:tab/>
            </w:r>
          </w:p>
        </w:tc>
      </w:tr>
      <w:tr w:rsidR="00F67F95" w:rsidRPr="00F67F95" w14:paraId="4CBD0F9B" w14:textId="77777777" w:rsidTr="00F67F95">
        <w:tc>
          <w:tcPr>
            <w:tcW w:w="4531" w:type="dxa"/>
          </w:tcPr>
          <w:p w14:paraId="3855FC28" w14:textId="4E444302" w:rsidR="00E97E40" w:rsidRPr="00F67F95" w:rsidRDefault="00E97E40" w:rsidP="00F67F95">
            <w:pPr>
              <w:keepNext/>
              <w:suppressAutoHyphens w:val="0"/>
              <w:rPr>
                <w:rFonts w:cs="Calibri"/>
                <w:b/>
                <w:bCs/>
                <w:sz w:val="22"/>
                <w:szCs w:val="22"/>
                <w:lang w:eastAsia="en-US"/>
              </w:rPr>
            </w:pPr>
            <w:r w:rsidRPr="00F67F95">
              <w:rPr>
                <w:rFonts w:cs="Calibri"/>
                <w:b/>
                <w:bCs/>
                <w:sz w:val="22"/>
                <w:szCs w:val="22"/>
                <w:lang w:eastAsia="en-US"/>
              </w:rPr>
              <w:t>Tělovýchovná jednota Příbor, z.</w:t>
            </w:r>
            <w:r w:rsidR="0019177B">
              <w:rPr>
                <w:rFonts w:cs="Calibri"/>
                <w:b/>
                <w:bCs/>
                <w:sz w:val="22"/>
                <w:szCs w:val="22"/>
                <w:lang w:eastAsia="en-US"/>
              </w:rPr>
              <w:t xml:space="preserve"> </w:t>
            </w:r>
            <w:r w:rsidRPr="00F67F95">
              <w:rPr>
                <w:rFonts w:cs="Calibri"/>
                <w:b/>
                <w:bCs/>
                <w:sz w:val="22"/>
                <w:szCs w:val="22"/>
                <w:lang w:eastAsia="en-US"/>
              </w:rPr>
              <w:t>s.</w:t>
            </w:r>
          </w:p>
          <w:p w14:paraId="6255E136" w14:textId="77777777" w:rsidR="00E97E40" w:rsidRPr="00F67F95" w:rsidRDefault="00E97E40" w:rsidP="00E97E40">
            <w:pPr>
              <w:keepNext/>
              <w:suppressAutoHyphens w:val="0"/>
              <w:rPr>
                <w:rFonts w:cs="Calibri"/>
                <w:sz w:val="22"/>
                <w:szCs w:val="22"/>
                <w:lang w:eastAsia="en-US"/>
              </w:rPr>
            </w:pPr>
            <w:r w:rsidRPr="00F67F95">
              <w:rPr>
                <w:rFonts w:cs="Calibri"/>
                <w:sz w:val="22"/>
                <w:szCs w:val="22"/>
                <w:lang w:eastAsia="en-US"/>
              </w:rPr>
              <w:t>Ing. Oldřich Filip</w:t>
            </w:r>
          </w:p>
          <w:p w14:paraId="69C55A2B" w14:textId="49689DA1" w:rsidR="00F67F95" w:rsidRPr="00F67F95" w:rsidRDefault="00E97E40" w:rsidP="00F67F95">
            <w:pPr>
              <w:keepNext/>
              <w:suppressAutoHyphens w:val="0"/>
              <w:rPr>
                <w:rFonts w:cs="Calibri"/>
                <w:sz w:val="22"/>
                <w:szCs w:val="22"/>
                <w:lang w:eastAsia="en-US"/>
              </w:rPr>
            </w:pPr>
            <w:r w:rsidRPr="00F67F95">
              <w:rPr>
                <w:rFonts w:cs="Calibri"/>
                <w:sz w:val="22"/>
                <w:szCs w:val="22"/>
                <w:lang w:eastAsia="en-US"/>
              </w:rPr>
              <w:t>předseda spolku</w:t>
            </w:r>
          </w:p>
        </w:tc>
        <w:tc>
          <w:tcPr>
            <w:tcW w:w="4531" w:type="dxa"/>
          </w:tcPr>
          <w:p w14:paraId="3AD12B71" w14:textId="4D740653" w:rsidR="00E97E40" w:rsidRPr="00F67F95" w:rsidRDefault="00E97E40" w:rsidP="00E97E40">
            <w:pPr>
              <w:keepNext/>
              <w:suppressAutoHyphens w:val="0"/>
              <w:rPr>
                <w:rFonts w:cs="Calibri"/>
                <w:b/>
                <w:bCs/>
                <w:sz w:val="22"/>
                <w:szCs w:val="22"/>
                <w:lang w:eastAsia="en-US"/>
              </w:rPr>
            </w:pPr>
            <w:r w:rsidRPr="00F67F95">
              <w:rPr>
                <w:rFonts w:cs="Calibri"/>
                <w:b/>
                <w:bCs/>
                <w:sz w:val="22"/>
                <w:szCs w:val="22"/>
                <w:lang w:eastAsia="en-US"/>
              </w:rPr>
              <w:t>Město Příbor</w:t>
            </w:r>
          </w:p>
          <w:p w14:paraId="32CB4871" w14:textId="10A96995" w:rsidR="00E97E40" w:rsidRPr="00F67F95" w:rsidRDefault="00E97E40" w:rsidP="00E97E40">
            <w:pPr>
              <w:keepNext/>
              <w:suppressAutoHyphens w:val="0"/>
              <w:rPr>
                <w:rFonts w:cs="Calibri"/>
                <w:sz w:val="22"/>
                <w:szCs w:val="22"/>
                <w:lang w:eastAsia="en-US"/>
              </w:rPr>
            </w:pPr>
            <w:r w:rsidRPr="00F67F95">
              <w:rPr>
                <w:rFonts w:cs="Calibri"/>
                <w:sz w:val="22"/>
                <w:szCs w:val="22"/>
                <w:lang w:eastAsia="en-US"/>
              </w:rPr>
              <w:t xml:space="preserve">Ing. </w:t>
            </w:r>
            <w:r w:rsidR="0019177B">
              <w:rPr>
                <w:rFonts w:cs="Calibri"/>
                <w:sz w:val="22"/>
                <w:szCs w:val="22"/>
                <w:lang w:eastAsia="en-US"/>
              </w:rPr>
              <w:t>a</w:t>
            </w:r>
            <w:r w:rsidRPr="00F67F95">
              <w:rPr>
                <w:rFonts w:cs="Calibri"/>
                <w:sz w:val="22"/>
                <w:szCs w:val="22"/>
                <w:lang w:eastAsia="en-US"/>
              </w:rPr>
              <w:t>rch. Jan Malík</w:t>
            </w:r>
          </w:p>
          <w:p w14:paraId="505E4D01" w14:textId="070658E9" w:rsidR="00F67F95" w:rsidRPr="00F67F95" w:rsidRDefault="00E97E40" w:rsidP="00F67F95">
            <w:pPr>
              <w:keepNext/>
              <w:suppressAutoHyphens w:val="0"/>
              <w:rPr>
                <w:rFonts w:cs="Calibri"/>
                <w:sz w:val="22"/>
                <w:szCs w:val="22"/>
                <w:lang w:eastAsia="en-US"/>
              </w:rPr>
            </w:pPr>
            <w:r w:rsidRPr="00F67F95">
              <w:rPr>
                <w:rFonts w:cs="Calibri"/>
                <w:sz w:val="22"/>
                <w:szCs w:val="22"/>
                <w:lang w:eastAsia="en-US"/>
              </w:rPr>
              <w:t>starosta města</w:t>
            </w:r>
          </w:p>
        </w:tc>
      </w:tr>
      <w:tr w:rsidR="00E97E40" w:rsidRPr="00F67F95" w14:paraId="288C663F" w14:textId="77777777" w:rsidTr="00F67F95">
        <w:tc>
          <w:tcPr>
            <w:tcW w:w="4531" w:type="dxa"/>
          </w:tcPr>
          <w:p w14:paraId="0C0C8AE6" w14:textId="37CE55A4" w:rsidR="00E97E40" w:rsidRPr="00F67F95" w:rsidRDefault="00E97E40" w:rsidP="00E31DF7">
            <w:pPr>
              <w:keepNext/>
              <w:suppressAutoHyphens w:val="0"/>
              <w:spacing w:before="1320"/>
              <w:rPr>
                <w:rFonts w:cs="Calibri"/>
                <w:sz w:val="22"/>
                <w:szCs w:val="22"/>
                <w:lang w:eastAsia="en-US"/>
              </w:rPr>
            </w:pPr>
            <w:r w:rsidRPr="00F67F95">
              <w:rPr>
                <w:rFonts w:cs="Calibri"/>
                <w:sz w:val="22"/>
                <w:szCs w:val="22"/>
                <w:lang w:eastAsia="en-US"/>
              </w:rPr>
              <w:t>…..............................................................</w:t>
            </w:r>
          </w:p>
        </w:tc>
        <w:tc>
          <w:tcPr>
            <w:tcW w:w="4531" w:type="dxa"/>
          </w:tcPr>
          <w:p w14:paraId="58394802" w14:textId="198D97EC" w:rsidR="00E97E40" w:rsidRPr="00F67F95" w:rsidRDefault="00E97E40" w:rsidP="00E97E40">
            <w:pPr>
              <w:keepNext/>
              <w:suppressAutoHyphens w:val="0"/>
              <w:spacing w:before="1320"/>
              <w:rPr>
                <w:rFonts w:cs="Calibri"/>
                <w:sz w:val="22"/>
                <w:szCs w:val="22"/>
                <w:lang w:eastAsia="en-US"/>
              </w:rPr>
            </w:pPr>
          </w:p>
        </w:tc>
      </w:tr>
      <w:tr w:rsidR="00E97E40" w:rsidRPr="00F67F95" w14:paraId="06BBC3AF" w14:textId="77777777" w:rsidTr="00F67F95">
        <w:tc>
          <w:tcPr>
            <w:tcW w:w="4531" w:type="dxa"/>
          </w:tcPr>
          <w:p w14:paraId="5CA2CBE7" w14:textId="2BCB8150" w:rsidR="00E97E40" w:rsidRPr="00F67F95" w:rsidRDefault="00E97E40" w:rsidP="00E97E40">
            <w:pPr>
              <w:keepNext/>
              <w:suppressAutoHyphens w:val="0"/>
              <w:rPr>
                <w:rFonts w:cs="Calibri"/>
                <w:b/>
                <w:bCs/>
                <w:sz w:val="22"/>
                <w:szCs w:val="22"/>
                <w:lang w:eastAsia="en-US"/>
              </w:rPr>
            </w:pPr>
            <w:r w:rsidRPr="00F67F95">
              <w:rPr>
                <w:rFonts w:cs="Calibri"/>
                <w:b/>
                <w:bCs/>
                <w:sz w:val="22"/>
                <w:szCs w:val="22"/>
                <w:lang w:eastAsia="en-US"/>
              </w:rPr>
              <w:t>Tělovýchovná jednota Příbor, z.</w:t>
            </w:r>
            <w:r w:rsidR="0019177B">
              <w:rPr>
                <w:rFonts w:cs="Calibri"/>
                <w:b/>
                <w:bCs/>
                <w:sz w:val="22"/>
                <w:szCs w:val="22"/>
                <w:lang w:eastAsia="en-US"/>
              </w:rPr>
              <w:t xml:space="preserve"> </w:t>
            </w:r>
            <w:r w:rsidRPr="00F67F95">
              <w:rPr>
                <w:rFonts w:cs="Calibri"/>
                <w:b/>
                <w:bCs/>
                <w:sz w:val="22"/>
                <w:szCs w:val="22"/>
                <w:lang w:eastAsia="en-US"/>
              </w:rPr>
              <w:t>s.</w:t>
            </w:r>
          </w:p>
          <w:p w14:paraId="6C753901" w14:textId="6280306D" w:rsidR="00E97E40" w:rsidRPr="00F67F95" w:rsidRDefault="00F03E50" w:rsidP="00E97E40">
            <w:pPr>
              <w:keepNext/>
              <w:suppressAutoHyphens w:val="0"/>
              <w:rPr>
                <w:rFonts w:cs="Calibri"/>
                <w:sz w:val="22"/>
                <w:szCs w:val="22"/>
                <w:lang w:eastAsia="en-US"/>
              </w:rPr>
            </w:pPr>
            <w:r>
              <w:rPr>
                <w:rFonts w:cs="Calibri"/>
                <w:sz w:val="22"/>
                <w:szCs w:val="22"/>
                <w:lang w:eastAsia="en-US"/>
              </w:rPr>
              <w:t>Ing.</w:t>
            </w:r>
            <w:r w:rsidR="00E97E40" w:rsidRPr="00F67F95">
              <w:rPr>
                <w:rFonts w:cs="Calibri"/>
                <w:sz w:val="22"/>
                <w:szCs w:val="22"/>
                <w:lang w:eastAsia="en-US"/>
              </w:rPr>
              <w:t xml:space="preserve"> Kamil </w:t>
            </w:r>
            <w:proofErr w:type="spellStart"/>
            <w:r w:rsidR="00E97E40" w:rsidRPr="00F67F95">
              <w:rPr>
                <w:rFonts w:cs="Calibri"/>
                <w:sz w:val="22"/>
                <w:szCs w:val="22"/>
                <w:lang w:eastAsia="en-US"/>
              </w:rPr>
              <w:t>Bor</w:t>
            </w:r>
            <w:r>
              <w:rPr>
                <w:rFonts w:cs="Calibri"/>
                <w:sz w:val="22"/>
                <w:szCs w:val="22"/>
                <w:lang w:eastAsia="en-US"/>
              </w:rPr>
              <w:t>d</w:t>
            </w:r>
            <w:r w:rsidR="00E97E40" w:rsidRPr="00F67F95">
              <w:rPr>
                <w:rFonts w:cs="Calibri"/>
                <w:sz w:val="22"/>
                <w:szCs w:val="22"/>
                <w:lang w:eastAsia="en-US"/>
              </w:rPr>
              <w:t>ovský</w:t>
            </w:r>
            <w:proofErr w:type="spellEnd"/>
          </w:p>
          <w:p w14:paraId="2D3B397B" w14:textId="6818BE44" w:rsidR="00E97E40" w:rsidRPr="00F67F95" w:rsidRDefault="00E97E40" w:rsidP="00E97E40">
            <w:pPr>
              <w:keepNext/>
              <w:suppressAutoHyphens w:val="0"/>
              <w:rPr>
                <w:rFonts w:cs="Calibri"/>
                <w:sz w:val="22"/>
                <w:szCs w:val="22"/>
                <w:lang w:eastAsia="en-US"/>
              </w:rPr>
            </w:pPr>
            <w:r w:rsidRPr="00F67F95">
              <w:rPr>
                <w:rFonts w:cs="Calibri"/>
                <w:sz w:val="22"/>
                <w:szCs w:val="22"/>
                <w:lang w:eastAsia="en-US"/>
              </w:rPr>
              <w:t>místopředseda spolku</w:t>
            </w:r>
          </w:p>
        </w:tc>
        <w:tc>
          <w:tcPr>
            <w:tcW w:w="4531" w:type="dxa"/>
          </w:tcPr>
          <w:p w14:paraId="0FA6A2AF" w14:textId="71EDE712" w:rsidR="00E97E40" w:rsidRPr="00F67F95" w:rsidRDefault="00E97E40" w:rsidP="00E97E40">
            <w:pPr>
              <w:keepNext/>
              <w:suppressAutoHyphens w:val="0"/>
              <w:rPr>
                <w:rFonts w:cs="Calibri"/>
                <w:sz w:val="22"/>
                <w:szCs w:val="22"/>
                <w:lang w:eastAsia="en-US"/>
              </w:rPr>
            </w:pPr>
          </w:p>
        </w:tc>
      </w:tr>
    </w:tbl>
    <w:p w14:paraId="1ACC3B11" w14:textId="5ED1280D" w:rsidR="00EC3DAA" w:rsidRPr="00EC3DAA" w:rsidRDefault="00EC3DAA" w:rsidP="00F67F95">
      <w:pPr>
        <w:spacing w:after="120"/>
        <w:jc w:val="both"/>
        <w:rPr>
          <w:rFonts w:ascii="Calibri" w:hAnsi="Calibri" w:cs="Calibri"/>
          <w:b/>
          <w:sz w:val="22"/>
          <w:szCs w:val="22"/>
        </w:rPr>
      </w:pPr>
    </w:p>
    <w:sectPr w:rsidR="00EC3DAA" w:rsidRPr="00EC3DAA" w:rsidSect="0019177B">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libri" w:hAnsi="Calibri" w:cs="Calibri"/>
        <w:sz w:val="22"/>
        <w:szCs w:val="22"/>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0"/>
        </w:tabs>
        <w:ind w:left="1004" w:hanging="360"/>
      </w:pPr>
      <w:rPr>
        <w:rFonts w:ascii="Calibri" w:hAnsi="Calibri" w:cs="Calibri"/>
        <w:sz w:val="22"/>
        <w:szCs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 w15:restartNumberingAfterBreak="0">
    <w:nsid w:val="00000004"/>
    <w:multiLevelType w:val="singleLevel"/>
    <w:tmpl w:val="4D56449C"/>
    <w:name w:val="WW8Num8"/>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4" w15:restartNumberingAfterBreak="0">
    <w:nsid w:val="00000005"/>
    <w:multiLevelType w:val="singleLevel"/>
    <w:tmpl w:val="A2D417A8"/>
    <w:name w:val="WW8Num9"/>
    <w:lvl w:ilvl="0">
      <w:start w:val="1"/>
      <w:numFmt w:val="decimal"/>
      <w:lvlText w:val="%1."/>
      <w:lvlJc w:val="left"/>
      <w:pPr>
        <w:tabs>
          <w:tab w:val="num" w:pos="0"/>
        </w:tabs>
        <w:ind w:left="720" w:hanging="360"/>
      </w:pPr>
      <w:rPr>
        <w:rFonts w:hint="default"/>
        <w:sz w:val="22"/>
        <w:szCs w:val="22"/>
      </w:rPr>
    </w:lvl>
  </w:abstractNum>
  <w:abstractNum w:abstractNumId="5" w15:restartNumberingAfterBreak="0">
    <w:nsid w:val="00000006"/>
    <w:multiLevelType w:val="singleLevel"/>
    <w:tmpl w:val="00000006"/>
    <w:name w:val="WW8Num10"/>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C6C500D"/>
    <w:multiLevelType w:val="hybridMultilevel"/>
    <w:tmpl w:val="6576F742"/>
    <w:lvl w:ilvl="0" w:tplc="F3E4162E">
      <w:start w:val="1"/>
      <w:numFmt w:val="lowerRoman"/>
      <w:lvlText w:val="(%1)"/>
      <w:lvlJc w:val="left"/>
      <w:pPr>
        <w:ind w:left="1174" w:hanging="720"/>
      </w:pPr>
      <w:rPr>
        <w:rFonts w:ascii="Calibri" w:eastAsia="Times New Roman" w:hAnsi="Calibri" w:cs="Calibri"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15:restartNumberingAfterBreak="0">
    <w:nsid w:val="10263294"/>
    <w:multiLevelType w:val="hybridMultilevel"/>
    <w:tmpl w:val="2278A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53D00"/>
    <w:multiLevelType w:val="hybridMultilevel"/>
    <w:tmpl w:val="78D4F050"/>
    <w:lvl w:ilvl="0" w:tplc="E9FAACFA">
      <w:start w:val="5"/>
      <w:numFmt w:val="bullet"/>
      <w:lvlText w:val="-"/>
      <w:lvlJc w:val="left"/>
      <w:pPr>
        <w:ind w:left="814" w:hanging="360"/>
      </w:pPr>
      <w:rPr>
        <w:rFonts w:ascii="Calibri" w:eastAsia="Times New Roman" w:hAnsi="Calibri" w:cs="Calibri" w:hint="default"/>
        <w:b/>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1" w15:restartNumberingAfterBreak="0">
    <w:nsid w:val="20476C38"/>
    <w:multiLevelType w:val="hybridMultilevel"/>
    <w:tmpl w:val="684E1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543504"/>
    <w:multiLevelType w:val="hybridMultilevel"/>
    <w:tmpl w:val="674424F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25D059AE"/>
    <w:multiLevelType w:val="hybridMultilevel"/>
    <w:tmpl w:val="69B0F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B10211"/>
    <w:multiLevelType w:val="hybridMultilevel"/>
    <w:tmpl w:val="0CB6DF6C"/>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2BB2FEB"/>
    <w:multiLevelType w:val="multilevel"/>
    <w:tmpl w:val="EDF2F34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F75141"/>
    <w:multiLevelType w:val="singleLevel"/>
    <w:tmpl w:val="00000003"/>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7" w15:restartNumberingAfterBreak="0">
    <w:nsid w:val="44204BC6"/>
    <w:multiLevelType w:val="singleLevel"/>
    <w:tmpl w:val="00000006"/>
    <w:lvl w:ilvl="0">
      <w:start w:val="1"/>
      <w:numFmt w:val="lowerLetter"/>
      <w:lvlText w:val="%1)"/>
      <w:lvlJc w:val="left"/>
      <w:pPr>
        <w:tabs>
          <w:tab w:val="num" w:pos="720"/>
        </w:tabs>
        <w:ind w:left="720" w:hanging="360"/>
      </w:pPr>
    </w:lvl>
  </w:abstractNum>
  <w:abstractNum w:abstractNumId="18" w15:restartNumberingAfterBreak="0">
    <w:nsid w:val="45EF37E6"/>
    <w:multiLevelType w:val="hybridMultilevel"/>
    <w:tmpl w:val="A7A63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4444B6"/>
    <w:multiLevelType w:val="hybridMultilevel"/>
    <w:tmpl w:val="654ECF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8A6A1C"/>
    <w:multiLevelType w:val="hybridMultilevel"/>
    <w:tmpl w:val="A27AA5EA"/>
    <w:lvl w:ilvl="0" w:tplc="9562634A">
      <w:start w:val="1"/>
      <w:numFmt w:val="decimal"/>
      <w:lvlText w:val="%1."/>
      <w:lvlJc w:val="left"/>
      <w:pPr>
        <w:tabs>
          <w:tab w:val="num" w:pos="360"/>
        </w:tabs>
        <w:ind w:left="360" w:hanging="360"/>
      </w:pPr>
      <w:rPr>
        <w:rFonts w:asciiTheme="minorHAnsi" w:eastAsia="Times New Roman" w:hAnsiTheme="minorHAnsi" w:cstheme="minorHAnsi"/>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0E61334"/>
    <w:multiLevelType w:val="singleLevel"/>
    <w:tmpl w:val="00000006"/>
    <w:lvl w:ilvl="0">
      <w:start w:val="1"/>
      <w:numFmt w:val="lowerLetter"/>
      <w:lvlText w:val="%1)"/>
      <w:lvlJc w:val="left"/>
      <w:pPr>
        <w:tabs>
          <w:tab w:val="num" w:pos="720"/>
        </w:tabs>
        <w:ind w:left="720" w:hanging="360"/>
      </w:pPr>
    </w:lvl>
  </w:abstractNum>
  <w:abstractNum w:abstractNumId="22" w15:restartNumberingAfterBreak="0">
    <w:nsid w:val="6F927667"/>
    <w:multiLevelType w:val="hybridMultilevel"/>
    <w:tmpl w:val="3DD21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8504A7"/>
    <w:multiLevelType w:val="hybridMultilevel"/>
    <w:tmpl w:val="22800400"/>
    <w:lvl w:ilvl="0" w:tplc="E8A00376">
      <w:start w:val="1"/>
      <w:numFmt w:val="decimal"/>
      <w:lvlText w:val="%1."/>
      <w:lvlJc w:val="left"/>
      <w:pPr>
        <w:tabs>
          <w:tab w:val="num" w:pos="360"/>
        </w:tabs>
        <w:ind w:left="360" w:hanging="360"/>
      </w:pPr>
      <w:rPr>
        <w:rFonts w:asciiTheme="minorHAnsi" w:eastAsia="Times New Roman" w:hAnsiTheme="minorHAnsi" w:cstheme="minorHAns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344475270">
    <w:abstractNumId w:val="0"/>
  </w:num>
  <w:num w:numId="2" w16cid:durableId="2112318150">
    <w:abstractNumId w:val="1"/>
  </w:num>
  <w:num w:numId="3" w16cid:durableId="62875062">
    <w:abstractNumId w:val="2"/>
  </w:num>
  <w:num w:numId="4" w16cid:durableId="1977832077">
    <w:abstractNumId w:val="3"/>
  </w:num>
  <w:num w:numId="5" w16cid:durableId="642781476">
    <w:abstractNumId w:val="4"/>
  </w:num>
  <w:num w:numId="6" w16cid:durableId="2123261453">
    <w:abstractNumId w:val="5"/>
  </w:num>
  <w:num w:numId="7" w16cid:durableId="475727404">
    <w:abstractNumId w:val="6"/>
  </w:num>
  <w:num w:numId="8" w16cid:durableId="1190412835">
    <w:abstractNumId w:val="7"/>
  </w:num>
  <w:num w:numId="9" w16cid:durableId="7852709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055253">
    <w:abstractNumId w:val="18"/>
  </w:num>
  <w:num w:numId="11" w16cid:durableId="686373464">
    <w:abstractNumId w:val="17"/>
  </w:num>
  <w:num w:numId="12" w16cid:durableId="2075077712">
    <w:abstractNumId w:val="21"/>
  </w:num>
  <w:num w:numId="13" w16cid:durableId="137495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406919">
    <w:abstractNumId w:val="9"/>
  </w:num>
  <w:num w:numId="15" w16cid:durableId="1409422107">
    <w:abstractNumId w:val="15"/>
  </w:num>
  <w:num w:numId="16" w16cid:durableId="2143645243">
    <w:abstractNumId w:val="14"/>
  </w:num>
  <w:num w:numId="17" w16cid:durableId="1989895140">
    <w:abstractNumId w:val="13"/>
  </w:num>
  <w:num w:numId="18" w16cid:durableId="1864511585">
    <w:abstractNumId w:val="19"/>
  </w:num>
  <w:num w:numId="19" w16cid:durableId="1039746789">
    <w:abstractNumId w:val="22"/>
  </w:num>
  <w:num w:numId="20" w16cid:durableId="812524574">
    <w:abstractNumId w:val="20"/>
  </w:num>
  <w:num w:numId="21" w16cid:durableId="1357460667">
    <w:abstractNumId w:val="23"/>
  </w:num>
  <w:num w:numId="22" w16cid:durableId="479538115">
    <w:abstractNumId w:val="11"/>
  </w:num>
  <w:num w:numId="23" w16cid:durableId="509678755">
    <w:abstractNumId w:val="10"/>
  </w:num>
  <w:num w:numId="24" w16cid:durableId="960383569">
    <w:abstractNumId w:val="8"/>
  </w:num>
  <w:num w:numId="25" w16cid:durableId="6880267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86"/>
    <w:rsid w:val="000053E1"/>
    <w:rsid w:val="00006237"/>
    <w:rsid w:val="00020F4E"/>
    <w:rsid w:val="0002394C"/>
    <w:rsid w:val="0002395A"/>
    <w:rsid w:val="00030B3F"/>
    <w:rsid w:val="000343A3"/>
    <w:rsid w:val="000416D7"/>
    <w:rsid w:val="00051ED5"/>
    <w:rsid w:val="00052386"/>
    <w:rsid w:val="000736F9"/>
    <w:rsid w:val="000A3551"/>
    <w:rsid w:val="000B4E5B"/>
    <w:rsid w:val="000B598A"/>
    <w:rsid w:val="000B6E25"/>
    <w:rsid w:val="000C395C"/>
    <w:rsid w:val="000C6BE1"/>
    <w:rsid w:val="000D6536"/>
    <w:rsid w:val="000E0F81"/>
    <w:rsid w:val="000E74DC"/>
    <w:rsid w:val="000F23D2"/>
    <w:rsid w:val="000F2D6B"/>
    <w:rsid w:val="00113D8F"/>
    <w:rsid w:val="00117D2F"/>
    <w:rsid w:val="001305E1"/>
    <w:rsid w:val="0014745F"/>
    <w:rsid w:val="00150F72"/>
    <w:rsid w:val="00184AE5"/>
    <w:rsid w:val="00185DBD"/>
    <w:rsid w:val="0019177B"/>
    <w:rsid w:val="001A77D6"/>
    <w:rsid w:val="001D138D"/>
    <w:rsid w:val="001E31B3"/>
    <w:rsid w:val="001E6B21"/>
    <w:rsid w:val="00201E88"/>
    <w:rsid w:val="00216592"/>
    <w:rsid w:val="002205CF"/>
    <w:rsid w:val="002305C4"/>
    <w:rsid w:val="00247B9E"/>
    <w:rsid w:val="00286A2E"/>
    <w:rsid w:val="002A0469"/>
    <w:rsid w:val="002A09AF"/>
    <w:rsid w:val="002A3CA6"/>
    <w:rsid w:val="002D4BCF"/>
    <w:rsid w:val="002E3B6C"/>
    <w:rsid w:val="002F24D0"/>
    <w:rsid w:val="00327C7F"/>
    <w:rsid w:val="003422FA"/>
    <w:rsid w:val="00350525"/>
    <w:rsid w:val="00367DC9"/>
    <w:rsid w:val="003829E0"/>
    <w:rsid w:val="00397B4C"/>
    <w:rsid w:val="003B5BFB"/>
    <w:rsid w:val="003B6C23"/>
    <w:rsid w:val="003C48C5"/>
    <w:rsid w:val="003D0035"/>
    <w:rsid w:val="003D50A8"/>
    <w:rsid w:val="003E041E"/>
    <w:rsid w:val="003E3812"/>
    <w:rsid w:val="003F0AF9"/>
    <w:rsid w:val="0040044E"/>
    <w:rsid w:val="0041138E"/>
    <w:rsid w:val="0041777A"/>
    <w:rsid w:val="00441956"/>
    <w:rsid w:val="00451344"/>
    <w:rsid w:val="004631BE"/>
    <w:rsid w:val="00476B89"/>
    <w:rsid w:val="004977EF"/>
    <w:rsid w:val="004B24A4"/>
    <w:rsid w:val="004E08A7"/>
    <w:rsid w:val="005024EE"/>
    <w:rsid w:val="0050783F"/>
    <w:rsid w:val="005126DF"/>
    <w:rsid w:val="00555F45"/>
    <w:rsid w:val="00571E1A"/>
    <w:rsid w:val="005A2569"/>
    <w:rsid w:val="005C264A"/>
    <w:rsid w:val="005C2B2F"/>
    <w:rsid w:val="005C6790"/>
    <w:rsid w:val="005F36FB"/>
    <w:rsid w:val="005F5C65"/>
    <w:rsid w:val="0060668C"/>
    <w:rsid w:val="00606BED"/>
    <w:rsid w:val="00607926"/>
    <w:rsid w:val="00616F11"/>
    <w:rsid w:val="0062166B"/>
    <w:rsid w:val="00633E85"/>
    <w:rsid w:val="00665563"/>
    <w:rsid w:val="00683852"/>
    <w:rsid w:val="0069576B"/>
    <w:rsid w:val="006A1526"/>
    <w:rsid w:val="006B4058"/>
    <w:rsid w:val="006F208C"/>
    <w:rsid w:val="006F65F4"/>
    <w:rsid w:val="00710FA1"/>
    <w:rsid w:val="00712026"/>
    <w:rsid w:val="0071793A"/>
    <w:rsid w:val="00721AA0"/>
    <w:rsid w:val="007253D6"/>
    <w:rsid w:val="00745366"/>
    <w:rsid w:val="0074789D"/>
    <w:rsid w:val="00747FDE"/>
    <w:rsid w:val="00750212"/>
    <w:rsid w:val="007538E4"/>
    <w:rsid w:val="00762E02"/>
    <w:rsid w:val="00770927"/>
    <w:rsid w:val="00777E43"/>
    <w:rsid w:val="007960AD"/>
    <w:rsid w:val="007A0961"/>
    <w:rsid w:val="007B0954"/>
    <w:rsid w:val="007B32B0"/>
    <w:rsid w:val="007B37C3"/>
    <w:rsid w:val="007B56EC"/>
    <w:rsid w:val="007B5EDC"/>
    <w:rsid w:val="007C60C7"/>
    <w:rsid w:val="007F27D0"/>
    <w:rsid w:val="008161D9"/>
    <w:rsid w:val="00833DFD"/>
    <w:rsid w:val="00835B71"/>
    <w:rsid w:val="00856113"/>
    <w:rsid w:val="00857849"/>
    <w:rsid w:val="00886BEA"/>
    <w:rsid w:val="008A5A57"/>
    <w:rsid w:val="008D209B"/>
    <w:rsid w:val="008E65A9"/>
    <w:rsid w:val="00916C7D"/>
    <w:rsid w:val="0092368D"/>
    <w:rsid w:val="009463D0"/>
    <w:rsid w:val="00956842"/>
    <w:rsid w:val="00960180"/>
    <w:rsid w:val="00975179"/>
    <w:rsid w:val="009A4F8A"/>
    <w:rsid w:val="009C1D3E"/>
    <w:rsid w:val="009D3A63"/>
    <w:rsid w:val="009E1C3E"/>
    <w:rsid w:val="00A00033"/>
    <w:rsid w:val="00A03DE5"/>
    <w:rsid w:val="00A1544F"/>
    <w:rsid w:val="00A44ED2"/>
    <w:rsid w:val="00A47D4A"/>
    <w:rsid w:val="00A63D5D"/>
    <w:rsid w:val="00A66259"/>
    <w:rsid w:val="00A71606"/>
    <w:rsid w:val="00A72626"/>
    <w:rsid w:val="00A7696A"/>
    <w:rsid w:val="00A76C25"/>
    <w:rsid w:val="00A83219"/>
    <w:rsid w:val="00A87DE2"/>
    <w:rsid w:val="00A9656A"/>
    <w:rsid w:val="00AA7668"/>
    <w:rsid w:val="00AB5E7C"/>
    <w:rsid w:val="00AF37A2"/>
    <w:rsid w:val="00AF7ED4"/>
    <w:rsid w:val="00B01B69"/>
    <w:rsid w:val="00B0283F"/>
    <w:rsid w:val="00B1177C"/>
    <w:rsid w:val="00B314F3"/>
    <w:rsid w:val="00B41245"/>
    <w:rsid w:val="00B75551"/>
    <w:rsid w:val="00BD4470"/>
    <w:rsid w:val="00BD6DA9"/>
    <w:rsid w:val="00BE2BCC"/>
    <w:rsid w:val="00BE2DF2"/>
    <w:rsid w:val="00BE64D2"/>
    <w:rsid w:val="00BF013D"/>
    <w:rsid w:val="00C10C45"/>
    <w:rsid w:val="00C3259C"/>
    <w:rsid w:val="00C35E45"/>
    <w:rsid w:val="00C40CAB"/>
    <w:rsid w:val="00C70046"/>
    <w:rsid w:val="00C90B32"/>
    <w:rsid w:val="00CA6345"/>
    <w:rsid w:val="00CB1B17"/>
    <w:rsid w:val="00CC0A2C"/>
    <w:rsid w:val="00CC19EF"/>
    <w:rsid w:val="00D2325B"/>
    <w:rsid w:val="00D51212"/>
    <w:rsid w:val="00D6410C"/>
    <w:rsid w:val="00D703BD"/>
    <w:rsid w:val="00D752D9"/>
    <w:rsid w:val="00D846CB"/>
    <w:rsid w:val="00D8522C"/>
    <w:rsid w:val="00D957CF"/>
    <w:rsid w:val="00DB1BC4"/>
    <w:rsid w:val="00DB3B77"/>
    <w:rsid w:val="00DB6801"/>
    <w:rsid w:val="00DC3F70"/>
    <w:rsid w:val="00DE4C17"/>
    <w:rsid w:val="00DF1D0C"/>
    <w:rsid w:val="00E01835"/>
    <w:rsid w:val="00E14D2E"/>
    <w:rsid w:val="00E16FBB"/>
    <w:rsid w:val="00E31DF7"/>
    <w:rsid w:val="00E45A54"/>
    <w:rsid w:val="00E64B24"/>
    <w:rsid w:val="00E71C98"/>
    <w:rsid w:val="00E84570"/>
    <w:rsid w:val="00E9113A"/>
    <w:rsid w:val="00E97E40"/>
    <w:rsid w:val="00EB5FD8"/>
    <w:rsid w:val="00EC12FE"/>
    <w:rsid w:val="00EC15AE"/>
    <w:rsid w:val="00EC3DAA"/>
    <w:rsid w:val="00EE48E2"/>
    <w:rsid w:val="00EE5413"/>
    <w:rsid w:val="00EF1A04"/>
    <w:rsid w:val="00F0179C"/>
    <w:rsid w:val="00F028D9"/>
    <w:rsid w:val="00F03E50"/>
    <w:rsid w:val="00F07325"/>
    <w:rsid w:val="00F12B1E"/>
    <w:rsid w:val="00F45A4B"/>
    <w:rsid w:val="00F56922"/>
    <w:rsid w:val="00F57748"/>
    <w:rsid w:val="00F636E2"/>
    <w:rsid w:val="00F63D1C"/>
    <w:rsid w:val="00F67BED"/>
    <w:rsid w:val="00F67F95"/>
    <w:rsid w:val="00F74EB7"/>
    <w:rsid w:val="00F76975"/>
    <w:rsid w:val="00F8357E"/>
    <w:rsid w:val="00FB7776"/>
    <w:rsid w:val="00FC5EB0"/>
    <w:rsid w:val="00FD521C"/>
    <w:rsid w:val="00FE17D8"/>
    <w:rsid w:val="00FF1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0CC9DD"/>
  <w15:docId w15:val="{5CF24C2C-4B46-4658-AFD7-4814407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7D4A"/>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sz w:val="22"/>
      <w:szCs w:val="22"/>
    </w:rPr>
  </w:style>
  <w:style w:type="character" w:customStyle="1" w:styleId="WW8Num5z1">
    <w:name w:val="WW8Num5z1"/>
    <w:rPr>
      <w:rFonts w:ascii="Times New Roman" w:eastAsia="Times New Roman" w:hAnsi="Times New Roman" w:cs="Times New Roman"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hint="default"/>
      <w:color w:val="auto"/>
      <w:sz w:val="24"/>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customStyle="1" w:styleId="apple-converted-space">
    <w:name w:val="apple-converted-space"/>
  </w:style>
  <w:style w:type="character" w:customStyle="1" w:styleId="TextbublinyChar">
    <w:name w:val="Text bubliny Char"/>
    <w:rPr>
      <w:rFonts w:ascii="Tahoma" w:eastAsia="Times New Roman" w:hAnsi="Tahoma" w:cs="Tahoma"/>
      <w:sz w:val="16"/>
      <w:szCs w:val="16"/>
    </w:rPr>
  </w:style>
  <w:style w:type="paragraph" w:customStyle="1" w:styleId="Nadpis">
    <w:name w:val="Nadpis"/>
    <w:basedOn w:val="Normln"/>
    <w:next w:val="Zkladntex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pPr>
      <w:suppressLineNumbers/>
    </w:pPr>
    <w:rPr>
      <w:rFonts w:cs="Arial Unicode MS"/>
    </w:rPr>
  </w:style>
  <w:style w:type="paragraph" w:styleId="Odstavecseseznamem">
    <w:name w:val="List Paragraph"/>
    <w:basedOn w:val="Normln"/>
    <w:qFormat/>
    <w:pPr>
      <w:ind w:left="720"/>
      <w:contextualSpacing/>
    </w:pPr>
  </w:style>
  <w:style w:type="paragraph" w:styleId="Textbubliny">
    <w:name w:val="Balloon Text"/>
    <w:basedOn w:val="Normln"/>
    <w:rPr>
      <w:rFonts w:ascii="Tahoma" w:hAnsi="Tahoma" w:cs="Tahoma"/>
      <w:sz w:val="16"/>
      <w:szCs w:val="16"/>
    </w:rPr>
  </w:style>
  <w:style w:type="paragraph" w:styleId="Zpat">
    <w:name w:val="footer"/>
    <w:basedOn w:val="Normln"/>
    <w:pPr>
      <w:suppressLineNumbers/>
      <w:tabs>
        <w:tab w:val="center" w:pos="4536"/>
        <w:tab w:val="right" w:pos="9072"/>
      </w:tabs>
    </w:pPr>
  </w:style>
  <w:style w:type="character" w:styleId="Odkaznakoment">
    <w:name w:val="annotation reference"/>
    <w:basedOn w:val="Standardnpsmoodstavce"/>
    <w:uiPriority w:val="99"/>
    <w:semiHidden/>
    <w:unhideWhenUsed/>
    <w:rsid w:val="00E14D2E"/>
    <w:rPr>
      <w:sz w:val="16"/>
      <w:szCs w:val="16"/>
    </w:rPr>
  </w:style>
  <w:style w:type="paragraph" w:styleId="Textkomente">
    <w:name w:val="annotation text"/>
    <w:basedOn w:val="Normln"/>
    <w:link w:val="TextkomenteChar"/>
    <w:uiPriority w:val="99"/>
    <w:semiHidden/>
    <w:unhideWhenUsed/>
    <w:rsid w:val="00E14D2E"/>
    <w:rPr>
      <w:sz w:val="20"/>
      <w:szCs w:val="20"/>
    </w:rPr>
  </w:style>
  <w:style w:type="character" w:customStyle="1" w:styleId="TextkomenteChar">
    <w:name w:val="Text komentáře Char"/>
    <w:basedOn w:val="Standardnpsmoodstavce"/>
    <w:link w:val="Textkomente"/>
    <w:uiPriority w:val="99"/>
    <w:semiHidden/>
    <w:rsid w:val="00E14D2E"/>
    <w:rPr>
      <w:lang w:eastAsia="zh-CN"/>
    </w:rPr>
  </w:style>
  <w:style w:type="paragraph" w:styleId="Pedmtkomente">
    <w:name w:val="annotation subject"/>
    <w:basedOn w:val="Textkomente"/>
    <w:next w:val="Textkomente"/>
    <w:link w:val="PedmtkomenteChar"/>
    <w:uiPriority w:val="99"/>
    <w:semiHidden/>
    <w:unhideWhenUsed/>
    <w:rsid w:val="00E14D2E"/>
    <w:rPr>
      <w:b/>
      <w:bCs/>
    </w:rPr>
  </w:style>
  <w:style w:type="character" w:customStyle="1" w:styleId="PedmtkomenteChar">
    <w:name w:val="Předmět komentáře Char"/>
    <w:basedOn w:val="TextkomenteChar"/>
    <w:link w:val="Pedmtkomente"/>
    <w:uiPriority w:val="99"/>
    <w:semiHidden/>
    <w:rsid w:val="00E14D2E"/>
    <w:rPr>
      <w:b/>
      <w:bCs/>
      <w:lang w:eastAsia="zh-CN"/>
    </w:rPr>
  </w:style>
  <w:style w:type="paragraph" w:customStyle="1" w:styleId="Default">
    <w:name w:val="Default"/>
    <w:rsid w:val="00F67F95"/>
    <w:pPr>
      <w:autoSpaceDE w:val="0"/>
      <w:autoSpaceDN w:val="0"/>
      <w:adjustRightInd w:val="0"/>
    </w:pPr>
    <w:rPr>
      <w:rFonts w:eastAsiaTheme="minorHAnsi"/>
      <w:color w:val="000000"/>
      <w:sz w:val="24"/>
      <w:szCs w:val="24"/>
      <w:lang w:eastAsia="en-US"/>
    </w:rPr>
  </w:style>
  <w:style w:type="table" w:customStyle="1" w:styleId="Mkatabulky1">
    <w:name w:val="Mřížka tabulky1"/>
    <w:basedOn w:val="Normlntabulka"/>
    <w:next w:val="Mkatabulky"/>
    <w:uiPriority w:val="39"/>
    <w:rsid w:val="00F67F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F6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35E45"/>
    <w:rPr>
      <w:color w:val="0000FF" w:themeColor="hyperlink"/>
      <w:u w:val="single"/>
    </w:rPr>
  </w:style>
  <w:style w:type="character" w:customStyle="1" w:styleId="Nevyeenzmnka1">
    <w:name w:val="Nevyřešená zmínka1"/>
    <w:basedOn w:val="Standardnpsmoodstavce"/>
    <w:uiPriority w:val="99"/>
    <w:semiHidden/>
    <w:unhideWhenUsed/>
    <w:rsid w:val="00C35E45"/>
    <w:rPr>
      <w:color w:val="605E5C"/>
      <w:shd w:val="clear" w:color="auto" w:fill="E1DFDD"/>
    </w:rPr>
  </w:style>
  <w:style w:type="paragraph" w:styleId="Revize">
    <w:name w:val="Revision"/>
    <w:hidden/>
    <w:uiPriority w:val="99"/>
    <w:semiHidden/>
    <w:rsid w:val="00A47D4A"/>
    <w:rPr>
      <w:sz w:val="24"/>
      <w:szCs w:val="24"/>
      <w:lang w:eastAsia="zh-CN"/>
    </w:rPr>
  </w:style>
  <w:style w:type="character" w:styleId="Sledovanodkaz">
    <w:name w:val="FollowedHyperlink"/>
    <w:basedOn w:val="Standardnpsmoodstavce"/>
    <w:uiPriority w:val="99"/>
    <w:semiHidden/>
    <w:unhideWhenUsed/>
    <w:rsid w:val="00E97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0368">
      <w:bodyDiv w:val="1"/>
      <w:marLeft w:val="0"/>
      <w:marRight w:val="0"/>
      <w:marTop w:val="0"/>
      <w:marBottom w:val="0"/>
      <w:divBdr>
        <w:top w:val="none" w:sz="0" w:space="0" w:color="auto"/>
        <w:left w:val="none" w:sz="0" w:space="0" w:color="auto"/>
        <w:bottom w:val="none" w:sz="0" w:space="0" w:color="auto"/>
        <w:right w:val="none" w:sz="0" w:space="0" w:color="auto"/>
      </w:divBdr>
    </w:div>
    <w:div w:id="509611611">
      <w:bodyDiv w:val="1"/>
      <w:marLeft w:val="0"/>
      <w:marRight w:val="0"/>
      <w:marTop w:val="0"/>
      <w:marBottom w:val="0"/>
      <w:divBdr>
        <w:top w:val="none" w:sz="0" w:space="0" w:color="auto"/>
        <w:left w:val="none" w:sz="0" w:space="0" w:color="auto"/>
        <w:bottom w:val="none" w:sz="0" w:space="0" w:color="auto"/>
        <w:right w:val="none" w:sz="0" w:space="0" w:color="auto"/>
      </w:divBdr>
    </w:div>
    <w:div w:id="569118701">
      <w:bodyDiv w:val="1"/>
      <w:marLeft w:val="0"/>
      <w:marRight w:val="0"/>
      <w:marTop w:val="0"/>
      <w:marBottom w:val="0"/>
      <w:divBdr>
        <w:top w:val="none" w:sz="0" w:space="0" w:color="auto"/>
        <w:left w:val="none" w:sz="0" w:space="0" w:color="auto"/>
        <w:bottom w:val="none" w:sz="0" w:space="0" w:color="auto"/>
        <w:right w:val="none" w:sz="0" w:space="0" w:color="auto"/>
      </w:divBdr>
    </w:div>
    <w:div w:id="1109860542">
      <w:bodyDiv w:val="1"/>
      <w:marLeft w:val="0"/>
      <w:marRight w:val="0"/>
      <w:marTop w:val="0"/>
      <w:marBottom w:val="0"/>
      <w:divBdr>
        <w:top w:val="none" w:sz="0" w:space="0" w:color="auto"/>
        <w:left w:val="none" w:sz="0" w:space="0" w:color="auto"/>
        <w:bottom w:val="none" w:sz="0" w:space="0" w:color="auto"/>
        <w:right w:val="none" w:sz="0" w:space="0" w:color="auto"/>
      </w:divBdr>
      <w:divsChild>
        <w:div w:id="687025958">
          <w:marLeft w:val="0"/>
          <w:marRight w:val="0"/>
          <w:marTop w:val="0"/>
          <w:marBottom w:val="0"/>
          <w:divBdr>
            <w:top w:val="none" w:sz="0" w:space="0" w:color="auto"/>
            <w:left w:val="none" w:sz="0" w:space="0" w:color="auto"/>
            <w:bottom w:val="none" w:sz="0" w:space="0" w:color="auto"/>
            <w:right w:val="none" w:sz="0" w:space="0" w:color="auto"/>
          </w:divBdr>
        </w:div>
        <w:div w:id="1638606769">
          <w:marLeft w:val="0"/>
          <w:marRight w:val="0"/>
          <w:marTop w:val="0"/>
          <w:marBottom w:val="0"/>
          <w:divBdr>
            <w:top w:val="none" w:sz="0" w:space="0" w:color="auto"/>
            <w:left w:val="none" w:sz="0" w:space="0" w:color="auto"/>
            <w:bottom w:val="none" w:sz="0" w:space="0" w:color="auto"/>
            <w:right w:val="none" w:sz="0" w:space="0" w:color="auto"/>
          </w:divBdr>
        </w:div>
        <w:div w:id="1353722381">
          <w:marLeft w:val="0"/>
          <w:marRight w:val="0"/>
          <w:marTop w:val="0"/>
          <w:marBottom w:val="0"/>
          <w:divBdr>
            <w:top w:val="none" w:sz="0" w:space="0" w:color="auto"/>
            <w:left w:val="none" w:sz="0" w:space="0" w:color="auto"/>
            <w:bottom w:val="none" w:sz="0" w:space="0" w:color="auto"/>
            <w:right w:val="none" w:sz="0" w:space="0" w:color="auto"/>
          </w:divBdr>
        </w:div>
        <w:div w:id="1087729286">
          <w:marLeft w:val="0"/>
          <w:marRight w:val="0"/>
          <w:marTop w:val="0"/>
          <w:marBottom w:val="0"/>
          <w:divBdr>
            <w:top w:val="none" w:sz="0" w:space="0" w:color="auto"/>
            <w:left w:val="none" w:sz="0" w:space="0" w:color="auto"/>
            <w:bottom w:val="none" w:sz="0" w:space="0" w:color="auto"/>
            <w:right w:val="none" w:sz="0" w:space="0" w:color="auto"/>
          </w:divBdr>
        </w:div>
      </w:divsChild>
    </w:div>
    <w:div w:id="1495031232">
      <w:bodyDiv w:val="1"/>
      <w:marLeft w:val="0"/>
      <w:marRight w:val="0"/>
      <w:marTop w:val="0"/>
      <w:marBottom w:val="0"/>
      <w:divBdr>
        <w:top w:val="none" w:sz="0" w:space="0" w:color="auto"/>
        <w:left w:val="none" w:sz="0" w:space="0" w:color="auto"/>
        <w:bottom w:val="none" w:sz="0" w:space="0" w:color="auto"/>
        <w:right w:val="none" w:sz="0" w:space="0" w:color="auto"/>
      </w:divBdr>
    </w:div>
    <w:div w:id="15742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FA76-B2CA-46B7-9381-B6F0753B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ZO</dc:creator>
  <cp:lastModifiedBy>Lenka Habdasová</cp:lastModifiedBy>
  <cp:revision>3</cp:revision>
  <cp:lastPrinted>2025-04-17T08:22:00Z</cp:lastPrinted>
  <dcterms:created xsi:type="dcterms:W3CDTF">2025-05-06T05:31:00Z</dcterms:created>
  <dcterms:modified xsi:type="dcterms:W3CDTF">2025-05-26T04:59:00Z</dcterms:modified>
</cp:coreProperties>
</file>