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8232" w14:textId="55C3CA29" w:rsidR="00001B62" w:rsidRPr="00001B62" w:rsidRDefault="00863452" w:rsidP="00001B62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01B62" w:rsidRPr="00001B62">
        <w:rPr>
          <w:sz w:val="24"/>
          <w:szCs w:val="24"/>
        </w:rPr>
        <w:t>ěsto Příbor má v současnosti v platnosti dvě obecně závazné vyhlášky (dále jen „OZV“)</w:t>
      </w:r>
      <w:r w:rsidR="00001B62">
        <w:rPr>
          <w:sz w:val="24"/>
          <w:szCs w:val="24"/>
        </w:rPr>
        <w:t xml:space="preserve"> </w:t>
      </w:r>
      <w:r w:rsidR="00001B62" w:rsidRPr="00001B62">
        <w:rPr>
          <w:sz w:val="24"/>
          <w:szCs w:val="24"/>
        </w:rPr>
        <w:t>vztahující se k pořádání kulturních akcí:</w:t>
      </w:r>
    </w:p>
    <w:p w14:paraId="79479FC9" w14:textId="77777777" w:rsidR="00001B62" w:rsidRPr="00001B62" w:rsidRDefault="00001B62" w:rsidP="00001B62">
      <w:pPr>
        <w:numPr>
          <w:ilvl w:val="0"/>
          <w:numId w:val="9"/>
        </w:numPr>
        <w:jc w:val="both"/>
        <w:rPr>
          <w:sz w:val="24"/>
          <w:szCs w:val="24"/>
          <w:u w:val="single"/>
        </w:rPr>
      </w:pPr>
      <w:r w:rsidRPr="00001B62">
        <w:rPr>
          <w:sz w:val="24"/>
          <w:szCs w:val="24"/>
          <w:u w:val="single"/>
        </w:rPr>
        <w:t>Za prvé se jedná o OZV o stanovení podmínek pro pořádání, průběh a ukončení veřejnosti přístupných sportovních a kulturních podniků, včetně tanečních zábav a diskoték a jiných kulturních podniků v rozsahu nezbytném k zajištění veřejného pořádku.</w:t>
      </w:r>
    </w:p>
    <w:p w14:paraId="4BC9EA3D" w14:textId="77777777" w:rsidR="00001B62" w:rsidRPr="00001B62" w:rsidRDefault="00001B62" w:rsidP="00001B62">
      <w:pPr>
        <w:jc w:val="both"/>
        <w:rPr>
          <w:bCs/>
          <w:sz w:val="24"/>
          <w:szCs w:val="24"/>
        </w:rPr>
      </w:pPr>
      <w:r w:rsidRPr="00001B62">
        <w:rPr>
          <w:bCs/>
          <w:sz w:val="24"/>
          <w:szCs w:val="24"/>
        </w:rPr>
        <w:t>Tato OZV stanoví mj. tyto podmínky pro pořádání sportovních a kulturních podniků:</w:t>
      </w:r>
    </w:p>
    <w:p w14:paraId="1C2C08B2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Sportovní a kulturní podniky lze ve venkovních prostorech provozovat:</w:t>
      </w:r>
    </w:p>
    <w:p w14:paraId="605642AB" w14:textId="77777777" w:rsidR="00001B62" w:rsidRPr="00001B62" w:rsidRDefault="00001B62" w:rsidP="00001B62">
      <w:pPr>
        <w:tabs>
          <w:tab w:val="num" w:pos="346"/>
        </w:tabs>
        <w:jc w:val="both"/>
        <w:rPr>
          <w:sz w:val="24"/>
          <w:szCs w:val="24"/>
        </w:rPr>
      </w:pPr>
      <w:r w:rsidRPr="00001B62">
        <w:rPr>
          <w:sz w:val="24"/>
          <w:szCs w:val="24"/>
        </w:rPr>
        <w:t>v pátek, v sobotu a v den, po kterém následuje den pracovního klidu v době od 06:00 hodin do 24:00 hodin,</w:t>
      </w:r>
    </w:p>
    <w:p w14:paraId="68488830" w14:textId="77777777" w:rsidR="00001B62" w:rsidRPr="00001B62" w:rsidRDefault="00001B62" w:rsidP="00001B62">
      <w:pPr>
        <w:tabs>
          <w:tab w:val="num" w:pos="346"/>
        </w:tabs>
        <w:jc w:val="both"/>
        <w:rPr>
          <w:sz w:val="24"/>
          <w:szCs w:val="24"/>
        </w:rPr>
      </w:pPr>
      <w:r w:rsidRPr="00001B62">
        <w:rPr>
          <w:sz w:val="24"/>
          <w:szCs w:val="24"/>
        </w:rPr>
        <w:t>v ostatních dnech v době od 6:00 hodin příslušného kalendářního dne do 22:00 hodin příslušného kalendářního dne,</w:t>
      </w:r>
    </w:p>
    <w:p w14:paraId="419D931F" w14:textId="77777777" w:rsidR="00001B62" w:rsidRPr="00001B62" w:rsidRDefault="00001B62" w:rsidP="00001B62">
      <w:pPr>
        <w:tabs>
          <w:tab w:val="num" w:pos="346"/>
        </w:tabs>
        <w:jc w:val="both"/>
        <w:rPr>
          <w:sz w:val="24"/>
          <w:szCs w:val="24"/>
        </w:rPr>
      </w:pPr>
      <w:r w:rsidRPr="00001B62">
        <w:rPr>
          <w:sz w:val="24"/>
          <w:szCs w:val="24"/>
        </w:rPr>
        <w:t>při oslavách Nového roku v době od 22:00 hod. dne 31. 12. kalendářního roku do 5:00 hod. následujícího dne.</w:t>
      </w:r>
    </w:p>
    <w:p w14:paraId="5521E580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Sportovní a kulturní podniky lze ve vnitřních prostorech provozovat:</w:t>
      </w:r>
    </w:p>
    <w:p w14:paraId="106E4628" w14:textId="77777777" w:rsidR="00001B62" w:rsidRPr="00001B62" w:rsidRDefault="00001B62" w:rsidP="00001B62">
      <w:pPr>
        <w:tabs>
          <w:tab w:val="num" w:pos="346"/>
        </w:tabs>
        <w:jc w:val="both"/>
        <w:rPr>
          <w:sz w:val="24"/>
          <w:szCs w:val="24"/>
        </w:rPr>
      </w:pPr>
      <w:r w:rsidRPr="00001B62">
        <w:rPr>
          <w:sz w:val="24"/>
          <w:szCs w:val="24"/>
        </w:rPr>
        <w:t>v pátek, v sobotu a v den, po kterém následuje den pracovního klidu v době od 06:00 hodin do 02:00 hodin,</w:t>
      </w:r>
    </w:p>
    <w:p w14:paraId="71861A29" w14:textId="77777777" w:rsidR="00001B62" w:rsidRPr="00001B62" w:rsidRDefault="00001B62" w:rsidP="00001B62">
      <w:pPr>
        <w:tabs>
          <w:tab w:val="num" w:pos="346"/>
        </w:tabs>
        <w:jc w:val="both"/>
        <w:rPr>
          <w:sz w:val="24"/>
          <w:szCs w:val="24"/>
        </w:rPr>
      </w:pPr>
      <w:r w:rsidRPr="00001B62">
        <w:rPr>
          <w:sz w:val="24"/>
          <w:szCs w:val="24"/>
        </w:rPr>
        <w:t>v ostatních dnech v době od 6:00 hodin příslušného kalendářního dne do 22:00 hodin příslušného kalendářního dne.</w:t>
      </w:r>
    </w:p>
    <w:p w14:paraId="40A6887C" w14:textId="77777777" w:rsidR="00001B62" w:rsidRPr="00001B62" w:rsidRDefault="00001B62" w:rsidP="00001B62">
      <w:pPr>
        <w:jc w:val="both"/>
        <w:rPr>
          <w:sz w:val="24"/>
          <w:szCs w:val="24"/>
        </w:rPr>
      </w:pPr>
    </w:p>
    <w:p w14:paraId="4FCEE4F9" w14:textId="77777777" w:rsidR="00001B62" w:rsidRPr="00001B62" w:rsidRDefault="00001B62" w:rsidP="00001B62">
      <w:pPr>
        <w:jc w:val="both"/>
        <w:rPr>
          <w:b/>
          <w:bCs/>
          <w:sz w:val="24"/>
          <w:szCs w:val="24"/>
        </w:rPr>
      </w:pPr>
      <w:r w:rsidRPr="00001B62">
        <w:rPr>
          <w:sz w:val="24"/>
          <w:szCs w:val="24"/>
        </w:rPr>
        <w:t xml:space="preserve">Kromě toho stanovuje tato OZV také další zejména oznamovací povinnosti. </w:t>
      </w:r>
      <w:r w:rsidRPr="00001B62">
        <w:rPr>
          <w:b/>
          <w:bCs/>
          <w:sz w:val="24"/>
          <w:szCs w:val="24"/>
        </w:rPr>
        <w:t>To, že se v danou dobu mohou kulturní akce konat ovšem neznamená, že po v době mezi 22:00 hod. až 06:00 hod. je možné nedodržovat noční klid.</w:t>
      </w:r>
    </w:p>
    <w:p w14:paraId="4F32FBD3" w14:textId="77777777" w:rsidR="00001B62" w:rsidRPr="00001B62" w:rsidRDefault="00001B62" w:rsidP="00001B62">
      <w:pPr>
        <w:jc w:val="both"/>
        <w:rPr>
          <w:sz w:val="24"/>
          <w:szCs w:val="24"/>
        </w:rPr>
      </w:pPr>
    </w:p>
    <w:p w14:paraId="71F39F8C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b/>
          <w:bCs/>
          <w:sz w:val="24"/>
          <w:szCs w:val="24"/>
        </w:rPr>
        <w:t>Noční klid </w:t>
      </w:r>
      <w:r w:rsidRPr="00001B62">
        <w:rPr>
          <w:sz w:val="24"/>
          <w:szCs w:val="24"/>
        </w:rPr>
        <w:t>je</w:t>
      </w:r>
      <w:r w:rsidRPr="00001B62">
        <w:rPr>
          <w:b/>
          <w:bCs/>
          <w:sz w:val="24"/>
          <w:szCs w:val="24"/>
        </w:rPr>
        <w:t> </w:t>
      </w:r>
      <w:r w:rsidRPr="00001B62">
        <w:rPr>
          <w:sz w:val="24"/>
          <w:szCs w:val="24"/>
        </w:rPr>
        <w:t>určitý pokojný stav na určitém místě ve vymezenou dobu, na jehož zachování má společnost zájem za účelem spořádaného a poklidného soužití, tzn.  co občané na daném místě a v daném čase snesou. Znamená to tedy, že pokud si občané budou na hluk z akce po 22:00 hodině stěžovat, dochází k rušení nočního klidu s možnými sankčními následky.</w:t>
      </w:r>
    </w:p>
    <w:p w14:paraId="2A3CAC28" w14:textId="77777777" w:rsidR="00001B62" w:rsidRPr="00001B62" w:rsidRDefault="00001B62" w:rsidP="00001B62">
      <w:pPr>
        <w:jc w:val="both"/>
        <w:rPr>
          <w:b/>
          <w:bCs/>
          <w:sz w:val="24"/>
          <w:szCs w:val="24"/>
          <w:u w:val="single"/>
        </w:rPr>
      </w:pPr>
    </w:p>
    <w:p w14:paraId="74A53C64" w14:textId="77777777" w:rsidR="00001B62" w:rsidRPr="00001B62" w:rsidRDefault="00001B62" w:rsidP="00001B62">
      <w:pPr>
        <w:numPr>
          <w:ilvl w:val="0"/>
          <w:numId w:val="9"/>
        </w:numPr>
        <w:jc w:val="both"/>
        <w:rPr>
          <w:sz w:val="24"/>
          <w:szCs w:val="24"/>
          <w:u w:val="single"/>
        </w:rPr>
      </w:pPr>
      <w:r w:rsidRPr="00001B62">
        <w:rPr>
          <w:sz w:val="24"/>
          <w:szCs w:val="24"/>
          <w:u w:val="single"/>
        </w:rPr>
        <w:t xml:space="preserve">Za účelem umožnění konání některých akcí i v době nočního klidu vydalo město OZV o nočním klidu. </w:t>
      </w:r>
    </w:p>
    <w:p w14:paraId="020ABB92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Podmínky vydání OZV o nočním klidu:</w:t>
      </w:r>
    </w:p>
    <w:p w14:paraId="70CA9199" w14:textId="77777777" w:rsidR="00001B62" w:rsidRPr="00001B62" w:rsidRDefault="00001B62" w:rsidP="00001B62">
      <w:pPr>
        <w:numPr>
          <w:ilvl w:val="0"/>
          <w:numId w:val="10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 úpravě doby nočního klidu lze </w:t>
      </w:r>
      <w:r w:rsidRPr="00001B62">
        <w:rPr>
          <w:b/>
          <w:bCs/>
          <w:sz w:val="24"/>
          <w:szCs w:val="24"/>
        </w:rPr>
        <w:t>přistupovat jen a pouze ve výjimečných případech.</w:t>
      </w:r>
    </w:p>
    <w:p w14:paraId="26409851" w14:textId="77777777" w:rsidR="00001B62" w:rsidRPr="00001B62" w:rsidRDefault="00001B62" w:rsidP="00001B62">
      <w:pPr>
        <w:numPr>
          <w:ilvl w:val="0"/>
          <w:numId w:val="10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Vyhláška by musí být vydána </w:t>
      </w:r>
      <w:r w:rsidRPr="00001B62">
        <w:rPr>
          <w:b/>
          <w:bCs/>
          <w:sz w:val="24"/>
          <w:szCs w:val="24"/>
        </w:rPr>
        <w:t>s dostatečným předstihem, aby se lidé žijící v obci mohli na tyto výjimečné případy předem připravit.</w:t>
      </w:r>
    </w:p>
    <w:p w14:paraId="17201E0A" w14:textId="77777777" w:rsidR="00001B62" w:rsidRPr="00001B62" w:rsidRDefault="00001B62" w:rsidP="00001B62">
      <w:pPr>
        <w:numPr>
          <w:ilvl w:val="0"/>
          <w:numId w:val="10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S ohledem na místní poměry se musí jednat o </w:t>
      </w:r>
      <w:r w:rsidRPr="00001B62">
        <w:rPr>
          <w:b/>
          <w:bCs/>
          <w:sz w:val="24"/>
          <w:szCs w:val="24"/>
        </w:rPr>
        <w:t>akci považovanou za akci celoobecního významu, tzn. že konání každé akce není výjimečným případem</w:t>
      </w:r>
      <w:r w:rsidRPr="00001B62">
        <w:rPr>
          <w:sz w:val="24"/>
          <w:szCs w:val="24"/>
        </w:rPr>
        <w:t>, pro který by musela být udělena výjimka z doby nočního klidu.</w:t>
      </w:r>
    </w:p>
    <w:p w14:paraId="462D2B77" w14:textId="77777777" w:rsidR="00001B62" w:rsidRPr="00001B62" w:rsidRDefault="00001B62" w:rsidP="00001B62">
      <w:pPr>
        <w:numPr>
          <w:ilvl w:val="0"/>
          <w:numId w:val="10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Vymezení akcí, kdy je omezen noční klid, </w:t>
      </w:r>
      <w:r w:rsidRPr="00001B62">
        <w:rPr>
          <w:b/>
          <w:bCs/>
          <w:sz w:val="24"/>
          <w:szCs w:val="24"/>
        </w:rPr>
        <w:t>nesmí být vázáno na pořadatele.</w:t>
      </w:r>
    </w:p>
    <w:p w14:paraId="4DE95929" w14:textId="77777777" w:rsidR="00001B62" w:rsidRPr="00001B62" w:rsidRDefault="00001B62" w:rsidP="00001B62">
      <w:pPr>
        <w:numPr>
          <w:ilvl w:val="0"/>
          <w:numId w:val="10"/>
        </w:numPr>
        <w:jc w:val="both"/>
        <w:rPr>
          <w:sz w:val="24"/>
          <w:szCs w:val="24"/>
        </w:rPr>
      </w:pPr>
      <w:r w:rsidRPr="00001B62">
        <w:rPr>
          <w:b/>
          <w:bCs/>
          <w:sz w:val="24"/>
          <w:szCs w:val="24"/>
        </w:rPr>
        <w:t>Teritoriální omezení nočního klidu lze</w:t>
      </w:r>
      <w:r w:rsidRPr="00001B62">
        <w:rPr>
          <w:sz w:val="24"/>
          <w:szCs w:val="24"/>
        </w:rPr>
        <w:t> jen, je-li samotná akce místně omezená. Je možné v případě velkých územních samosprávných celků a rovněž i v </w:t>
      </w:r>
      <w:r w:rsidRPr="00001B62">
        <w:rPr>
          <w:b/>
          <w:bCs/>
          <w:sz w:val="24"/>
          <w:szCs w:val="24"/>
        </w:rPr>
        <w:t>případě odlehlých územních částí</w:t>
      </w:r>
      <w:r w:rsidRPr="00001B62">
        <w:rPr>
          <w:sz w:val="24"/>
          <w:szCs w:val="24"/>
        </w:rPr>
        <w:t> považovat takový postup za odůvodnitelný a akceptovatelný, tzn. pouze na jednoznačně vymezené území </w:t>
      </w:r>
      <w:r w:rsidRPr="00001B62">
        <w:rPr>
          <w:b/>
          <w:bCs/>
          <w:sz w:val="24"/>
          <w:szCs w:val="24"/>
        </w:rPr>
        <w:t>(část) obce.</w:t>
      </w:r>
    </w:p>
    <w:p w14:paraId="0C0E4713" w14:textId="77777777" w:rsidR="00001B62" w:rsidRPr="00001B62" w:rsidRDefault="00001B62" w:rsidP="00001B62">
      <w:pPr>
        <w:numPr>
          <w:ilvl w:val="0"/>
          <w:numId w:val="10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Pokud konání akce (např. s ohledem na její umístění):</w:t>
      </w:r>
    </w:p>
    <w:p w14:paraId="1AC95AD4" w14:textId="77777777" w:rsidR="00001B62" w:rsidRPr="00001B62" w:rsidRDefault="00001B62" w:rsidP="00001B62">
      <w:pPr>
        <w:numPr>
          <w:ilvl w:val="1"/>
          <w:numId w:val="10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nenarušuje noční klid,</w:t>
      </w:r>
    </w:p>
    <w:p w14:paraId="39AE2FF6" w14:textId="77777777" w:rsidR="00001B62" w:rsidRPr="00001B62" w:rsidRDefault="00001B62" w:rsidP="00001B62">
      <w:pPr>
        <w:numPr>
          <w:ilvl w:val="1"/>
          <w:numId w:val="10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nejedná se o výjimečnou akci,</w:t>
      </w:r>
    </w:p>
    <w:p w14:paraId="6A72CC01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b/>
          <w:bCs/>
          <w:sz w:val="24"/>
          <w:szCs w:val="24"/>
        </w:rPr>
        <w:t>není třeba formou obecně závazné vyhlášky o nočním klidu regulovat.</w:t>
      </w:r>
    </w:p>
    <w:p w14:paraId="510921D2" w14:textId="77777777" w:rsidR="00001B62" w:rsidRPr="00001B62" w:rsidRDefault="00001B62" w:rsidP="00001B62">
      <w:pPr>
        <w:jc w:val="both"/>
        <w:rPr>
          <w:sz w:val="24"/>
          <w:szCs w:val="24"/>
        </w:rPr>
      </w:pPr>
    </w:p>
    <w:p w14:paraId="66635EDC" w14:textId="77777777" w:rsid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 případě města Příbora při vydávání OZV o nočním klidu byly vybrány akce, které uvedená kritéria splňují. Zároveň bylo přistoupeno k teritoriálnímu omezení zkrácení doby nočního klidu tak, aby byl omezen pouze na nezbytně nutné území. V případě akcí pořádaných v centrální části města je teritoriální omezení v katastrálním území Příbor a Klokočov. V případě akcí v místních částech je omezení nočního klidu pouze na tyto místní části. Jedná se o tyto akce:</w:t>
      </w:r>
    </w:p>
    <w:p w14:paraId="75EB263B" w14:textId="77777777" w:rsidR="00001B62" w:rsidRPr="00001B62" w:rsidRDefault="00001B62" w:rsidP="00001B62">
      <w:pPr>
        <w:jc w:val="both"/>
        <w:rPr>
          <w:sz w:val="24"/>
          <w:szCs w:val="24"/>
        </w:rPr>
      </w:pPr>
    </w:p>
    <w:p w14:paraId="0D3B1B81" w14:textId="77777777" w:rsidR="00001B62" w:rsidRPr="00001B62" w:rsidRDefault="00001B62" w:rsidP="00001B62">
      <w:pPr>
        <w:jc w:val="both"/>
        <w:rPr>
          <w:b/>
          <w:sz w:val="24"/>
          <w:szCs w:val="24"/>
        </w:rPr>
      </w:pPr>
      <w:r w:rsidRPr="00001B62">
        <w:rPr>
          <w:b/>
          <w:sz w:val="24"/>
          <w:szCs w:val="24"/>
        </w:rPr>
        <w:t>Stanovení výjimečných případů, při nichž je doba nočního klidu vymezena dobou kratší nebo při nichž nemusí být doba nočního klidu dodržována</w:t>
      </w:r>
    </w:p>
    <w:p w14:paraId="2F9AE7D3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nemusí být dodržována v noci z 31. prosince na 1. ledna z důvodu konání oslav příchodu nového roku.</w:t>
      </w:r>
    </w:p>
    <w:p w14:paraId="64BC59D3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se pro katastrální území Příbor a Klokočov vymezuje od 02:00 do 06:00 hodin, a to v následujících případech:</w:t>
      </w:r>
    </w:p>
    <w:p w14:paraId="28CEDB21" w14:textId="77777777" w:rsidR="00001B62" w:rsidRPr="00001B62" w:rsidRDefault="00001B62" w:rsidP="00001B62">
      <w:pPr>
        <w:numPr>
          <w:ilvl w:val="0"/>
          <w:numId w:val="11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 noci ze dne konání tradiční akce „Metání metel“ na den následující konané ze soboty na neděli v druhé polovině měsíce června,</w:t>
      </w:r>
    </w:p>
    <w:p w14:paraId="22B954E9" w14:textId="77777777" w:rsidR="00001B62" w:rsidRPr="00001B62" w:rsidRDefault="00001B62" w:rsidP="00001B62">
      <w:pPr>
        <w:numPr>
          <w:ilvl w:val="0"/>
          <w:numId w:val="11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 noci ze dne konání akce „Rockové vítání léta“ na den následující konané ze soboty na neděli v měsíci červnu,</w:t>
      </w:r>
    </w:p>
    <w:p w14:paraId="3AFB32E8" w14:textId="77777777" w:rsidR="00001B62" w:rsidRPr="00001B62" w:rsidRDefault="00001B62" w:rsidP="00001B62">
      <w:pPr>
        <w:numPr>
          <w:ilvl w:val="0"/>
          <w:numId w:val="11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 noci ze dne konání akce „</w:t>
      </w:r>
      <w:proofErr w:type="spellStart"/>
      <w:r w:rsidRPr="00001B62">
        <w:rPr>
          <w:sz w:val="24"/>
          <w:szCs w:val="24"/>
        </w:rPr>
        <w:t>Freiberg</w:t>
      </w:r>
      <w:proofErr w:type="spellEnd"/>
      <w:r w:rsidRPr="00001B62">
        <w:rPr>
          <w:sz w:val="24"/>
          <w:szCs w:val="24"/>
        </w:rPr>
        <w:t xml:space="preserve"> </w:t>
      </w:r>
      <w:proofErr w:type="spellStart"/>
      <w:r w:rsidRPr="00001B62">
        <w:rPr>
          <w:sz w:val="24"/>
          <w:szCs w:val="24"/>
        </w:rPr>
        <w:t>Fest</w:t>
      </w:r>
      <w:proofErr w:type="spellEnd"/>
      <w:r w:rsidRPr="00001B62">
        <w:rPr>
          <w:sz w:val="24"/>
          <w:szCs w:val="24"/>
        </w:rPr>
        <w:t>“ na den následující konané ze soboty na neděli v měsíci červenci,</w:t>
      </w:r>
    </w:p>
    <w:p w14:paraId="51DCB3F7" w14:textId="77777777" w:rsidR="00001B62" w:rsidRPr="00001B62" w:rsidRDefault="00001B62" w:rsidP="00001B62">
      <w:pPr>
        <w:numPr>
          <w:ilvl w:val="0"/>
          <w:numId w:val="11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 noci ze dne konání tradiční letní akce „Benátská noc“ na den následující konané v jednu noc ze soboty na neděli v měsíci červnu, červenci a srpnu,</w:t>
      </w:r>
    </w:p>
    <w:p w14:paraId="1AF0E1BA" w14:textId="77777777" w:rsidR="00001B62" w:rsidRPr="00001B62" w:rsidRDefault="00001B62" w:rsidP="00001B62">
      <w:pPr>
        <w:numPr>
          <w:ilvl w:val="0"/>
          <w:numId w:val="11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 noci, která předchází konání tradiční Příborské pouti ze soboty na neděli v měsíci září.</w:t>
      </w:r>
    </w:p>
    <w:p w14:paraId="26104BA1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 xml:space="preserve">Doba nočního klidu se pro katastrální území </w:t>
      </w:r>
      <w:proofErr w:type="spellStart"/>
      <w:r w:rsidRPr="00001B62">
        <w:rPr>
          <w:sz w:val="24"/>
          <w:szCs w:val="24"/>
        </w:rPr>
        <w:t>Hájov</w:t>
      </w:r>
      <w:proofErr w:type="spellEnd"/>
      <w:r w:rsidRPr="00001B62">
        <w:rPr>
          <w:sz w:val="24"/>
          <w:szCs w:val="24"/>
        </w:rPr>
        <w:t xml:space="preserve"> vymezuje od 02:00 do 06:00 hod., a to v následujících případech:</w:t>
      </w:r>
    </w:p>
    <w:p w14:paraId="5A3215A9" w14:textId="77777777" w:rsidR="00001B62" w:rsidRPr="00001B62" w:rsidRDefault="00001B62" w:rsidP="00001B62">
      <w:pPr>
        <w:numPr>
          <w:ilvl w:val="0"/>
          <w:numId w:val="12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 noci ze dne konání akce „Letní večer“ na den následující konané ze soboty na neděli v měsíci červenci,</w:t>
      </w:r>
    </w:p>
    <w:p w14:paraId="4E75DABF" w14:textId="77777777" w:rsidR="00001B62" w:rsidRPr="00001B62" w:rsidRDefault="00001B62" w:rsidP="00001B62">
      <w:pPr>
        <w:numPr>
          <w:ilvl w:val="0"/>
          <w:numId w:val="12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 xml:space="preserve">v noci ze dne konání tradiční akce „Hasičská soutěž </w:t>
      </w:r>
      <w:proofErr w:type="spellStart"/>
      <w:r w:rsidRPr="00001B62">
        <w:rPr>
          <w:sz w:val="24"/>
          <w:szCs w:val="24"/>
        </w:rPr>
        <w:t>Hájov</w:t>
      </w:r>
      <w:proofErr w:type="spellEnd"/>
      <w:r w:rsidRPr="00001B62">
        <w:rPr>
          <w:sz w:val="24"/>
          <w:szCs w:val="24"/>
        </w:rPr>
        <w:t>“ na den následující konané ze soboty na neděli v měsíci září.</w:t>
      </w:r>
    </w:p>
    <w:p w14:paraId="1A55AFE0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 xml:space="preserve">Doba nočního klidu se pro katastrální území </w:t>
      </w:r>
      <w:proofErr w:type="spellStart"/>
      <w:r w:rsidRPr="00001B62">
        <w:rPr>
          <w:sz w:val="24"/>
          <w:szCs w:val="24"/>
        </w:rPr>
        <w:t>Prchalov</w:t>
      </w:r>
      <w:proofErr w:type="spellEnd"/>
      <w:r w:rsidRPr="00001B62">
        <w:rPr>
          <w:sz w:val="24"/>
          <w:szCs w:val="24"/>
        </w:rPr>
        <w:t xml:space="preserve"> vymezuje od 02:00 do 06:00 hod., a to v následujících případech:</w:t>
      </w:r>
    </w:p>
    <w:p w14:paraId="6448D9B9" w14:textId="77777777" w:rsidR="00001B62" w:rsidRPr="00001B62" w:rsidRDefault="00001B62" w:rsidP="00001B62">
      <w:pPr>
        <w:numPr>
          <w:ilvl w:val="0"/>
          <w:numId w:val="13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 xml:space="preserve">v noci ze dne konání akce „Letní večer </w:t>
      </w:r>
      <w:proofErr w:type="spellStart"/>
      <w:r w:rsidRPr="00001B62">
        <w:rPr>
          <w:sz w:val="24"/>
          <w:szCs w:val="24"/>
        </w:rPr>
        <w:t>Prchalov</w:t>
      </w:r>
      <w:proofErr w:type="spellEnd"/>
      <w:r w:rsidRPr="00001B62">
        <w:rPr>
          <w:sz w:val="24"/>
          <w:szCs w:val="24"/>
        </w:rPr>
        <w:t xml:space="preserve">“ na den následující konané ze soboty na </w:t>
      </w:r>
      <w:proofErr w:type="gramStart"/>
      <w:r w:rsidRPr="00001B62">
        <w:rPr>
          <w:sz w:val="24"/>
          <w:szCs w:val="24"/>
        </w:rPr>
        <w:t>neděli  v</w:t>
      </w:r>
      <w:proofErr w:type="gramEnd"/>
      <w:r w:rsidRPr="00001B62">
        <w:rPr>
          <w:sz w:val="24"/>
          <w:szCs w:val="24"/>
        </w:rPr>
        <w:t> měsíci srpnu,</w:t>
      </w:r>
    </w:p>
    <w:p w14:paraId="59D574A2" w14:textId="77777777" w:rsidR="00001B62" w:rsidRPr="00001B62" w:rsidRDefault="00001B62" w:rsidP="00001B62">
      <w:pPr>
        <w:numPr>
          <w:ilvl w:val="0"/>
          <w:numId w:val="13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 noci ze dne konání tradiční akce „Zábavné odpoledne Prchalova – dožínky“ na den následující konané ze soboty na neděli v měsíci září.</w:t>
      </w:r>
    </w:p>
    <w:p w14:paraId="6CE8504D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 xml:space="preserve">Doba nočního klidu se pro území vyznačené v příloze č. 1 této obecně závazné vyhlášky vymezuje od 02:00 do 06:00 hod. v noci ze dne konání tradiční akce „Myslivecký letní večer“ na den následující konané ze soboty na neděli v měsíci červenci. </w:t>
      </w:r>
    </w:p>
    <w:p w14:paraId="275D97EE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 xml:space="preserve">Informace o konkrétním termínu konání akcí uvedených v čl. 3 odst. 2 až 5 této obecně závazné vyhlášky bude zveřejněna městským úřadem na úřední desce a webových stránkách města Příbor minimálně 5 dnů před datem konání. </w:t>
      </w:r>
    </w:p>
    <w:p w14:paraId="4C9A45F9" w14:textId="77777777" w:rsidR="00001B62" w:rsidRPr="00001B62" w:rsidRDefault="00001B62" w:rsidP="00001B62">
      <w:pPr>
        <w:jc w:val="both"/>
        <w:rPr>
          <w:sz w:val="24"/>
          <w:szCs w:val="24"/>
        </w:rPr>
      </w:pPr>
    </w:p>
    <w:p w14:paraId="557B4A5B" w14:textId="59269B38" w:rsidR="00001B62" w:rsidRPr="00001B62" w:rsidRDefault="00001B62" w:rsidP="00001B62">
      <w:pPr>
        <w:jc w:val="both"/>
        <w:rPr>
          <w:b/>
          <w:bCs/>
          <w:sz w:val="24"/>
          <w:szCs w:val="24"/>
        </w:rPr>
      </w:pPr>
      <w:r w:rsidRPr="00001B62">
        <w:rPr>
          <w:b/>
          <w:bCs/>
          <w:sz w:val="24"/>
          <w:szCs w:val="24"/>
        </w:rPr>
        <w:t>V době konání těchto akcí je na stanoveném zkrácen noční klid</w:t>
      </w:r>
      <w:r>
        <w:rPr>
          <w:b/>
          <w:bCs/>
          <w:sz w:val="24"/>
          <w:szCs w:val="24"/>
        </w:rPr>
        <w:t>,</w:t>
      </w:r>
      <w:r w:rsidRPr="00001B62">
        <w:rPr>
          <w:b/>
          <w:bCs/>
          <w:sz w:val="24"/>
          <w:szCs w:val="24"/>
        </w:rPr>
        <w:t xml:space="preserve"> a tedy je možné pořádat i jiné akce než uvedené.</w:t>
      </w:r>
    </w:p>
    <w:p w14:paraId="75E06A49" w14:textId="77777777" w:rsidR="00001B62" w:rsidRPr="00001B62" w:rsidRDefault="00001B62" w:rsidP="00001B62">
      <w:pPr>
        <w:jc w:val="both"/>
        <w:rPr>
          <w:sz w:val="24"/>
          <w:szCs w:val="24"/>
        </w:rPr>
      </w:pPr>
    </w:p>
    <w:p w14:paraId="3D5A5B92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b/>
          <w:bCs/>
          <w:sz w:val="24"/>
          <w:szCs w:val="24"/>
        </w:rPr>
        <w:t>MV ve své metodice doporučuje zvážit:</w:t>
      </w:r>
    </w:p>
    <w:p w14:paraId="4E77BCFD" w14:textId="77777777" w:rsidR="00001B62" w:rsidRPr="00001B62" w:rsidRDefault="00001B62" w:rsidP="00001B62">
      <w:pPr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b/>
          <w:bCs/>
          <w:sz w:val="24"/>
          <w:szCs w:val="24"/>
        </w:rPr>
        <w:t>potřebu</w:t>
      </w:r>
      <w:r w:rsidRPr="00001B62">
        <w:rPr>
          <w:sz w:val="24"/>
          <w:szCs w:val="24"/>
        </w:rPr>
        <w:t> regulace doby nočního klidu – zda je vydání obecně závazné vyhlášky s ohledem na místní poměry opatřením nezbytným,</w:t>
      </w:r>
    </w:p>
    <w:p w14:paraId="629A24A7" w14:textId="77777777" w:rsidR="00001B62" w:rsidRPr="00001B62" w:rsidRDefault="00001B62" w:rsidP="00001B62">
      <w:pPr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lastRenderedPageBreak/>
        <w:t>podmínku </w:t>
      </w:r>
      <w:r w:rsidRPr="00001B62">
        <w:rPr>
          <w:b/>
          <w:bCs/>
          <w:sz w:val="24"/>
          <w:szCs w:val="24"/>
        </w:rPr>
        <w:t>výjimečnosti</w:t>
      </w:r>
      <w:r w:rsidRPr="00001B62">
        <w:rPr>
          <w:sz w:val="24"/>
          <w:szCs w:val="24"/>
        </w:rPr>
        <w:t> – jen pro akce</w:t>
      </w:r>
      <w:r w:rsidRPr="00001B62">
        <w:rPr>
          <w:b/>
          <w:bCs/>
          <w:sz w:val="24"/>
          <w:szCs w:val="24"/>
        </w:rPr>
        <w:t>, při kterých zájem na jejich konání a na udržení místních tradic a společenského života v obci převažuje nad</w:t>
      </w:r>
      <w:r w:rsidRPr="00001B62">
        <w:rPr>
          <w:sz w:val="24"/>
          <w:szCs w:val="24"/>
        </w:rPr>
        <w:t> </w:t>
      </w:r>
      <w:r w:rsidRPr="00001B62">
        <w:rPr>
          <w:b/>
          <w:bCs/>
          <w:sz w:val="24"/>
          <w:szCs w:val="24"/>
        </w:rPr>
        <w:t>veřejným zájmem na ochraně nočního klidu,</w:t>
      </w:r>
    </w:p>
    <w:p w14:paraId="4E7D0657" w14:textId="77777777" w:rsidR="00001B62" w:rsidRPr="00001B62" w:rsidRDefault="00001B62" w:rsidP="00001B62">
      <w:pPr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podmínku </w:t>
      </w:r>
      <w:r w:rsidRPr="00001B62">
        <w:rPr>
          <w:b/>
          <w:bCs/>
          <w:sz w:val="24"/>
          <w:szCs w:val="24"/>
        </w:rPr>
        <w:t>předvídatelnosti</w:t>
      </w:r>
      <w:r w:rsidRPr="00001B62">
        <w:rPr>
          <w:sz w:val="24"/>
          <w:szCs w:val="24"/>
        </w:rPr>
        <w:t> – všechny výjimečné případy uvedené v obecně závazné vyhlášce musí být předvídatelné, tedy </w:t>
      </w:r>
      <w:r w:rsidRPr="00001B62">
        <w:rPr>
          <w:b/>
          <w:bCs/>
          <w:sz w:val="24"/>
          <w:szCs w:val="24"/>
        </w:rPr>
        <w:t>osoby žijící v obci musí přesně vědět, kdy či za jakých okolností </w:t>
      </w:r>
      <w:r w:rsidRPr="00001B62">
        <w:rPr>
          <w:sz w:val="24"/>
          <w:szCs w:val="24"/>
        </w:rPr>
        <w:t>bude jejich právo na nerušený odpočinek v noční době zkráceno,</w:t>
      </w:r>
    </w:p>
    <w:p w14:paraId="2D69121F" w14:textId="77777777" w:rsidR="00001B62" w:rsidRPr="00001B62" w:rsidRDefault="00001B62" w:rsidP="00001B62">
      <w:pPr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b/>
          <w:bCs/>
          <w:sz w:val="24"/>
          <w:szCs w:val="24"/>
        </w:rPr>
        <w:t>podmínku rozumnosti a přiměřenosti</w:t>
      </w:r>
      <w:r w:rsidRPr="00001B62">
        <w:rPr>
          <w:sz w:val="24"/>
          <w:szCs w:val="24"/>
        </w:rPr>
        <w:t> – do práva obyvatel obce na nerušený odpočinek v noční době by mělo být zasahováno </w:t>
      </w:r>
      <w:r w:rsidRPr="00001B62">
        <w:rPr>
          <w:b/>
          <w:bCs/>
          <w:sz w:val="24"/>
          <w:szCs w:val="24"/>
        </w:rPr>
        <w:t>jen v nejméně omezujícím rozsahu</w:t>
      </w:r>
      <w:r w:rsidRPr="00001B62">
        <w:rPr>
          <w:sz w:val="24"/>
          <w:szCs w:val="24"/>
        </w:rPr>
        <w:t> a </w:t>
      </w:r>
      <w:r w:rsidRPr="00001B62">
        <w:rPr>
          <w:b/>
          <w:bCs/>
          <w:sz w:val="24"/>
          <w:szCs w:val="24"/>
        </w:rPr>
        <w:t>jen</w:t>
      </w:r>
      <w:r w:rsidRPr="00001B62">
        <w:rPr>
          <w:sz w:val="24"/>
          <w:szCs w:val="24"/>
        </w:rPr>
        <w:t> tehdy, pokud je to z hlediska ochrany nočního klidu </w:t>
      </w:r>
      <w:r w:rsidRPr="00001B62">
        <w:rPr>
          <w:b/>
          <w:bCs/>
          <w:sz w:val="24"/>
          <w:szCs w:val="24"/>
        </w:rPr>
        <w:t>skutečně nezbytné</w:t>
      </w:r>
      <w:r w:rsidRPr="00001B62">
        <w:rPr>
          <w:sz w:val="24"/>
          <w:szCs w:val="24"/>
        </w:rPr>
        <w:t>.</w:t>
      </w:r>
    </w:p>
    <w:p w14:paraId="169B1952" w14:textId="77777777" w:rsidR="00A23ED3" w:rsidRDefault="00A23ED3" w:rsidP="00001B62">
      <w:pPr>
        <w:jc w:val="both"/>
        <w:rPr>
          <w:sz w:val="24"/>
          <w:szCs w:val="24"/>
        </w:rPr>
      </w:pPr>
    </w:p>
    <w:p w14:paraId="22A851B1" w14:textId="77777777" w:rsidR="00001B62" w:rsidRPr="00001B62" w:rsidRDefault="00001B62" w:rsidP="00001B62">
      <w:pPr>
        <w:jc w:val="both"/>
        <w:rPr>
          <w:sz w:val="24"/>
          <w:szCs w:val="24"/>
          <w:u w:val="single"/>
        </w:rPr>
      </w:pPr>
      <w:r w:rsidRPr="00001B62">
        <w:rPr>
          <w:sz w:val="24"/>
          <w:szCs w:val="24"/>
          <w:u w:val="single"/>
        </w:rPr>
        <w:t>Akceptovatelné příklady stanovených výjimek z doby nočního klidu</w:t>
      </w:r>
    </w:p>
    <w:p w14:paraId="2E52B71D" w14:textId="0D0694DB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se vymezuje od 00:00 do 06:00 v noci z 21. 7. 2024 na 22. 7. 2024</w:t>
      </w:r>
    </w:p>
    <w:p w14:paraId="106EE02A" w14:textId="77777777" w:rsid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z důvodu konání akce „Letní kino“.</w:t>
      </w:r>
    </w:p>
    <w:p w14:paraId="73499648" w14:textId="05184DD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Akceptovatelné, společenská událost je stanovena konkrétním datem.</w:t>
      </w:r>
    </w:p>
    <w:p w14:paraId="3C3FEEC1" w14:textId="6B072DFC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se vymezuje od 04:00 do 06:00 v noci z posledního srpnového pátku</w:t>
      </w:r>
      <w:r>
        <w:rPr>
          <w:sz w:val="24"/>
          <w:szCs w:val="24"/>
        </w:rPr>
        <w:t xml:space="preserve"> </w:t>
      </w:r>
      <w:r w:rsidRPr="00001B62">
        <w:rPr>
          <w:sz w:val="24"/>
          <w:szCs w:val="24"/>
        </w:rPr>
        <w:t>na sobotu z důvodu konání tradiční akce „Loučení s prázdninami“.</w:t>
      </w:r>
    </w:p>
    <w:p w14:paraId="7BB73894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Akceptovatelné, společenská událost je stanovena datovatelným obdobím.</w:t>
      </w:r>
    </w:p>
    <w:p w14:paraId="5CA12672" w14:textId="2BC71B78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se vymezuje od 01:00 do 06:00 pro dvě noci z pátku na sobotu a ze</w:t>
      </w:r>
      <w:r>
        <w:rPr>
          <w:sz w:val="24"/>
          <w:szCs w:val="24"/>
        </w:rPr>
        <w:t xml:space="preserve"> </w:t>
      </w:r>
      <w:r w:rsidRPr="00001B62">
        <w:rPr>
          <w:sz w:val="24"/>
          <w:szCs w:val="24"/>
        </w:rPr>
        <w:t>soboty na neděli z důvodu konání tradičního Nohejbalového turnaje v měsíci květnu.</w:t>
      </w:r>
    </w:p>
    <w:p w14:paraId="2D4CCE1D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Akceptovatelné pouze za podmínky, že se jedná o událost, která se koná</w:t>
      </w:r>
    </w:p>
    <w:p w14:paraId="768BFB2F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opakovaně po delší dobu, a to přibližně ve stejném období.</w:t>
      </w:r>
    </w:p>
    <w:p w14:paraId="7330334E" w14:textId="77777777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o Doba nočního klidu se vymezuje od 01:00 do 06:00 v noci ze dne konání tradičních</w:t>
      </w:r>
    </w:p>
    <w:p w14:paraId="1B2D33A5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Svatovavřineckých hodů na den následující.</w:t>
      </w:r>
    </w:p>
    <w:p w14:paraId="3023019B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Akceptovatelné pouze za podmínky, že se jedná o událost, která se koná</w:t>
      </w:r>
    </w:p>
    <w:p w14:paraId="4A0167C8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opakovaně po delší dobu, a to přibližně ve stejném období.</w:t>
      </w:r>
    </w:p>
    <w:p w14:paraId="32F740A5" w14:textId="5126607E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se vymezuje od 02:00 do 06:00 v noci ze dne konání každoročního</w:t>
      </w:r>
    </w:p>
    <w:p w14:paraId="5277BD60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 xml:space="preserve">mezinárodního country folkového festivalu „Country </w:t>
      </w:r>
      <w:proofErr w:type="spellStart"/>
      <w:r w:rsidRPr="00001B62">
        <w:rPr>
          <w:sz w:val="24"/>
          <w:szCs w:val="24"/>
        </w:rPr>
        <w:t>Fest</w:t>
      </w:r>
      <w:proofErr w:type="spellEnd"/>
      <w:r w:rsidRPr="00001B62">
        <w:rPr>
          <w:sz w:val="24"/>
          <w:szCs w:val="24"/>
        </w:rPr>
        <w:t>“ na den následující konaného na</w:t>
      </w:r>
    </w:p>
    <w:p w14:paraId="56A8F7FF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přelomu měsíce května a června.</w:t>
      </w:r>
    </w:p>
    <w:p w14:paraId="2B3ECF99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Akceptovatelné pouze za podmínky, že se jedná o událost, která se koná</w:t>
      </w:r>
    </w:p>
    <w:p w14:paraId="23AEF1E2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opakovaně po delší dobu, a to přibližně ve stejném období (přelom května a června).</w:t>
      </w:r>
    </w:p>
    <w:p w14:paraId="596E50B0" w14:textId="77777777" w:rsidR="00001B62" w:rsidRDefault="00001B62" w:rsidP="00001B62">
      <w:pPr>
        <w:jc w:val="both"/>
        <w:rPr>
          <w:sz w:val="24"/>
          <w:szCs w:val="24"/>
        </w:rPr>
      </w:pPr>
    </w:p>
    <w:p w14:paraId="098221A7" w14:textId="4850A8F3" w:rsidR="00001B62" w:rsidRPr="00001B62" w:rsidRDefault="00001B62" w:rsidP="00001B62">
      <w:pPr>
        <w:jc w:val="both"/>
        <w:rPr>
          <w:sz w:val="24"/>
          <w:szCs w:val="24"/>
          <w:u w:val="single"/>
        </w:rPr>
      </w:pPr>
      <w:r w:rsidRPr="00001B62">
        <w:rPr>
          <w:sz w:val="24"/>
          <w:szCs w:val="24"/>
          <w:u w:val="single"/>
        </w:rPr>
        <w:t>Neakceptovatelné příklady stanovených výjimek z doby nočního klidu</w:t>
      </w:r>
    </w:p>
    <w:p w14:paraId="6051C022" w14:textId="22C9B1C3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se vymezuje od 02:00 do 06:00 v noci z pátku na sobotu nebo ze</w:t>
      </w:r>
    </w:p>
    <w:p w14:paraId="3B44C898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soboty na neděli v době konání kulturních akcí „Letní parket na hřišti“ pořádaných</w:t>
      </w:r>
    </w:p>
    <w:p w14:paraId="58D04CCE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 měsících květen až září, maximálně šest akcí za uvedené období.</w:t>
      </w:r>
    </w:p>
    <w:p w14:paraId="4A1F4FA8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Neakceptovatelné, neboť nelze určit konkrétní počet nocí, ani termín konání</w:t>
      </w:r>
    </w:p>
    <w:p w14:paraId="2E3FAB30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příslušných akcí.</w:t>
      </w:r>
    </w:p>
    <w:p w14:paraId="2701AD37" w14:textId="467D521B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se vymezuje od 00:00 do 06:00 z důvodu konání „Letního kina“ vždy</w:t>
      </w:r>
      <w:r>
        <w:rPr>
          <w:sz w:val="24"/>
          <w:szCs w:val="24"/>
        </w:rPr>
        <w:t xml:space="preserve"> </w:t>
      </w:r>
      <w:r w:rsidRPr="00001B62">
        <w:rPr>
          <w:sz w:val="24"/>
          <w:szCs w:val="24"/>
        </w:rPr>
        <w:t>dvě noci v měsíci červnu, červenci nebo srpnu.</w:t>
      </w:r>
    </w:p>
    <w:p w14:paraId="065EE270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Neakceptovatelné, neboť není naplněna podmínka předvídatelnosti.</w:t>
      </w:r>
    </w:p>
    <w:p w14:paraId="012192CC" w14:textId="7DE2E8B9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se vymezuje od 02:00 do 06:00 pro noc z 24. 7. 2024 na 25. 7. 2024.</w:t>
      </w:r>
    </w:p>
    <w:p w14:paraId="000940C1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Neakceptovatelné, není uvedená (významná) společenská událost, pro kterou</w:t>
      </w:r>
    </w:p>
    <w:p w14:paraId="7E05D8C5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se výjimka z doby nočního klidu stanovuje.</w:t>
      </w:r>
    </w:p>
    <w:p w14:paraId="31DE18D0" w14:textId="1AF88675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se vymezuje od 23:00 do 06:00 pro noci z pátku na sobotu a ze soboty</w:t>
      </w:r>
      <w:r>
        <w:rPr>
          <w:sz w:val="24"/>
          <w:szCs w:val="24"/>
        </w:rPr>
        <w:t xml:space="preserve"> </w:t>
      </w:r>
      <w:r w:rsidRPr="00001B62">
        <w:rPr>
          <w:sz w:val="24"/>
          <w:szCs w:val="24"/>
        </w:rPr>
        <w:t>na neděli od 1. 7. 2024 do 31. 8. 2024.</w:t>
      </w:r>
    </w:p>
    <w:p w14:paraId="306AC113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Neakceptovatelné, neboť se jedná o „plošnou“ výjimku bez vazby na konkrétní</w:t>
      </w:r>
    </w:p>
    <w:p w14:paraId="0A7DC3C2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společenskou událost.</w:t>
      </w:r>
    </w:p>
    <w:p w14:paraId="15CB9264" w14:textId="13D6D5AB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lastRenderedPageBreak/>
        <w:t>Doba nočního klidu se vymezuje od 02:00 do 06:00 v noci ze dne konání každoročního</w:t>
      </w:r>
    </w:p>
    <w:p w14:paraId="3DBBC08C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 xml:space="preserve">mezinárodního country folkového festivalu „Country </w:t>
      </w:r>
      <w:proofErr w:type="spellStart"/>
      <w:r w:rsidRPr="00001B62">
        <w:rPr>
          <w:sz w:val="24"/>
          <w:szCs w:val="24"/>
        </w:rPr>
        <w:t>Fest</w:t>
      </w:r>
      <w:proofErr w:type="spellEnd"/>
      <w:r w:rsidRPr="00001B62">
        <w:rPr>
          <w:sz w:val="24"/>
          <w:szCs w:val="24"/>
        </w:rPr>
        <w:t>“ na den následující konaného</w:t>
      </w:r>
    </w:p>
    <w:p w14:paraId="66D699DE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v měsíci květnu, červnu nebo červenci.</w:t>
      </w:r>
    </w:p>
    <w:p w14:paraId="51D9BFC6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Neakceptovatelné, neboť událost se může konat v rozmezí tří měsíců (květen</w:t>
      </w:r>
    </w:p>
    <w:p w14:paraId="299EFEE0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až červenec), což nenaplňuje podmínku předvídatelnosti.</w:t>
      </w:r>
    </w:p>
    <w:p w14:paraId="53A49916" w14:textId="452482AA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nemusí být dodržována v době konání tradičních akcí, zejména</w:t>
      </w:r>
    </w:p>
    <w:p w14:paraId="6C91C64B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Hasičský ples, Pálení čarodějnic, Vítání léta, Pouťová zábava apod.</w:t>
      </w:r>
    </w:p>
    <w:p w14:paraId="2F711B44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Neakceptovatelné, neboť události nejsou stanoveny taxativně, ale pouze</w:t>
      </w:r>
    </w:p>
    <w:p w14:paraId="212FC876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demonstrativně.</w:t>
      </w:r>
    </w:p>
    <w:p w14:paraId="108C060D" w14:textId="3891E311" w:rsidR="00001B62" w:rsidRPr="00001B62" w:rsidRDefault="00001B62" w:rsidP="00001B62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Doba nočního klidu se zkracuje ve vybraných nocích letních prázdnin na dobu od 01:00 do</w:t>
      </w:r>
      <w:r w:rsidRPr="00001B62">
        <w:rPr>
          <w:sz w:val="24"/>
          <w:szCs w:val="24"/>
        </w:rPr>
        <w:t xml:space="preserve"> </w:t>
      </w:r>
      <w:r w:rsidRPr="00001B62">
        <w:rPr>
          <w:sz w:val="24"/>
          <w:szCs w:val="24"/>
        </w:rPr>
        <w:t>06:00 hodin, a to pouze v nocích, kdy se koná veřejnosti přístupné filmové promítání;</w:t>
      </w:r>
      <w:r>
        <w:rPr>
          <w:sz w:val="24"/>
          <w:szCs w:val="24"/>
        </w:rPr>
        <w:t xml:space="preserve"> </w:t>
      </w:r>
      <w:r w:rsidRPr="00001B62">
        <w:rPr>
          <w:sz w:val="24"/>
          <w:szCs w:val="24"/>
        </w:rPr>
        <w:t>konkrétní datum bude zveřejněno na úřední desce městského úřadu nejméně po dobu15 dnů přede dnem takového promítání.</w:t>
      </w:r>
    </w:p>
    <w:p w14:paraId="66D0D805" w14:textId="77777777" w:rsidR="00001B62" w:rsidRP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Komentář: Neakceptovatelné, neboť datum výjimky (resp. datum konání akce) není</w:t>
      </w:r>
    </w:p>
    <w:p w14:paraId="40D7720D" w14:textId="74FC139A" w:rsidR="00001B62" w:rsidRDefault="00001B62" w:rsidP="00001B62">
      <w:pPr>
        <w:jc w:val="both"/>
        <w:rPr>
          <w:sz w:val="24"/>
          <w:szCs w:val="24"/>
        </w:rPr>
      </w:pPr>
      <w:r w:rsidRPr="00001B62">
        <w:rPr>
          <w:sz w:val="24"/>
          <w:szCs w:val="24"/>
        </w:rPr>
        <w:t>stanoveno v obecně závazné vyhlášce, ale až prostřednictvím úřední desky.</w:t>
      </w:r>
      <w:r w:rsidRPr="00001B62">
        <w:rPr>
          <w:sz w:val="24"/>
          <w:szCs w:val="24"/>
        </w:rPr>
        <w:cr/>
      </w:r>
    </w:p>
    <w:p w14:paraId="3541F03F" w14:textId="3E5840CA" w:rsidR="00001B62" w:rsidRDefault="00001B62" w:rsidP="00001B62">
      <w:pPr>
        <w:jc w:val="both"/>
        <w:rPr>
          <w:sz w:val="24"/>
          <w:szCs w:val="24"/>
        </w:rPr>
      </w:pPr>
      <w:r>
        <w:rPr>
          <w:sz w:val="24"/>
          <w:szCs w:val="24"/>
        </w:rPr>
        <w:t>Závěr:</w:t>
      </w:r>
    </w:p>
    <w:p w14:paraId="39938E83" w14:textId="34EFA09D" w:rsidR="00001B62" w:rsidRDefault="00001B62" w:rsidP="00001B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</w:t>
      </w:r>
      <w:r w:rsidR="00863452">
        <w:rPr>
          <w:sz w:val="24"/>
          <w:szCs w:val="24"/>
        </w:rPr>
        <w:t>žadatel</w:t>
      </w:r>
      <w:r>
        <w:rPr>
          <w:sz w:val="24"/>
          <w:szCs w:val="24"/>
        </w:rPr>
        <w:t xml:space="preserve"> splňuje uvedená kritéria, </w:t>
      </w:r>
      <w:r w:rsidR="00863452">
        <w:rPr>
          <w:sz w:val="24"/>
          <w:szCs w:val="24"/>
        </w:rPr>
        <w:t>může</w:t>
      </w:r>
      <w:r>
        <w:rPr>
          <w:sz w:val="24"/>
          <w:szCs w:val="24"/>
        </w:rPr>
        <w:t xml:space="preserve"> v dostatečném předstihu podat žádost na MU Příbor, prostřednictvím odboru kultury, sportu a cestovního ruchu žádost o zařazení do uvedené OZV</w:t>
      </w:r>
      <w:r w:rsidR="00863452">
        <w:rPr>
          <w:sz w:val="24"/>
          <w:szCs w:val="24"/>
        </w:rPr>
        <w:t xml:space="preserve"> o nočním klidu. Následně bude </w:t>
      </w:r>
      <w:r>
        <w:rPr>
          <w:sz w:val="24"/>
          <w:szCs w:val="24"/>
        </w:rPr>
        <w:t xml:space="preserve">projednána </w:t>
      </w:r>
      <w:r w:rsidR="00863452">
        <w:rPr>
          <w:sz w:val="24"/>
          <w:szCs w:val="24"/>
        </w:rPr>
        <w:t xml:space="preserve">v </w:t>
      </w:r>
      <w:r>
        <w:rPr>
          <w:sz w:val="24"/>
          <w:szCs w:val="24"/>
        </w:rPr>
        <w:t>příslušn</w:t>
      </w:r>
      <w:r w:rsidR="00863452">
        <w:rPr>
          <w:sz w:val="24"/>
          <w:szCs w:val="24"/>
        </w:rPr>
        <w:t>ém</w:t>
      </w:r>
      <w:r>
        <w:rPr>
          <w:sz w:val="24"/>
          <w:szCs w:val="24"/>
        </w:rPr>
        <w:t xml:space="preserve"> orgán</w:t>
      </w:r>
      <w:r w:rsidR="00863452">
        <w:rPr>
          <w:sz w:val="24"/>
          <w:szCs w:val="24"/>
        </w:rPr>
        <w:t>u</w:t>
      </w:r>
      <w:r>
        <w:rPr>
          <w:sz w:val="24"/>
          <w:szCs w:val="24"/>
        </w:rPr>
        <w:t xml:space="preserve"> města. </w:t>
      </w:r>
    </w:p>
    <w:p w14:paraId="26792A4C" w14:textId="77777777" w:rsidR="00001B62" w:rsidRDefault="00001B62" w:rsidP="00001B62">
      <w:pPr>
        <w:jc w:val="both"/>
        <w:rPr>
          <w:sz w:val="24"/>
          <w:szCs w:val="24"/>
        </w:rPr>
      </w:pPr>
    </w:p>
    <w:p w14:paraId="07A8D849" w14:textId="7CABFA98" w:rsidR="00001B62" w:rsidRPr="00863452" w:rsidRDefault="00001B62" w:rsidP="00001B62">
      <w:pPr>
        <w:jc w:val="both"/>
        <w:rPr>
          <w:b/>
          <w:bCs/>
          <w:sz w:val="24"/>
          <w:szCs w:val="24"/>
        </w:rPr>
      </w:pPr>
      <w:r w:rsidRPr="00863452">
        <w:rPr>
          <w:b/>
          <w:bCs/>
          <w:sz w:val="24"/>
          <w:szCs w:val="24"/>
        </w:rPr>
        <w:t xml:space="preserve">Zpracoval: </w:t>
      </w:r>
    </w:p>
    <w:p w14:paraId="285C2941" w14:textId="79090800" w:rsidR="00001B62" w:rsidRDefault="00001B62" w:rsidP="00001B62">
      <w:pPr>
        <w:jc w:val="both"/>
        <w:rPr>
          <w:sz w:val="24"/>
          <w:szCs w:val="24"/>
        </w:rPr>
      </w:pPr>
      <w:r>
        <w:rPr>
          <w:sz w:val="24"/>
          <w:szCs w:val="24"/>
        </w:rPr>
        <w:t>JUDr. Rostislav Michálek</w:t>
      </w:r>
    </w:p>
    <w:p w14:paraId="081D6105" w14:textId="44DE15C9" w:rsidR="00001B62" w:rsidRPr="00001B62" w:rsidRDefault="00001B62" w:rsidP="00001B62">
      <w:pPr>
        <w:jc w:val="both"/>
        <w:rPr>
          <w:sz w:val="24"/>
          <w:szCs w:val="24"/>
        </w:rPr>
      </w:pPr>
      <w:r>
        <w:rPr>
          <w:sz w:val="24"/>
          <w:szCs w:val="24"/>
        </w:rPr>
        <w:t>právník města</w:t>
      </w:r>
    </w:p>
    <w:sectPr w:rsidR="00001B62" w:rsidRPr="0000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57F"/>
    <w:multiLevelType w:val="multilevel"/>
    <w:tmpl w:val="FE3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04047"/>
    <w:multiLevelType w:val="hybridMultilevel"/>
    <w:tmpl w:val="64A22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D0A10"/>
    <w:multiLevelType w:val="hybridMultilevel"/>
    <w:tmpl w:val="77C89798"/>
    <w:lvl w:ilvl="0" w:tplc="6E1A6336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5057B6"/>
    <w:multiLevelType w:val="hybridMultilevel"/>
    <w:tmpl w:val="746600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247CD"/>
    <w:multiLevelType w:val="multilevel"/>
    <w:tmpl w:val="B700EF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6"/>
        </w:tabs>
        <w:ind w:left="7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26"/>
        </w:tabs>
        <w:ind w:left="1426" w:hanging="180"/>
      </w:pPr>
    </w:lvl>
    <w:lvl w:ilvl="3">
      <w:start w:val="1"/>
      <w:numFmt w:val="decimal"/>
      <w:lvlText w:val="%4)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5">
      <w:start w:val="1"/>
      <w:numFmt w:val="lowerRoman"/>
      <w:lvlText w:val="(%6.)"/>
      <w:lvlJc w:val="right"/>
      <w:pPr>
        <w:tabs>
          <w:tab w:val="num" w:pos="3586"/>
        </w:tabs>
        <w:ind w:left="35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  <w:rPr>
        <w:rFonts w:cs="Times New Roman"/>
      </w:rPr>
    </w:lvl>
  </w:abstractNum>
  <w:abstractNum w:abstractNumId="5" w15:restartNumberingAfterBreak="0">
    <w:nsid w:val="307A7935"/>
    <w:multiLevelType w:val="hybridMultilevel"/>
    <w:tmpl w:val="59E2C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F236F"/>
    <w:multiLevelType w:val="multilevel"/>
    <w:tmpl w:val="B700EF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6"/>
        </w:tabs>
        <w:ind w:left="7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26"/>
        </w:tabs>
        <w:ind w:left="1426" w:hanging="180"/>
      </w:pPr>
    </w:lvl>
    <w:lvl w:ilvl="3">
      <w:start w:val="1"/>
      <w:numFmt w:val="decimal"/>
      <w:lvlText w:val="%4)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5">
      <w:start w:val="1"/>
      <w:numFmt w:val="lowerRoman"/>
      <w:lvlText w:val="(%6.)"/>
      <w:lvlJc w:val="right"/>
      <w:pPr>
        <w:tabs>
          <w:tab w:val="num" w:pos="3586"/>
        </w:tabs>
        <w:ind w:left="35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  <w:rPr>
        <w:rFonts w:cs="Times New Roman"/>
      </w:rPr>
    </w:lvl>
  </w:abstractNum>
  <w:abstractNum w:abstractNumId="7" w15:restartNumberingAfterBreak="0">
    <w:nsid w:val="378816DA"/>
    <w:multiLevelType w:val="multilevel"/>
    <w:tmpl w:val="BC88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EB14F4B"/>
    <w:multiLevelType w:val="multilevel"/>
    <w:tmpl w:val="B700EF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6"/>
        </w:tabs>
        <w:ind w:left="7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26"/>
        </w:tabs>
        <w:ind w:left="1426" w:hanging="180"/>
      </w:pPr>
    </w:lvl>
    <w:lvl w:ilvl="3">
      <w:start w:val="1"/>
      <w:numFmt w:val="decimal"/>
      <w:lvlText w:val="%4)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5">
      <w:start w:val="1"/>
      <w:numFmt w:val="lowerRoman"/>
      <w:lvlText w:val="(%6.)"/>
      <w:lvlJc w:val="right"/>
      <w:pPr>
        <w:tabs>
          <w:tab w:val="num" w:pos="3586"/>
        </w:tabs>
        <w:ind w:left="35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  <w:rPr>
        <w:rFonts w:cs="Times New Roman"/>
      </w:rPr>
    </w:lvl>
  </w:abstractNum>
  <w:abstractNum w:abstractNumId="9" w15:restartNumberingAfterBreak="0">
    <w:nsid w:val="4B887028"/>
    <w:multiLevelType w:val="multilevel"/>
    <w:tmpl w:val="0F88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E7861"/>
    <w:multiLevelType w:val="hybridMultilevel"/>
    <w:tmpl w:val="E7BE0078"/>
    <w:lvl w:ilvl="0" w:tplc="65A280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E586C5A0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11" w15:restartNumberingAfterBreak="0">
    <w:nsid w:val="58B73481"/>
    <w:multiLevelType w:val="multilevel"/>
    <w:tmpl w:val="E3BE8696"/>
    <w:lvl w:ilvl="0">
      <w:start w:val="1"/>
      <w:numFmt w:val="decimal"/>
      <w:pStyle w:val="druhrovevodstavci-psme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7361C47"/>
    <w:multiLevelType w:val="hybridMultilevel"/>
    <w:tmpl w:val="F97A8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1367">
    <w:abstractNumId w:val="10"/>
  </w:num>
  <w:num w:numId="2" w16cid:durableId="1108962668">
    <w:abstractNumId w:val="7"/>
  </w:num>
  <w:num w:numId="3" w16cid:durableId="852765978">
    <w:abstractNumId w:val="2"/>
  </w:num>
  <w:num w:numId="4" w16cid:durableId="821698667">
    <w:abstractNumId w:val="2"/>
  </w:num>
  <w:num w:numId="5" w16cid:durableId="1218122949">
    <w:abstractNumId w:val="11"/>
  </w:num>
  <w:num w:numId="6" w16cid:durableId="16491675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37104">
    <w:abstractNumId w:val="1"/>
  </w:num>
  <w:num w:numId="8" w16cid:durableId="1273978683">
    <w:abstractNumId w:val="3"/>
  </w:num>
  <w:num w:numId="9" w16cid:durableId="1538661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512534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82144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5295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463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5265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22840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D3"/>
    <w:rsid w:val="00001B62"/>
    <w:rsid w:val="000A5F5C"/>
    <w:rsid w:val="001857CA"/>
    <w:rsid w:val="002229F0"/>
    <w:rsid w:val="00353147"/>
    <w:rsid w:val="004F30CD"/>
    <w:rsid w:val="007855A8"/>
    <w:rsid w:val="00863452"/>
    <w:rsid w:val="00876036"/>
    <w:rsid w:val="00A20CF0"/>
    <w:rsid w:val="00A23ED3"/>
    <w:rsid w:val="00A41B73"/>
    <w:rsid w:val="00E2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D2C7"/>
  <w15:chartTrackingRefBased/>
  <w15:docId w15:val="{72BFCA5D-4675-42FF-837B-31EC8E33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0CD"/>
  </w:style>
  <w:style w:type="paragraph" w:styleId="Nadpis1">
    <w:name w:val="heading 1"/>
    <w:basedOn w:val="Normln"/>
    <w:next w:val="Normln"/>
    <w:link w:val="Nadpis1Char"/>
    <w:uiPriority w:val="9"/>
    <w:qFormat/>
    <w:rsid w:val="00A23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E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E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3E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3E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3E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3E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3E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rovevodstavci-psmena">
    <w:name w:val="druhá úroveň v odstavci - písmena"/>
    <w:basedOn w:val="Normln"/>
    <w:link w:val="druhrovevodstavci-psmenaChar"/>
    <w:autoRedefine/>
    <w:uiPriority w:val="7"/>
    <w:qFormat/>
    <w:rsid w:val="00876036"/>
    <w:pPr>
      <w:numPr>
        <w:numId w:val="5"/>
      </w:numPr>
      <w:spacing w:after="60"/>
      <w:ind w:left="624" w:hanging="340"/>
      <w:jc w:val="right"/>
    </w:pPr>
    <w:rPr>
      <w:rFonts w:eastAsia="Times New Roman"/>
      <w:sz w:val="24"/>
      <w:szCs w:val="22"/>
    </w:rPr>
  </w:style>
  <w:style w:type="character" w:customStyle="1" w:styleId="druhrovevodstavci-psmenaCharChar">
    <w:name w:val="druhá úroveň v odstavci - písmena Char Char"/>
    <w:uiPriority w:val="99"/>
    <w:locked/>
    <w:rsid w:val="004F30CD"/>
    <w:rPr>
      <w:rFonts w:eastAsia="Times New Roman"/>
      <w:sz w:val="24"/>
    </w:rPr>
  </w:style>
  <w:style w:type="character" w:customStyle="1" w:styleId="druhrovevodstavci-psmenaChar">
    <w:name w:val="druhá úroveň v odstavci - písmena Char"/>
    <w:link w:val="druhrovevodstavci-psmena"/>
    <w:uiPriority w:val="99"/>
    <w:locked/>
    <w:rsid w:val="00876036"/>
    <w:rPr>
      <w:rFonts w:eastAsia="Times New Roman"/>
      <w:sz w:val="24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A2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ED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E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3E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3E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3E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3E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3ED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3E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3ED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3E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3E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3E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3E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3ED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3ED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1477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Michálek</dc:creator>
  <cp:keywords/>
  <dc:description/>
  <cp:lastModifiedBy>Rostislav Michálek</cp:lastModifiedBy>
  <cp:revision>1</cp:revision>
  <dcterms:created xsi:type="dcterms:W3CDTF">2025-04-16T10:38:00Z</dcterms:created>
  <dcterms:modified xsi:type="dcterms:W3CDTF">2025-04-16T14:45:00Z</dcterms:modified>
</cp:coreProperties>
</file>