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0D73" w14:textId="77777777" w:rsidR="00707438" w:rsidRDefault="00707438" w:rsidP="00707438">
      <w:pPr>
        <w:spacing w:after="0" w:line="240" w:lineRule="auto"/>
      </w:pPr>
      <w:r>
        <w:t>OŽPIVZ zjišťoval u vodoprávního úřadu v Kopřivnici evidenci studní nacházejících se v</w:t>
      </w:r>
      <w:r w:rsidR="00EB40F9">
        <w:t> areálu fotbalového hřiště, na parcele č. 403/1 na ul. Dvořákov</w:t>
      </w:r>
      <w:r w:rsidR="00446EE5">
        <w:t>y</w:t>
      </w:r>
      <w:r>
        <w:t xml:space="preserve">. </w:t>
      </w:r>
    </w:p>
    <w:p w14:paraId="0E50AD26" w14:textId="74838C7A" w:rsidR="00EB40F9" w:rsidRDefault="00707438" w:rsidP="00707438">
      <w:pPr>
        <w:spacing w:after="0" w:line="240" w:lineRule="auto"/>
      </w:pPr>
      <w:r>
        <w:t xml:space="preserve">Níže je uvedená odpověď Ing. Olgy </w:t>
      </w:r>
      <w:proofErr w:type="spellStart"/>
      <w:r>
        <w:t>Pivoňové</w:t>
      </w:r>
      <w:proofErr w:type="spellEnd"/>
      <w:r>
        <w:t>, vedoucí oddělení vodoprávního úřadu Města Kopřivnice:</w:t>
      </w:r>
    </w:p>
    <w:p w14:paraId="480F3271" w14:textId="24624DE7" w:rsidR="00EB40F9" w:rsidRPr="00707438" w:rsidRDefault="00707438" w:rsidP="00EB40F9">
      <w:pPr>
        <w:rPr>
          <w:rFonts w:eastAsia="Times New Roman" w:cstheme="minorHAnsi"/>
          <w:i/>
          <w:iCs/>
        </w:rPr>
      </w:pPr>
      <w:r>
        <w:rPr>
          <w:rFonts w:eastAsia="Times New Roman" w:cstheme="minorHAnsi"/>
        </w:rPr>
        <w:t>„</w:t>
      </w:r>
      <w:r w:rsidR="00EB40F9" w:rsidRPr="00707438">
        <w:rPr>
          <w:rFonts w:eastAsia="Times New Roman" w:cstheme="minorHAnsi"/>
          <w:i/>
          <w:iCs/>
        </w:rPr>
        <w:t>Dobrý den,</w:t>
      </w:r>
    </w:p>
    <w:p w14:paraId="626F6C4A" w14:textId="67E13642" w:rsidR="00707438" w:rsidRPr="00707438" w:rsidRDefault="00EB40F9">
      <w:pPr>
        <w:rPr>
          <w:b/>
          <w:bCs/>
          <w:u w:val="single"/>
        </w:rPr>
      </w:pPr>
      <w:r w:rsidRPr="00707438">
        <w:rPr>
          <w:rFonts w:eastAsia="Times New Roman" w:cstheme="minorHAnsi"/>
          <w:i/>
          <w:iCs/>
        </w:rPr>
        <w:t xml:space="preserve">evidenci studní u nás přímo nevedeme. Pokud se budovaly okolo roku 1980 tehdy by to povoloval </w:t>
      </w:r>
      <w:proofErr w:type="spellStart"/>
      <w:r w:rsidRPr="00707438">
        <w:rPr>
          <w:rFonts w:eastAsia="Times New Roman" w:cstheme="minorHAnsi"/>
          <w:i/>
          <w:iCs/>
        </w:rPr>
        <w:t>OkÚ</w:t>
      </w:r>
      <w:proofErr w:type="spellEnd"/>
      <w:r w:rsidRPr="00707438">
        <w:rPr>
          <w:rFonts w:eastAsia="Times New Roman" w:cstheme="minorHAnsi"/>
          <w:i/>
          <w:iCs/>
        </w:rPr>
        <w:t xml:space="preserve"> Nový Jičín (možná přímo SÚ Příbor). Tyto dokumenty by mohl mít pouze vlastník, ale těžko říct</w:t>
      </w:r>
      <w:r w:rsidR="00707438" w:rsidRPr="00707438">
        <w:rPr>
          <w:rFonts w:eastAsia="Times New Roman" w:cstheme="minorHAnsi"/>
          <w:i/>
          <w:iCs/>
        </w:rPr>
        <w:t>,</w:t>
      </w:r>
      <w:r w:rsidRPr="00707438">
        <w:rPr>
          <w:rFonts w:eastAsia="Times New Roman" w:cstheme="minorHAnsi"/>
          <w:i/>
          <w:iCs/>
        </w:rPr>
        <w:t xml:space="preserve"> zda se dochovaly. Z materiálu, kter</w:t>
      </w:r>
      <w:r w:rsidR="00707438" w:rsidRPr="00707438">
        <w:rPr>
          <w:rFonts w:eastAsia="Times New Roman" w:cstheme="minorHAnsi"/>
          <w:i/>
          <w:iCs/>
        </w:rPr>
        <w:t>ý</w:t>
      </w:r>
      <w:r w:rsidRPr="00707438">
        <w:rPr>
          <w:rFonts w:eastAsia="Times New Roman" w:cstheme="minorHAnsi"/>
          <w:i/>
          <w:iCs/>
        </w:rPr>
        <w:t xml:space="preserve"> máme k dispozici od OŽP Příbor, se v této evidenci tyto studny nenalézají. U nás jsem pouze prověřila, zda k uvedeným studnám nebyl povolen odběr okolo roku 2007, kdy se řešily všechny studny a septiky a končila vydaná povolení k roku 2001. Žádný evidovaný odběr pro právnickou osobu TJ Příbor (ani podobnou) jsem pro tyto studny nenalezla.</w:t>
      </w:r>
      <w:r w:rsidR="00571E97">
        <w:rPr>
          <w:rFonts w:eastAsia="Times New Roman" w:cstheme="minorHAnsi"/>
          <w:i/>
          <w:iCs/>
        </w:rPr>
        <w:t>“</w:t>
      </w:r>
      <w:r w:rsidRPr="00707438">
        <w:rPr>
          <w:rFonts w:eastAsia="Times New Roman" w:cstheme="minorHAnsi"/>
          <w:i/>
          <w:iCs/>
        </w:rPr>
        <w:br/>
      </w:r>
      <w:r w:rsidRPr="00707438">
        <w:rPr>
          <w:rFonts w:eastAsia="Times New Roman" w:cstheme="minorHAnsi"/>
          <w:i/>
          <w:iCs/>
        </w:rPr>
        <w:br/>
      </w:r>
      <w:r w:rsidR="00707438" w:rsidRPr="00707438">
        <w:rPr>
          <w:b/>
          <w:bCs/>
          <w:u w:val="single"/>
        </w:rPr>
        <w:t>Uvádíme zákonitosti:</w:t>
      </w:r>
    </w:p>
    <w:p w14:paraId="536032F8" w14:textId="75ECBCED" w:rsidR="00A809E0" w:rsidRDefault="00707438">
      <w:r>
        <w:t>D</w:t>
      </w:r>
      <w:r w:rsidR="00A809E0">
        <w:t xml:space="preserve">le par. 55, hlavy VIII, </w:t>
      </w:r>
      <w:proofErr w:type="spellStart"/>
      <w:r w:rsidR="00A809E0">
        <w:t>pís</w:t>
      </w:r>
      <w:proofErr w:type="spellEnd"/>
      <w:r w:rsidR="00A809E0">
        <w:t xml:space="preserve">. j </w:t>
      </w:r>
      <w:r w:rsidR="00A809E0" w:rsidRPr="00446EE5">
        <w:rPr>
          <w:b/>
        </w:rPr>
        <w:t xml:space="preserve">vodního zákona č. 254/2001 </w:t>
      </w:r>
      <w:proofErr w:type="spellStart"/>
      <w:proofErr w:type="gramStart"/>
      <w:r w:rsidR="00A809E0" w:rsidRPr="00446EE5">
        <w:rPr>
          <w:b/>
        </w:rPr>
        <w:t>Sb</w:t>
      </w:r>
      <w:r w:rsidR="00A809E0">
        <w:t>.</w:t>
      </w:r>
      <w:r w:rsidR="00446EE5">
        <w:t>,</w:t>
      </w:r>
      <w:r>
        <w:t>jsou</w:t>
      </w:r>
      <w:proofErr w:type="spellEnd"/>
      <w:proofErr w:type="gramEnd"/>
      <w:r>
        <w:t xml:space="preserve"> study</w:t>
      </w:r>
      <w:r w:rsidR="00A809E0">
        <w:t xml:space="preserve"> </w:t>
      </w:r>
      <w:r w:rsidR="00A809E0" w:rsidRPr="00446EE5">
        <w:rPr>
          <w:b/>
          <w:u w:val="single"/>
        </w:rPr>
        <w:t>vodním dílem</w:t>
      </w:r>
      <w:r w:rsidR="00A809E0">
        <w:t xml:space="preserve">. </w:t>
      </w:r>
    </w:p>
    <w:p w14:paraId="2C903354" w14:textId="77777777" w:rsidR="00E56E8E" w:rsidRDefault="00A809E0" w:rsidP="00A809E0">
      <w:pPr>
        <w:jc w:val="both"/>
      </w:pPr>
      <w:r>
        <w:t xml:space="preserve">V par. 55a, odstavec 6 je řečeno, že: </w:t>
      </w:r>
      <w:r w:rsidRPr="00A809E0">
        <w:rPr>
          <w:rFonts w:eastAsia="Times New Roman" w:cstheme="minorHAnsi"/>
          <w:b/>
          <w:color w:val="232323"/>
          <w:lang w:eastAsia="cs-CZ"/>
        </w:rPr>
        <w:t>Stavební úřad v rozhodnutí o žádosti o povolení záměru vodního díla stanoví povinnosti, popřípadě podmínky, za kterých je vydává, a účel, kterému má vodní dílo sloužit.</w:t>
      </w:r>
      <w:r>
        <w:t xml:space="preserve"> </w:t>
      </w:r>
    </w:p>
    <w:p w14:paraId="330DF230" w14:textId="77777777" w:rsidR="00A809E0" w:rsidRDefault="00A809E0" w:rsidP="00A809E0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color w:val="232323"/>
          <w:lang w:eastAsia="cs-CZ"/>
        </w:rPr>
      </w:pPr>
      <w:r>
        <w:t xml:space="preserve">Par. 55a, odst. 8 říká: </w:t>
      </w:r>
      <w:r w:rsidRPr="00A809E0">
        <w:rPr>
          <w:rFonts w:eastAsia="Times New Roman" w:cstheme="minorHAnsi"/>
          <w:b/>
          <w:color w:val="232323"/>
          <w:lang w:eastAsia="cs-CZ"/>
        </w:rPr>
        <w:t>Zanikne-li povolení vydané podle </w:t>
      </w:r>
      <w:hyperlink r:id="rId5" w:history="1">
        <w:r w:rsidRPr="00A809E0">
          <w:rPr>
            <w:rFonts w:eastAsia="Times New Roman" w:cstheme="minorHAnsi"/>
            <w:b/>
            <w:color w:val="232323"/>
            <w:lang w:eastAsia="cs-CZ"/>
          </w:rPr>
          <w:t>§ 8 odst. 1</w:t>
        </w:r>
      </w:hyperlink>
      <w:r w:rsidRPr="00A809E0">
        <w:rPr>
          <w:rFonts w:eastAsia="Times New Roman" w:cstheme="minorHAnsi"/>
          <w:b/>
          <w:color w:val="232323"/>
          <w:lang w:eastAsia="cs-CZ"/>
        </w:rPr>
        <w:t> nebo podle předchozích předpisů o nakládání s vodami, rozhodne stavební úřad o podmínkách dalšího trvání, popřípadě odstranění vodního díla, které umožňovalo nakládání s vodami.</w:t>
      </w:r>
    </w:p>
    <w:p w14:paraId="3910D8A8" w14:textId="3764C4A3" w:rsidR="00446EE5" w:rsidRPr="00E56E8E" w:rsidRDefault="00E56E8E" w:rsidP="00A809E0">
      <w:pPr>
        <w:shd w:val="clear" w:color="auto" w:fill="FFFFFF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Shrnutí d</w:t>
      </w:r>
      <w:r w:rsidRPr="00E56E8E">
        <w:rPr>
          <w:rFonts w:ascii="Calibri" w:hAnsi="Calibri" w:cs="Calibri"/>
        </w:rPr>
        <w:t>ostupn</w:t>
      </w:r>
      <w:r>
        <w:rPr>
          <w:rFonts w:ascii="Calibri" w:hAnsi="Calibri" w:cs="Calibri"/>
        </w:rPr>
        <w:t>ých</w:t>
      </w:r>
      <w:r w:rsidRPr="00E56E8E">
        <w:rPr>
          <w:rFonts w:ascii="Calibri" w:hAnsi="Calibri" w:cs="Calibri"/>
        </w:rPr>
        <w:t xml:space="preserve"> zjištění</w:t>
      </w:r>
      <w:r w:rsidR="00446EE5" w:rsidRPr="00E56E8E">
        <w:rPr>
          <w:rFonts w:ascii="Calibri" w:hAnsi="Calibri" w:cs="Calibri"/>
        </w:rPr>
        <w:t>:</w:t>
      </w:r>
    </w:p>
    <w:p w14:paraId="565467DE" w14:textId="70FB2882" w:rsidR="00446EE5" w:rsidRDefault="00571E97" w:rsidP="00446EE5">
      <w:pPr>
        <w:pStyle w:val="Odstavecseseznamem"/>
        <w:numPr>
          <w:ilvl w:val="0"/>
          <w:numId w:val="1"/>
        </w:numPr>
      </w:pPr>
      <w:r>
        <w:t>Bylo zjiš</w:t>
      </w:r>
      <w:r w:rsidR="00446EE5">
        <w:t>těno</w:t>
      </w:r>
      <w:r>
        <w:t xml:space="preserve"> (na základě tvrzení pana Martina </w:t>
      </w:r>
      <w:proofErr w:type="spellStart"/>
      <w:r>
        <w:t>Buska</w:t>
      </w:r>
      <w:proofErr w:type="spellEnd"/>
      <w:r>
        <w:t>)</w:t>
      </w:r>
      <w:r w:rsidR="00446EE5">
        <w:t>, že studny byly budovány kolem roku 1985</w:t>
      </w:r>
      <w:r>
        <w:t xml:space="preserve"> a </w:t>
      </w:r>
      <w:r w:rsidR="00446EE5">
        <w:t>využívá</w:t>
      </w:r>
      <w:r>
        <w:t xml:space="preserve"> se jen jedna </w:t>
      </w:r>
      <w:proofErr w:type="gramStart"/>
      <w:r>
        <w:t>studna -</w:t>
      </w:r>
      <w:r w:rsidR="00446EE5">
        <w:t xml:space="preserve"> vrt</w:t>
      </w:r>
      <w:proofErr w:type="gramEnd"/>
      <w:r w:rsidR="00446EE5">
        <w:t xml:space="preserve"> na zálivku je zhruba </w:t>
      </w:r>
      <w:proofErr w:type="gramStart"/>
      <w:r w:rsidR="00446EE5">
        <w:t>15 – 20</w:t>
      </w:r>
      <w:proofErr w:type="gramEnd"/>
      <w:r w:rsidR="00446EE5">
        <w:t xml:space="preserve"> let starý.</w:t>
      </w:r>
    </w:p>
    <w:p w14:paraId="7F218A62" w14:textId="249A148D" w:rsidR="002B2F85" w:rsidRDefault="00571E97" w:rsidP="00446EE5">
      <w:pPr>
        <w:pStyle w:val="Odstavecseseznamem"/>
        <w:numPr>
          <w:ilvl w:val="0"/>
          <w:numId w:val="1"/>
        </w:numPr>
      </w:pPr>
      <w:r>
        <w:t>P</w:t>
      </w:r>
      <w:r w:rsidR="002B2F85">
        <w:t>latné povolení odběru</w:t>
      </w:r>
      <w:r>
        <w:t xml:space="preserve"> není k dispozici, není zřejmé,</w:t>
      </w:r>
      <w:r w:rsidR="002B2F85">
        <w:t xml:space="preserve"> zda jsou povoleny stavby</w:t>
      </w:r>
      <w:r>
        <w:t xml:space="preserve"> studní.</w:t>
      </w:r>
    </w:p>
    <w:p w14:paraId="44C6D088" w14:textId="77777777" w:rsidR="00446EE5" w:rsidRDefault="00446EE5" w:rsidP="00446EE5">
      <w:pPr>
        <w:pStyle w:val="Odstavecseseznamem"/>
        <w:numPr>
          <w:ilvl w:val="0"/>
          <w:numId w:val="1"/>
        </w:numPr>
      </w:pPr>
      <w:r>
        <w:t xml:space="preserve">Pokud by se studny rušily, musí být projekt a povolení na demolici stavby. </w:t>
      </w:r>
    </w:p>
    <w:p w14:paraId="1A3ABFDC" w14:textId="07DDED31" w:rsidR="00446EE5" w:rsidRDefault="00446EE5" w:rsidP="00446EE5">
      <w:pPr>
        <w:pStyle w:val="Odstavecseseznamem"/>
        <w:numPr>
          <w:ilvl w:val="0"/>
          <w:numId w:val="1"/>
        </w:numPr>
      </w:pPr>
      <w:r>
        <w:t xml:space="preserve">Budou-li se využívat, </w:t>
      </w:r>
      <w:r w:rsidR="00571E97">
        <w:t>je</w:t>
      </w:r>
      <w:r>
        <w:t xml:space="preserve"> nutn</w:t>
      </w:r>
      <w:r w:rsidR="00571E97">
        <w:t>é</w:t>
      </w:r>
      <w:r>
        <w:t xml:space="preserve"> požádat na stavebním úřadě MÚ Kopřivnice o Kolaudaci stavby nalezené, uvést, že se nedochovala od původního majitele dokumentace (povolen</w:t>
      </w:r>
      <w:r w:rsidR="00571E97">
        <w:t>í</w:t>
      </w:r>
      <w:r>
        <w:t xml:space="preserve"> studny), proto byl proveden pasport studny (jednoduchý projekt). Bude-li studna zkolaudována, </w:t>
      </w:r>
      <w:r w:rsidR="00571E97">
        <w:t>bude nutné</w:t>
      </w:r>
      <w:r>
        <w:t xml:space="preserve"> požádat o Povolení odběru vody za účelem zálivky (není </w:t>
      </w:r>
      <w:r w:rsidR="00571E97">
        <w:t xml:space="preserve">k tomu nutný </w:t>
      </w:r>
      <w:r>
        <w:t xml:space="preserve">rozbor vody) na vodoprávním úřadě – ŽP ORP. </w:t>
      </w:r>
    </w:p>
    <w:p w14:paraId="5ADF1537" w14:textId="77777777" w:rsidR="00446EE5" w:rsidRDefault="00446EE5" w:rsidP="00446EE5">
      <w:pPr>
        <w:pStyle w:val="Odstavecseseznamem"/>
        <w:numPr>
          <w:ilvl w:val="0"/>
          <w:numId w:val="1"/>
        </w:numPr>
      </w:pPr>
      <w:r>
        <w:t>Vrt musí být povolen jako nová stavba, takže kromě projektu a povolení stavby + povolení odběru – viz. výše, ještě předtím JES z ŽP ORP.</w:t>
      </w:r>
    </w:p>
    <w:p w14:paraId="3B3DC4F5" w14:textId="77777777" w:rsidR="00B82AA4" w:rsidRDefault="00B82AA4" w:rsidP="00446EE5">
      <w:pPr>
        <w:pStyle w:val="Odstavecseseznamem"/>
        <w:numPr>
          <w:ilvl w:val="0"/>
          <w:numId w:val="1"/>
        </w:numPr>
      </w:pPr>
      <w:r>
        <w:t>Za odebrané množství podzemní vody se dle par. 88 vodního zákona platí poplatek.</w:t>
      </w:r>
    </w:p>
    <w:p w14:paraId="4BB9CD02" w14:textId="77777777" w:rsidR="00446EE5" w:rsidRPr="00A809E0" w:rsidRDefault="00446EE5" w:rsidP="00A809E0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color w:val="232323"/>
          <w:lang w:eastAsia="cs-CZ"/>
        </w:rPr>
      </w:pPr>
      <w:r>
        <w:rPr>
          <w:rFonts w:eastAsia="Times New Roman" w:cstheme="minorHAnsi"/>
          <w:b/>
          <w:color w:val="232323"/>
          <w:lang w:eastAsia="cs-CZ"/>
        </w:rPr>
        <w:t xml:space="preserve"> </w:t>
      </w:r>
    </w:p>
    <w:p w14:paraId="31FAB60C" w14:textId="77777777" w:rsidR="00A809E0" w:rsidRDefault="00A809E0"/>
    <w:sectPr w:rsidR="00A8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861"/>
    <w:multiLevelType w:val="hybridMultilevel"/>
    <w:tmpl w:val="322AE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E0"/>
    <w:rsid w:val="002B2F85"/>
    <w:rsid w:val="003E1C3E"/>
    <w:rsid w:val="004123DA"/>
    <w:rsid w:val="00446EE5"/>
    <w:rsid w:val="00571E97"/>
    <w:rsid w:val="00707438"/>
    <w:rsid w:val="0072546C"/>
    <w:rsid w:val="009601C6"/>
    <w:rsid w:val="00A809E0"/>
    <w:rsid w:val="00B82AA4"/>
    <w:rsid w:val="00C947BB"/>
    <w:rsid w:val="00E56E8E"/>
    <w:rsid w:val="00E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9E56"/>
  <w15:chartTrackingRefBased/>
  <w15:docId w15:val="{F7F65331-2D6C-4CB5-95F3-773E510D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40F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46EE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514/1/ASPI%253A/254/2001%20Sb.%2523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Volná, Ing.</dc:creator>
  <cp:keywords/>
  <dc:description/>
  <cp:lastModifiedBy>Lenka Filipová</cp:lastModifiedBy>
  <cp:revision>4</cp:revision>
  <dcterms:created xsi:type="dcterms:W3CDTF">2025-05-25T20:54:00Z</dcterms:created>
  <dcterms:modified xsi:type="dcterms:W3CDTF">2025-05-25T21:14:00Z</dcterms:modified>
</cp:coreProperties>
</file>