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top w:w="6" w:type="dxa"/>
          <w:left w:w="28" w:type="dxa"/>
          <w:bottom w:w="6" w:type="dxa"/>
          <w:right w:w="28" w:type="dxa"/>
        </w:tblCellMar>
        <w:tblLook w:val="0000" w:firstRow="0" w:lastRow="0" w:firstColumn="0" w:lastColumn="0" w:noHBand="0" w:noVBand="0"/>
      </w:tblPr>
      <w:tblGrid>
        <w:gridCol w:w="1559"/>
        <w:gridCol w:w="6522"/>
        <w:gridCol w:w="1278"/>
        <w:gridCol w:w="562"/>
      </w:tblGrid>
      <w:tr w:rsidR="00B95F4C" w14:paraId="749C70F5" w14:textId="77777777" w:rsidTr="00B95F4C">
        <w:trPr>
          <w:cantSplit/>
        </w:trPr>
        <w:tc>
          <w:tcPr>
            <w:tcW w:w="786" w:type="pct"/>
          </w:tcPr>
          <w:p w14:paraId="1487F123" w14:textId="52A747F0" w:rsidR="00B95F4C" w:rsidRPr="00331140" w:rsidRDefault="00B95F4C" w:rsidP="00331140">
            <w:pPr>
              <w:pStyle w:val="JRTamaldoleva"/>
            </w:pPr>
            <w:bookmarkStart w:id="0" w:name="_Hlk132355404"/>
          </w:p>
        </w:tc>
        <w:tc>
          <w:tcPr>
            <w:tcW w:w="3287" w:type="pct"/>
          </w:tcPr>
          <w:p w14:paraId="3E3A79CC" w14:textId="68CBC366" w:rsidR="00B95F4C" w:rsidRDefault="00B95F4C" w:rsidP="00D2129E">
            <w:pPr>
              <w:pStyle w:val="JRslojednac"/>
            </w:pPr>
          </w:p>
        </w:tc>
        <w:tc>
          <w:tcPr>
            <w:tcW w:w="644" w:type="pct"/>
            <w:vAlign w:val="bottom"/>
          </w:tcPr>
          <w:p w14:paraId="645F55C8" w14:textId="77777777" w:rsidR="00B95F4C" w:rsidRPr="00331140" w:rsidRDefault="00B95F4C" w:rsidP="00331140">
            <w:pPr>
              <w:pStyle w:val="JRTamaldoleva"/>
            </w:pPr>
            <w:r w:rsidRPr="00331140">
              <w:t>Počet stran:</w:t>
            </w:r>
          </w:p>
        </w:tc>
        <w:tc>
          <w:tcPr>
            <w:tcW w:w="283" w:type="pct"/>
            <w:vAlign w:val="bottom"/>
          </w:tcPr>
          <w:p w14:paraId="386ACF38" w14:textId="1892163D" w:rsidR="00B95F4C" w:rsidRPr="00331140" w:rsidRDefault="001B528D" w:rsidP="00331140">
            <w:pPr>
              <w:pStyle w:val="JRTamaldoleva"/>
            </w:pPr>
            <w:r>
              <w:t>1</w:t>
            </w:r>
          </w:p>
        </w:tc>
      </w:tr>
      <w:tr w:rsidR="00B95F4C" w14:paraId="3C6088BE" w14:textId="77777777" w:rsidTr="00B95F4C">
        <w:trPr>
          <w:cantSplit/>
        </w:trPr>
        <w:tc>
          <w:tcPr>
            <w:tcW w:w="786" w:type="pct"/>
          </w:tcPr>
          <w:p w14:paraId="30A64A23" w14:textId="5F31FDF0" w:rsidR="00B95F4C" w:rsidRPr="00331140" w:rsidRDefault="00B95F4C" w:rsidP="00331140">
            <w:pPr>
              <w:pStyle w:val="JRTamaldoleva"/>
            </w:pPr>
          </w:p>
        </w:tc>
        <w:tc>
          <w:tcPr>
            <w:tcW w:w="3287" w:type="pct"/>
          </w:tcPr>
          <w:p w14:paraId="7676E02D" w14:textId="3A22179E" w:rsidR="00B95F4C" w:rsidRDefault="00DC0B36" w:rsidP="00DC0B36">
            <w:pPr>
              <w:pStyle w:val="JRsloverze"/>
            </w:pPr>
            <w:r>
              <w:t>1.0</w:t>
            </w:r>
          </w:p>
        </w:tc>
        <w:tc>
          <w:tcPr>
            <w:tcW w:w="644" w:type="pct"/>
            <w:tcBorders>
              <w:left w:val="nil"/>
            </w:tcBorders>
            <w:vAlign w:val="bottom"/>
          </w:tcPr>
          <w:p w14:paraId="498318C8" w14:textId="77777777" w:rsidR="00B95F4C" w:rsidRPr="00331140" w:rsidRDefault="00B95F4C" w:rsidP="00331140">
            <w:pPr>
              <w:pStyle w:val="JRTamaldoleva"/>
            </w:pPr>
            <w:r w:rsidRPr="00331140">
              <w:t>Počet výtisků:</w:t>
            </w:r>
          </w:p>
        </w:tc>
        <w:tc>
          <w:tcPr>
            <w:tcW w:w="283" w:type="pct"/>
            <w:vAlign w:val="bottom"/>
          </w:tcPr>
          <w:p w14:paraId="455A8301" w14:textId="4FCEBFCD" w:rsidR="00B95F4C" w:rsidRPr="00331140" w:rsidRDefault="00B95F4C" w:rsidP="00331140">
            <w:pPr>
              <w:pStyle w:val="JRTamaldoleva"/>
            </w:pPr>
          </w:p>
        </w:tc>
      </w:tr>
      <w:tr w:rsidR="00B95F4C" w14:paraId="1611AF35" w14:textId="77777777" w:rsidTr="00B95F4C">
        <w:trPr>
          <w:cantSplit/>
        </w:trPr>
        <w:tc>
          <w:tcPr>
            <w:tcW w:w="786" w:type="pct"/>
          </w:tcPr>
          <w:p w14:paraId="5E6AB085" w14:textId="1803E3FB" w:rsidR="00B95F4C" w:rsidRPr="00331140" w:rsidRDefault="00B95F4C" w:rsidP="00331140">
            <w:pPr>
              <w:pStyle w:val="JRTamaldoleva"/>
            </w:pPr>
          </w:p>
        </w:tc>
        <w:tc>
          <w:tcPr>
            <w:tcW w:w="3287" w:type="pct"/>
          </w:tcPr>
          <w:p w14:paraId="3E02D3CE" w14:textId="77777777" w:rsidR="00B95F4C" w:rsidRDefault="00B95F4C" w:rsidP="00331140">
            <w:pPr>
              <w:pStyle w:val="JRTamaldoleva"/>
            </w:pPr>
          </w:p>
        </w:tc>
        <w:tc>
          <w:tcPr>
            <w:tcW w:w="644" w:type="pct"/>
            <w:tcBorders>
              <w:left w:val="nil"/>
            </w:tcBorders>
            <w:vAlign w:val="bottom"/>
          </w:tcPr>
          <w:p w14:paraId="0D84587C" w14:textId="77777777" w:rsidR="00B95F4C" w:rsidRPr="00331140" w:rsidRDefault="00B95F4C" w:rsidP="00331140">
            <w:pPr>
              <w:pStyle w:val="JRTamaldoleva"/>
            </w:pPr>
            <w:r w:rsidRPr="00331140">
              <w:t>Výtisk číslo:</w:t>
            </w:r>
          </w:p>
        </w:tc>
        <w:tc>
          <w:tcPr>
            <w:tcW w:w="283" w:type="pct"/>
            <w:vAlign w:val="bottom"/>
          </w:tcPr>
          <w:p w14:paraId="29434DF0" w14:textId="14D039D3" w:rsidR="00B95F4C" w:rsidRPr="00331140" w:rsidRDefault="00B95F4C" w:rsidP="00331140">
            <w:pPr>
              <w:pStyle w:val="JRTamaldoleva"/>
            </w:pPr>
          </w:p>
        </w:tc>
      </w:tr>
      <w:tr w:rsidR="00B95F4C" w14:paraId="34F750B9" w14:textId="77777777" w:rsidTr="00B95F4C">
        <w:trPr>
          <w:cantSplit/>
        </w:trPr>
        <w:tc>
          <w:tcPr>
            <w:tcW w:w="786" w:type="pct"/>
            <w:tcBorders>
              <w:bottom w:val="single" w:sz="4" w:space="0" w:color="0070C0"/>
            </w:tcBorders>
            <w:vAlign w:val="bottom"/>
          </w:tcPr>
          <w:p w14:paraId="3F7B2E84" w14:textId="63D719EF" w:rsidR="00B95F4C" w:rsidRPr="00331140" w:rsidRDefault="00B95F4C" w:rsidP="00331140">
            <w:pPr>
              <w:pStyle w:val="JRIndex"/>
            </w:pPr>
          </w:p>
        </w:tc>
        <w:tc>
          <w:tcPr>
            <w:tcW w:w="3287" w:type="pct"/>
            <w:tcBorders>
              <w:bottom w:val="single" w:sz="4" w:space="0" w:color="0070C0"/>
            </w:tcBorders>
            <w:vAlign w:val="bottom"/>
          </w:tcPr>
          <w:p w14:paraId="73B44282" w14:textId="47009FA7" w:rsidR="00B95F4C" w:rsidRDefault="00B95F4C" w:rsidP="00331140">
            <w:pPr>
              <w:pStyle w:val="JRTamaldoleva"/>
            </w:pPr>
          </w:p>
        </w:tc>
        <w:tc>
          <w:tcPr>
            <w:tcW w:w="644" w:type="pct"/>
            <w:tcBorders>
              <w:left w:val="nil"/>
              <w:bottom w:val="single" w:sz="4" w:space="0" w:color="0070C0"/>
            </w:tcBorders>
            <w:vAlign w:val="bottom"/>
          </w:tcPr>
          <w:p w14:paraId="65687D25" w14:textId="77777777" w:rsidR="00B95F4C" w:rsidRPr="00331140" w:rsidRDefault="00B95F4C" w:rsidP="00331140">
            <w:pPr>
              <w:pStyle w:val="JRTamaldoleva"/>
            </w:pPr>
            <w:r w:rsidRPr="00331140">
              <w:t>Klasifikace:</w:t>
            </w:r>
          </w:p>
        </w:tc>
        <w:tc>
          <w:tcPr>
            <w:tcW w:w="283" w:type="pct"/>
            <w:tcBorders>
              <w:bottom w:val="single" w:sz="4" w:space="0" w:color="0070C0"/>
            </w:tcBorders>
            <w:vAlign w:val="bottom"/>
          </w:tcPr>
          <w:p w14:paraId="7495E176" w14:textId="77777777" w:rsidR="00B95F4C" w:rsidRPr="00331140" w:rsidRDefault="00B95F4C" w:rsidP="00331140">
            <w:pPr>
              <w:pStyle w:val="JRTamaldoleva"/>
            </w:pPr>
            <w:r w:rsidRPr="00331140">
              <w:t>PVP</w:t>
            </w:r>
          </w:p>
        </w:tc>
      </w:tr>
    </w:tbl>
    <w:p w14:paraId="0EE08F91" w14:textId="77777777" w:rsidR="00501DFB" w:rsidRDefault="00501DFB" w:rsidP="00E564A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" w:type="dxa"/>
          <w:left w:w="28" w:type="dxa"/>
          <w:bottom w:w="6" w:type="dxa"/>
          <w:right w:w="28" w:type="dxa"/>
        </w:tblCellMar>
        <w:tblLook w:val="01E0" w:firstRow="1" w:lastRow="1" w:firstColumn="1" w:lastColumn="1" w:noHBand="0" w:noVBand="0"/>
      </w:tblPr>
      <w:tblGrid>
        <w:gridCol w:w="9921"/>
      </w:tblGrid>
      <w:tr w:rsidR="00501DFB" w14:paraId="3F04E1B9" w14:textId="77777777" w:rsidTr="008019A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57F076A8" w14:textId="4EFB7E16" w:rsidR="00501DFB" w:rsidRDefault="00C7154D" w:rsidP="001E6EF5">
            <w:pPr>
              <w:pStyle w:val="JRNadoprava"/>
            </w:pPr>
            <w:r>
              <w:t>ZÁ</w:t>
            </w:r>
            <w:r w:rsidR="00017000">
              <w:t>ZNAM</w:t>
            </w:r>
          </w:p>
        </w:tc>
      </w:tr>
    </w:tbl>
    <w:bookmarkEnd w:id="0"/>
    <w:p w14:paraId="170513F5" w14:textId="237AE80D" w:rsidR="00C7154D" w:rsidRPr="001F3AD5" w:rsidRDefault="00C7154D" w:rsidP="00C7154D">
      <w:pPr>
        <w:rPr>
          <w:b/>
          <w:bCs/>
        </w:rPr>
      </w:pPr>
      <w:r w:rsidRPr="001F3AD5">
        <w:rPr>
          <w:b/>
          <w:bCs/>
        </w:rPr>
        <w:t>Zá</w:t>
      </w:r>
      <w:r w:rsidR="00017000">
        <w:rPr>
          <w:b/>
          <w:bCs/>
        </w:rPr>
        <w:t>znam</w:t>
      </w:r>
      <w:r w:rsidRPr="001F3AD5">
        <w:rPr>
          <w:b/>
          <w:bCs/>
        </w:rPr>
        <w:t xml:space="preserve"> z jednání ze dne </w:t>
      </w:r>
      <w:r w:rsidR="00A31E51">
        <w:rPr>
          <w:b/>
          <w:bCs/>
        </w:rPr>
        <w:t>30</w:t>
      </w:r>
      <w:r w:rsidRPr="001F3AD5">
        <w:rPr>
          <w:b/>
          <w:bCs/>
        </w:rPr>
        <w:t>.09.2025</w:t>
      </w:r>
    </w:p>
    <w:p w14:paraId="38DB5501" w14:textId="77777777" w:rsidR="00C7154D" w:rsidRDefault="00C7154D" w:rsidP="00C7154D"/>
    <w:p w14:paraId="5158C747" w14:textId="442714E0" w:rsidR="00C7154D" w:rsidRDefault="00C7154D" w:rsidP="00A31E51">
      <w:pPr>
        <w:ind w:right="140"/>
        <w:jc w:val="both"/>
      </w:pPr>
      <w:r w:rsidRPr="00017000">
        <w:rPr>
          <w:b/>
          <w:bCs/>
        </w:rPr>
        <w:t>Předmět jednání</w:t>
      </w:r>
      <w:r w:rsidR="00017000" w:rsidRPr="00017000">
        <w:rPr>
          <w:b/>
          <w:bCs/>
        </w:rPr>
        <w:t>:</w:t>
      </w:r>
      <w:r>
        <w:t xml:space="preserve"> majetkoprávní vypořádání pozemků</w:t>
      </w:r>
      <w:r w:rsidR="00A31E51">
        <w:t xml:space="preserve"> (chodníky)</w:t>
      </w:r>
      <w:r>
        <w:t xml:space="preserve"> – silnice I/58H, k.ú. Skotnice</w:t>
      </w:r>
      <w:r w:rsidR="00A31E51">
        <w:t xml:space="preserve"> a k.ú. Příbor</w:t>
      </w:r>
    </w:p>
    <w:p w14:paraId="350CB0A1" w14:textId="77777777" w:rsidR="00017000" w:rsidRDefault="00017000" w:rsidP="00A31E51">
      <w:pPr>
        <w:ind w:right="140"/>
        <w:jc w:val="both"/>
      </w:pPr>
    </w:p>
    <w:p w14:paraId="4759E368" w14:textId="19682B79" w:rsidR="00017000" w:rsidRDefault="00017000" w:rsidP="00A31E51">
      <w:pPr>
        <w:ind w:right="140"/>
        <w:jc w:val="both"/>
      </w:pPr>
      <w:r>
        <w:t>Přítomni: dle prezenční listiny</w:t>
      </w:r>
    </w:p>
    <w:p w14:paraId="6DA95165" w14:textId="77777777" w:rsidR="001B528D" w:rsidRDefault="001B528D" w:rsidP="00A31E51">
      <w:pPr>
        <w:ind w:right="140"/>
        <w:jc w:val="both"/>
      </w:pPr>
    </w:p>
    <w:p w14:paraId="6751F625" w14:textId="1A9E66EC" w:rsidR="00C7154D" w:rsidRPr="00DC263C" w:rsidRDefault="00A31E51" w:rsidP="00A31E51">
      <w:pPr>
        <w:ind w:right="140"/>
        <w:jc w:val="both"/>
      </w:pPr>
      <w:r>
        <w:t>Předmětem jednání byly c</w:t>
      </w:r>
      <w:r w:rsidR="009C296F" w:rsidRPr="00DC263C">
        <w:t>hodníky</w:t>
      </w:r>
      <w:r w:rsidR="00C7154D" w:rsidRPr="00DC263C">
        <w:t xml:space="preserve"> </w:t>
      </w:r>
      <w:r w:rsidR="009C296F" w:rsidRPr="00DC263C">
        <w:t xml:space="preserve">se zábradlím </w:t>
      </w:r>
      <w:r w:rsidR="00C7154D" w:rsidRPr="00DC263C">
        <w:t xml:space="preserve">nacházející se na pozemcích p.č. 3283/23, </w:t>
      </w:r>
      <w:r w:rsidR="009C296F" w:rsidRPr="00DC263C">
        <w:t xml:space="preserve">p.č. 3283/24, </w:t>
      </w:r>
      <w:r>
        <w:t xml:space="preserve">             </w:t>
      </w:r>
      <w:r w:rsidR="00C7154D" w:rsidRPr="00DC263C">
        <w:t>p.č. 3283/27, p.č. 3282/2</w:t>
      </w:r>
      <w:r w:rsidR="00F01EB2">
        <w:t xml:space="preserve"> </w:t>
      </w:r>
      <w:r w:rsidR="00C7154D" w:rsidRPr="00DC263C">
        <w:t xml:space="preserve">v k.ú. Příbor a pozemcích p.č. 1275/2 a p.č. 1275/3 v k.ú. Skotnice včetně svahů. </w:t>
      </w:r>
    </w:p>
    <w:p w14:paraId="15EDF27C" w14:textId="77777777" w:rsidR="00C7154D" w:rsidRPr="00DC263C" w:rsidRDefault="00C7154D" w:rsidP="00A31E51">
      <w:pPr>
        <w:ind w:right="140"/>
        <w:jc w:val="both"/>
      </w:pPr>
    </w:p>
    <w:p w14:paraId="11118CB8" w14:textId="4CAFBC3D" w:rsidR="00C7154D" w:rsidRPr="00DE0CA9" w:rsidRDefault="006612A9" w:rsidP="00A31E51">
      <w:pPr>
        <w:ind w:right="140"/>
        <w:jc w:val="both"/>
        <w:rPr>
          <w:b/>
          <w:bCs/>
        </w:rPr>
      </w:pPr>
      <w:r w:rsidRPr="00DE0CA9">
        <w:rPr>
          <w:b/>
          <w:bCs/>
        </w:rPr>
        <w:t>Město Příbor:</w:t>
      </w:r>
    </w:p>
    <w:p w14:paraId="6D737472" w14:textId="01769457" w:rsidR="006612A9" w:rsidRDefault="006612A9" w:rsidP="006612A9">
      <w:pPr>
        <w:pStyle w:val="Odstavecseseznamem"/>
        <w:numPr>
          <w:ilvl w:val="0"/>
          <w:numId w:val="46"/>
        </w:numPr>
        <w:ind w:right="140"/>
        <w:jc w:val="both"/>
      </w:pPr>
      <w:r>
        <w:t>chodníky má město zavedeno v majetku a pasportu MK</w:t>
      </w:r>
    </w:p>
    <w:p w14:paraId="4EB9D058" w14:textId="6DC6F9C1" w:rsidR="006612A9" w:rsidRDefault="006612A9" w:rsidP="006612A9">
      <w:pPr>
        <w:pStyle w:val="Odstavecseseznamem"/>
        <w:numPr>
          <w:ilvl w:val="0"/>
          <w:numId w:val="46"/>
        </w:numPr>
        <w:ind w:right="140"/>
        <w:jc w:val="both"/>
      </w:pPr>
      <w:r>
        <w:t>město nemá problém převzít pozemky pod chodníky do svého majetku, nemá ale zájem o převzetí a údržbu svahů</w:t>
      </w:r>
    </w:p>
    <w:p w14:paraId="2022600B" w14:textId="07219003" w:rsidR="006612A9" w:rsidRDefault="006612A9" w:rsidP="006612A9">
      <w:pPr>
        <w:pStyle w:val="Odstavecseseznamem"/>
        <w:numPr>
          <w:ilvl w:val="0"/>
          <w:numId w:val="46"/>
        </w:numPr>
        <w:ind w:right="140"/>
        <w:jc w:val="both"/>
      </w:pPr>
      <w:r>
        <w:t>v případě, že by muselo město převzít pozemky i se svahy, budou uvažovat o zrušení a likvidaci chodníků na svém k.ú.</w:t>
      </w:r>
    </w:p>
    <w:p w14:paraId="0E0E8D56" w14:textId="77777777" w:rsidR="006612A9" w:rsidRDefault="006612A9" w:rsidP="006612A9">
      <w:pPr>
        <w:ind w:right="140"/>
        <w:jc w:val="both"/>
      </w:pPr>
    </w:p>
    <w:p w14:paraId="44F3A8D2" w14:textId="03ACA9BC" w:rsidR="006612A9" w:rsidRPr="00DE0CA9" w:rsidRDefault="006612A9" w:rsidP="006612A9">
      <w:pPr>
        <w:ind w:right="140"/>
        <w:jc w:val="both"/>
        <w:rPr>
          <w:b/>
          <w:bCs/>
        </w:rPr>
      </w:pPr>
      <w:r w:rsidRPr="00DE0CA9">
        <w:rPr>
          <w:b/>
          <w:bCs/>
        </w:rPr>
        <w:t>Obec Skotnice:</w:t>
      </w:r>
    </w:p>
    <w:p w14:paraId="52EEC6C1" w14:textId="77777777" w:rsidR="00522134" w:rsidRDefault="00611FE0" w:rsidP="00611FE0">
      <w:pPr>
        <w:pStyle w:val="Odstavecseseznamem"/>
        <w:numPr>
          <w:ilvl w:val="0"/>
          <w:numId w:val="46"/>
        </w:numPr>
        <w:ind w:right="140"/>
        <w:jc w:val="both"/>
      </w:pPr>
      <w:r>
        <w:t>s</w:t>
      </w:r>
      <w:r w:rsidRPr="00611FE0">
        <w:t>tarostka konstatovala, že chodníky nesplňují současné parametry a pro občany obce nejsou nezbytnou komunikační potřebou (nízká míra využívanosti)</w:t>
      </w:r>
    </w:p>
    <w:p w14:paraId="6553AED0" w14:textId="77777777" w:rsidR="00522134" w:rsidRDefault="00522134" w:rsidP="00611FE0">
      <w:pPr>
        <w:pStyle w:val="Odstavecseseznamem"/>
        <w:numPr>
          <w:ilvl w:val="0"/>
          <w:numId w:val="46"/>
        </w:numPr>
        <w:ind w:right="140"/>
        <w:jc w:val="both"/>
      </w:pPr>
      <w:r>
        <w:t>o</w:t>
      </w:r>
      <w:r w:rsidR="00611FE0" w:rsidRPr="00611FE0">
        <w:t>bec nemá s ohledem na výši svého rozpočtu finanční prostředky na opravu chodníků a výměnu zábradlí</w:t>
      </w:r>
    </w:p>
    <w:p w14:paraId="7FDB1924" w14:textId="7985E820" w:rsidR="006612A9" w:rsidRDefault="00522134" w:rsidP="00611FE0">
      <w:pPr>
        <w:pStyle w:val="Odstavecseseznamem"/>
        <w:numPr>
          <w:ilvl w:val="0"/>
          <w:numId w:val="46"/>
        </w:numPr>
        <w:ind w:right="140"/>
        <w:jc w:val="both"/>
      </w:pPr>
      <w:r>
        <w:t>z</w:t>
      </w:r>
      <w:r w:rsidR="00611FE0" w:rsidRPr="00611FE0">
        <w:t>a současného technického stavu obec nemůže chodníky včetně zábradlí převzít do svého majetku, nejednala by s péčí řádného hospodáře</w:t>
      </w:r>
    </w:p>
    <w:p w14:paraId="201E4C9F" w14:textId="77777777" w:rsidR="00611FE0" w:rsidRDefault="00611FE0" w:rsidP="00611FE0">
      <w:pPr>
        <w:pStyle w:val="Odstavecseseznamem"/>
        <w:ind w:right="140"/>
        <w:jc w:val="both"/>
      </w:pPr>
    </w:p>
    <w:p w14:paraId="4330A213" w14:textId="07270310" w:rsidR="006612A9" w:rsidRPr="00DE0CA9" w:rsidRDefault="006612A9" w:rsidP="00A31E51">
      <w:pPr>
        <w:ind w:right="140"/>
        <w:jc w:val="both"/>
        <w:rPr>
          <w:b/>
          <w:bCs/>
        </w:rPr>
      </w:pPr>
      <w:r w:rsidRPr="00DE0CA9">
        <w:rPr>
          <w:b/>
          <w:bCs/>
        </w:rPr>
        <w:t>MSK, odbor dopravy:</w:t>
      </w:r>
    </w:p>
    <w:p w14:paraId="643E805C" w14:textId="6B7B0CDD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zdůrazněno, že průjezdní úsek je od obruby po obrubu</w:t>
      </w:r>
      <w:r w:rsidR="00A66370">
        <w:t>, čímž je jasně dáno, že MSK z</w:t>
      </w:r>
      <w:r w:rsidR="00FB4CB7">
        <w:t>a</w:t>
      </w:r>
      <w:r w:rsidR="00A66370">
        <w:t>st</w:t>
      </w:r>
      <w:r w:rsidR="00FB4CB7">
        <w:t>.</w:t>
      </w:r>
      <w:r w:rsidR="00A66370">
        <w:t xml:space="preserve"> SSMSK má mít ve správě a údržbě pouze průjezdní profil, chodníky a přilehlý svah by měl naležet obci/městu</w:t>
      </w:r>
    </w:p>
    <w:p w14:paraId="139FB8C3" w14:textId="79FDEFE0" w:rsidR="003C5A1D" w:rsidRDefault="003C5A1D" w:rsidP="003C5A1D">
      <w:pPr>
        <w:pStyle w:val="Odstavecseseznamem"/>
        <w:numPr>
          <w:ilvl w:val="0"/>
          <w:numId w:val="46"/>
        </w:numPr>
        <w:ind w:right="140"/>
        <w:jc w:val="both"/>
      </w:pPr>
      <w:r>
        <w:t>z hlediska bezpečnosti chodců je vhodné chodník zachovat</w:t>
      </w:r>
    </w:p>
    <w:p w14:paraId="4457AF22" w14:textId="0DFB799E" w:rsidR="00A66370" w:rsidRDefault="00A66370" w:rsidP="00A66370">
      <w:pPr>
        <w:pStyle w:val="Odstavecseseznamem"/>
        <w:numPr>
          <w:ilvl w:val="0"/>
          <w:numId w:val="46"/>
        </w:numPr>
        <w:ind w:right="140"/>
        <w:jc w:val="both"/>
      </w:pPr>
      <w:r>
        <w:t>předmětné chodníky je možné zařadit do seznamu místních komunikací, které se neudržují</w:t>
      </w:r>
    </w:p>
    <w:p w14:paraId="6D48617F" w14:textId="4A7A0388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bylo navrženo jednání s náměstkem o možnosti poskytnutí dotace na opravu (povrchu chodníků a nového zábradlí, nikoliv na vybudování osvětlení chodníků nebo rozšíření)</w:t>
      </w:r>
    </w:p>
    <w:p w14:paraId="37D934A0" w14:textId="77777777" w:rsidR="009F5E01" w:rsidRDefault="009F5E01" w:rsidP="009F5E01">
      <w:pPr>
        <w:ind w:right="140"/>
        <w:jc w:val="both"/>
      </w:pPr>
    </w:p>
    <w:p w14:paraId="6137303B" w14:textId="2F8C544E" w:rsidR="009F5E01" w:rsidRPr="00DE0CA9" w:rsidRDefault="009F5E01" w:rsidP="009F5E01">
      <w:pPr>
        <w:ind w:right="140"/>
        <w:jc w:val="both"/>
        <w:rPr>
          <w:b/>
          <w:bCs/>
        </w:rPr>
      </w:pPr>
      <w:r w:rsidRPr="00DE0CA9">
        <w:rPr>
          <w:b/>
          <w:bCs/>
        </w:rPr>
        <w:t>SSMSK, středisko Nový Jičín</w:t>
      </w:r>
      <w:r w:rsidR="00282D27">
        <w:rPr>
          <w:b/>
          <w:bCs/>
        </w:rPr>
        <w:t>:</w:t>
      </w:r>
    </w:p>
    <w:p w14:paraId="1D8FDE56" w14:textId="284021A2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vysvětleno podle zákona vlastnictví chodníků</w:t>
      </w:r>
    </w:p>
    <w:p w14:paraId="0B9F468A" w14:textId="557B3903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SSMSK cca před 7 lety dělalo za ŘSD na základě smlouvy údržbu chodníků, ale pouze na mostním objektu</w:t>
      </w:r>
    </w:p>
    <w:p w14:paraId="2F53A499" w14:textId="65CEE82C" w:rsidR="003C5A1D" w:rsidRDefault="003C5A1D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v případě, že budou chodníky zrušeny (zůstane jen revizní na mostě), SSMSK pozemky převezme</w:t>
      </w:r>
      <w:r w:rsidR="00C14BBB">
        <w:t xml:space="preserve"> jako součást silnice</w:t>
      </w:r>
    </w:p>
    <w:p w14:paraId="0786491A" w14:textId="77777777" w:rsidR="009F5E01" w:rsidRDefault="009F5E01" w:rsidP="009F5E01">
      <w:pPr>
        <w:ind w:right="140"/>
        <w:jc w:val="both"/>
      </w:pPr>
    </w:p>
    <w:p w14:paraId="53BDEA05" w14:textId="33BAFA03" w:rsidR="009F5E01" w:rsidRPr="00DE0CA9" w:rsidRDefault="009F5E01" w:rsidP="009F5E01">
      <w:pPr>
        <w:ind w:right="140"/>
        <w:jc w:val="both"/>
        <w:rPr>
          <w:b/>
          <w:bCs/>
        </w:rPr>
      </w:pPr>
      <w:r w:rsidRPr="00DE0CA9">
        <w:rPr>
          <w:b/>
          <w:bCs/>
        </w:rPr>
        <w:t>Policie ČR:</w:t>
      </w:r>
    </w:p>
    <w:p w14:paraId="5BB3363C" w14:textId="77777777" w:rsidR="00522134" w:rsidRDefault="009A6559" w:rsidP="009A6559">
      <w:pPr>
        <w:numPr>
          <w:ilvl w:val="0"/>
          <w:numId w:val="47"/>
        </w:numPr>
        <w:ind w:right="140"/>
        <w:jc w:val="both"/>
      </w:pPr>
      <w:r>
        <w:t>n</w:t>
      </w:r>
      <w:r w:rsidRPr="009A6559">
        <w:t>a římsy mostního objektu navazují chodníkové tělesa po obou stranách a v obou směrech</w:t>
      </w:r>
    </w:p>
    <w:p w14:paraId="320FE867" w14:textId="05348FA4" w:rsidR="009A6559" w:rsidRPr="009A6559" w:rsidRDefault="00522134" w:rsidP="009A6559">
      <w:pPr>
        <w:numPr>
          <w:ilvl w:val="0"/>
          <w:numId w:val="47"/>
        </w:numPr>
        <w:ind w:right="140"/>
        <w:jc w:val="both"/>
      </w:pPr>
      <w:r>
        <w:t>c</w:t>
      </w:r>
      <w:r w:rsidR="009A6559" w:rsidRPr="009A6559">
        <w:t xml:space="preserve">hodníky byly schváleny za platnosti předchozích právních předpisů a v současné době by docházelo k jejich rekonstrukci, chodníky vyhovují šířkovým parametrům a při rekonstrukci by  se nové standardy na ně nevztahovaly </w:t>
      </w:r>
    </w:p>
    <w:p w14:paraId="275375AF" w14:textId="714AF368" w:rsidR="009A6559" w:rsidRPr="009A6559" w:rsidRDefault="009A6559" w:rsidP="009A6559">
      <w:pPr>
        <w:numPr>
          <w:ilvl w:val="0"/>
          <w:numId w:val="47"/>
        </w:numPr>
        <w:ind w:right="140"/>
        <w:jc w:val="both"/>
      </w:pPr>
      <w:r w:rsidRPr="009A6559">
        <w:t>v případě, že se chodníky zruší, bude v budoucnu problém je tam vybudovat v plnohodnotných standardních parametrech. Musela by se volit varianta méně komfortní pro uživatele a přinášející další náklady na doplnění požadavků v rámci nové stavby</w:t>
      </w:r>
    </w:p>
    <w:p w14:paraId="47D6923D" w14:textId="557F2295" w:rsidR="009A6559" w:rsidRPr="009A6559" w:rsidRDefault="009A6559" w:rsidP="009A6559">
      <w:pPr>
        <w:numPr>
          <w:ilvl w:val="0"/>
          <w:numId w:val="47"/>
        </w:numPr>
        <w:ind w:right="140"/>
        <w:jc w:val="both"/>
      </w:pPr>
      <w:r>
        <w:t>i</w:t>
      </w:r>
      <w:r w:rsidRPr="009A6559">
        <w:t>ntenzita dopravy po vybudování obchvatu, již není tak vysoká, nicméně z hlediska bezpečnosti (spojení Příboru se Skotnici) je vhodné chodník zachovat, jelikož umožní bezpečnější pohyb chodců v daném úseku, jakožto nejzranitelnějších účastníků silničního provozu</w:t>
      </w:r>
    </w:p>
    <w:p w14:paraId="46CAD22B" w14:textId="77777777" w:rsidR="009F5E01" w:rsidRDefault="009F5E01" w:rsidP="009F5E01">
      <w:pPr>
        <w:ind w:right="140"/>
        <w:jc w:val="both"/>
      </w:pPr>
    </w:p>
    <w:p w14:paraId="4873A6E3" w14:textId="77777777" w:rsidR="007F6C5E" w:rsidRDefault="007F6C5E" w:rsidP="009F5E01">
      <w:pPr>
        <w:ind w:right="140"/>
        <w:jc w:val="both"/>
        <w:rPr>
          <w:b/>
          <w:bCs/>
        </w:rPr>
      </w:pPr>
    </w:p>
    <w:p w14:paraId="0ED3197C" w14:textId="77777777" w:rsidR="007F6C5E" w:rsidRDefault="007F6C5E" w:rsidP="009F5E01">
      <w:pPr>
        <w:ind w:right="140"/>
        <w:jc w:val="both"/>
        <w:rPr>
          <w:b/>
          <w:bCs/>
        </w:rPr>
      </w:pPr>
    </w:p>
    <w:p w14:paraId="087B02BB" w14:textId="77777777" w:rsidR="007F6C5E" w:rsidRDefault="007F6C5E" w:rsidP="009F5E01">
      <w:pPr>
        <w:ind w:right="140"/>
        <w:jc w:val="both"/>
        <w:rPr>
          <w:b/>
          <w:bCs/>
        </w:rPr>
      </w:pPr>
    </w:p>
    <w:p w14:paraId="635BDB58" w14:textId="77777777" w:rsidR="007F6C5E" w:rsidRDefault="007F6C5E" w:rsidP="009F5E01">
      <w:pPr>
        <w:ind w:right="140"/>
        <w:jc w:val="both"/>
        <w:rPr>
          <w:b/>
          <w:bCs/>
        </w:rPr>
      </w:pPr>
    </w:p>
    <w:p w14:paraId="768CDA56" w14:textId="452624BA" w:rsidR="009F5E01" w:rsidRPr="00DE0CA9" w:rsidRDefault="009F5E01" w:rsidP="009F5E01">
      <w:pPr>
        <w:ind w:right="140"/>
        <w:jc w:val="both"/>
        <w:rPr>
          <w:b/>
          <w:bCs/>
        </w:rPr>
      </w:pPr>
      <w:r w:rsidRPr="00DE0CA9">
        <w:rPr>
          <w:b/>
          <w:bCs/>
        </w:rPr>
        <w:lastRenderedPageBreak/>
        <w:t>ŘSD:</w:t>
      </w:r>
    </w:p>
    <w:p w14:paraId="45037A34" w14:textId="4FF42AA4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chodníky nejsou ve vlastnictví ŘSD</w:t>
      </w:r>
      <w:r w:rsidR="00E65AB6">
        <w:t>, není zřejmé, kdy byly budovány</w:t>
      </w:r>
    </w:p>
    <w:p w14:paraId="38B74D39" w14:textId="16377A12" w:rsidR="009F5E01" w:rsidRDefault="009F5E01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ŘSD nemůže vynakládat finanční prostředky na opravy těchto chodníků</w:t>
      </w:r>
    </w:p>
    <w:p w14:paraId="286CA078" w14:textId="457F9FB6" w:rsidR="009F5E01" w:rsidRDefault="003C5A1D" w:rsidP="009F5E01">
      <w:pPr>
        <w:pStyle w:val="Odstavecseseznamem"/>
        <w:numPr>
          <w:ilvl w:val="0"/>
          <w:numId w:val="46"/>
        </w:numPr>
        <w:ind w:right="140"/>
        <w:jc w:val="both"/>
      </w:pPr>
      <w:r>
        <w:t>v případě, že pozemky – svahy si nikdo nebude chtít převzít, nemůžou zůstat v majetku ŘSD, neboť jsou nepotřebné, bude vyhlášena elektronická aukce</w:t>
      </w:r>
    </w:p>
    <w:p w14:paraId="760C5BAA" w14:textId="77777777" w:rsidR="006612A9" w:rsidRDefault="006612A9" w:rsidP="00A31E51">
      <w:pPr>
        <w:ind w:right="140"/>
        <w:jc w:val="both"/>
      </w:pPr>
    </w:p>
    <w:p w14:paraId="5F0A5975" w14:textId="77777777" w:rsidR="006612A9" w:rsidRDefault="006612A9" w:rsidP="00A31E51">
      <w:pPr>
        <w:ind w:right="140"/>
        <w:jc w:val="both"/>
      </w:pPr>
    </w:p>
    <w:p w14:paraId="2638E674" w14:textId="7CD5D569" w:rsidR="006612A9" w:rsidRDefault="003C5A1D" w:rsidP="00A31E51">
      <w:pPr>
        <w:ind w:right="140"/>
        <w:jc w:val="both"/>
      </w:pPr>
      <w:r w:rsidRPr="00DE0CA9">
        <w:rPr>
          <w:b/>
          <w:bCs/>
        </w:rPr>
        <w:t>Závěr:</w:t>
      </w:r>
      <w:r>
        <w:t xml:space="preserve"> obec Skotnice a město Příbor sjednají schůzku u pana náměstka za účasti MSK, odboru dopravy, případně ŘSD ohledně možnosti získání dotace od kraje na opravu předmětných chodníků</w:t>
      </w:r>
      <w:r w:rsidR="008577F9">
        <w:t xml:space="preserve"> a zábradlí</w:t>
      </w:r>
      <w:r>
        <w:t>. Na základě tohoto jednání bude stanoven další postup.</w:t>
      </w:r>
    </w:p>
    <w:p w14:paraId="1A6B2AD3" w14:textId="77777777" w:rsidR="00C7154D" w:rsidRDefault="00C7154D" w:rsidP="00A31E51">
      <w:pPr>
        <w:ind w:right="140"/>
        <w:jc w:val="both"/>
      </w:pPr>
    </w:p>
    <w:p w14:paraId="7823047B" w14:textId="4D62A834" w:rsidR="00E066E6" w:rsidRDefault="00C7154D" w:rsidP="00C14BBB">
      <w:pPr>
        <w:ind w:right="140"/>
        <w:jc w:val="both"/>
      </w:pPr>
      <w:r>
        <w:t>Za</w:t>
      </w:r>
      <w:r w:rsidR="00A66370">
        <w:t>znamena</w:t>
      </w:r>
      <w:r>
        <w:t>la: Lucie Kvapilová, Simona Chlebounová</w:t>
      </w:r>
    </w:p>
    <w:p w14:paraId="35F02025" w14:textId="77777777" w:rsidR="00844329" w:rsidRDefault="00844329" w:rsidP="00C14BBB">
      <w:pPr>
        <w:ind w:right="140"/>
        <w:jc w:val="both"/>
      </w:pPr>
    </w:p>
    <w:p w14:paraId="0E4B45ED" w14:textId="3D7D1B0B" w:rsidR="00844329" w:rsidRDefault="00844329" w:rsidP="00C14BBB">
      <w:pPr>
        <w:ind w:right="140"/>
        <w:jc w:val="both"/>
      </w:pPr>
      <w:r w:rsidRPr="00844329">
        <w:drawing>
          <wp:inline distT="0" distB="0" distL="0" distR="0" wp14:anchorId="7B3B9AFE" wp14:editId="2449D5DA">
            <wp:extent cx="2514600" cy="3384580"/>
            <wp:effectExtent l="0" t="0" r="0" b="6350"/>
            <wp:docPr id="711184186" name="Obrázek 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4186" name="Obrázek 1" descr="Obsah obrázku text, snímek obrazovky, software, Multimediální software&#10;&#10;Obsah generovaný pomocí AI může být nesprávný."/>
                    <pic:cNvPicPr/>
                  </pic:nvPicPr>
                  <pic:blipFill rotWithShape="1">
                    <a:blip r:embed="rId8"/>
                    <a:srcRect l="34714" t="22146" r="39764" b="1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3" cy="339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44329">
        <w:drawing>
          <wp:inline distT="0" distB="0" distL="0" distR="0" wp14:anchorId="2D7C26AF" wp14:editId="469EFAD0">
            <wp:extent cx="2545080" cy="3401369"/>
            <wp:effectExtent l="0" t="0" r="7620" b="8890"/>
            <wp:docPr id="1870126885" name="Obrázek 1" descr="Obsah obrázku snímek obrazovky, text, Multimediální software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26885" name="Obrázek 1" descr="Obsah obrázku snímek obrazovky, text, Multimediální software, software&#10;&#10;Obsah generovaný pomocí AI může být nesprávný."/>
                    <pic:cNvPicPr/>
                  </pic:nvPicPr>
                  <pic:blipFill rotWithShape="1">
                    <a:blip r:embed="rId9"/>
                    <a:srcRect l="36044" t="24511" r="38071" b="1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88" cy="341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8D905" w14:textId="77777777" w:rsidR="00844329" w:rsidRDefault="00844329" w:rsidP="00C14BBB">
      <w:pPr>
        <w:ind w:right="140"/>
        <w:jc w:val="both"/>
      </w:pPr>
    </w:p>
    <w:p w14:paraId="266B211A" w14:textId="1C0DDBCF" w:rsidR="00844329" w:rsidRDefault="00844329" w:rsidP="00C14BBB">
      <w:pPr>
        <w:ind w:right="140"/>
        <w:jc w:val="both"/>
      </w:pPr>
      <w:r w:rsidRPr="00844329">
        <w:drawing>
          <wp:inline distT="0" distB="0" distL="0" distR="0" wp14:anchorId="54853ECF" wp14:editId="22F9EE93">
            <wp:extent cx="2514600" cy="3368394"/>
            <wp:effectExtent l="0" t="0" r="0" b="3810"/>
            <wp:docPr id="1211766127" name="Obrázek 1" descr="Obsah obrázku text, snímek obrazovky, Multimediální software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66127" name="Obrázek 1" descr="Obsah obrázku text, snímek obrazovky, Multimediální software, software&#10;&#10;Obsah generovaný pomocí AI může být nesprávný."/>
                    <pic:cNvPicPr/>
                  </pic:nvPicPr>
                  <pic:blipFill rotWithShape="1">
                    <a:blip r:embed="rId10"/>
                    <a:srcRect l="37255" t="26877" r="36740" b="1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44" cy="3376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44329">
        <w:drawing>
          <wp:inline distT="0" distB="0" distL="0" distR="0" wp14:anchorId="5AB64E0B" wp14:editId="44C9302F">
            <wp:extent cx="2540691" cy="3375660"/>
            <wp:effectExtent l="0" t="0" r="0" b="0"/>
            <wp:docPr id="697339673" name="Obrázek 1" descr="Obsah obrázku text, snímek obrazovky, software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39673" name="Obrázek 1" descr="Obsah obrázku text, snímek obrazovky, software, Multimediální software&#10;&#10;Obsah generovaný pomocí AI může být nesprávný."/>
                    <pic:cNvPicPr/>
                  </pic:nvPicPr>
                  <pic:blipFill rotWithShape="1">
                    <a:blip r:embed="rId11"/>
                    <a:srcRect l="38827" t="29887" r="35409" b="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87" cy="338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4329" w:rsidSect="003C2916">
      <w:headerReference w:type="default" r:id="rId12"/>
      <w:footerReference w:type="default" r:id="rId13"/>
      <w:headerReference w:type="first" r:id="rId14"/>
      <w:pgSz w:w="11906" w:h="16838" w:code="9"/>
      <w:pgMar w:top="1474" w:right="851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697F7" w14:textId="77777777" w:rsidR="00F1699D" w:rsidRDefault="00F1699D">
      <w:r>
        <w:separator/>
      </w:r>
    </w:p>
  </w:endnote>
  <w:endnote w:type="continuationSeparator" w:id="0">
    <w:p w14:paraId="07009E5F" w14:textId="77777777" w:rsidR="00F1699D" w:rsidRDefault="00F16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lyUPC">
    <w:altName w:val="Leelawadee UI"/>
    <w:charset w:val="DE"/>
    <w:family w:val="swiss"/>
    <w:pitch w:val="variable"/>
    <w:sig w:usb0="81000003" w:usb1="00000000" w:usb2="00000000" w:usb3="00000000" w:csb0="0001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5955"/>
      <w:gridCol w:w="1698"/>
    </w:tblGrid>
    <w:tr w:rsidR="00E066E6" w:rsidRPr="002630DA" w14:paraId="7D4E43F1" w14:textId="77777777" w:rsidTr="005C1381">
      <w:trPr>
        <w:cantSplit/>
        <w:trHeight w:val="127"/>
      </w:trPr>
      <w:tc>
        <w:tcPr>
          <w:tcW w:w="1143" w:type="pct"/>
          <w:vMerge w:val="restart"/>
          <w:tcBorders>
            <w:top w:val="single" w:sz="6" w:space="0" w:color="808080" w:themeColor="background1" w:themeShade="80"/>
          </w:tcBorders>
        </w:tcPr>
        <w:p w14:paraId="7D328FD5" w14:textId="77777777" w:rsidR="00F84EC8" w:rsidRPr="005C1381" w:rsidRDefault="00F84EC8" w:rsidP="00F84EC8">
          <w:pPr>
            <w:pStyle w:val="JRZpat"/>
            <w:rPr>
              <w:noProof/>
              <w:sz w:val="14"/>
              <w:szCs w:val="14"/>
            </w:rPr>
          </w:pPr>
          <w:r w:rsidRPr="005C1381">
            <w:rPr>
              <w:noProof/>
              <w:sz w:val="14"/>
              <w:szCs w:val="14"/>
            </w:rPr>
            <w:t>EVIDENČNÍ ČÍSLO:</w:t>
          </w:r>
        </w:p>
        <w:p w14:paraId="0D7610F6" w14:textId="5F4BFB39" w:rsidR="00E066E6" w:rsidRPr="002630DA" w:rsidRDefault="00F84EC8" w:rsidP="00F84EC8">
          <w:pPr>
            <w:pStyle w:val="JRZpat"/>
          </w:pPr>
          <w:r>
            <w:t>RSD-13761/2023-8</w:t>
          </w:r>
          <w:r w:rsidR="00E066E6">
            <w:rPr>
              <w:noProof/>
            </w:rPr>
            <w:fldChar w:fldCharType="begin"/>
          </w:r>
          <w:r w:rsidR="00E066E6">
            <w:rPr>
              <w:noProof/>
            </w:rPr>
            <w:instrText xml:space="preserve"> STYLEREF  "JR Číslo jednací"  \* MERGEFORMAT </w:instrText>
          </w:r>
          <w:r w:rsidR="00E066E6">
            <w:rPr>
              <w:noProof/>
            </w:rPr>
            <w:fldChar w:fldCharType="end"/>
          </w:r>
        </w:p>
      </w:tc>
      <w:tc>
        <w:tcPr>
          <w:tcW w:w="3001" w:type="pct"/>
          <w:tcBorders>
            <w:top w:val="single" w:sz="6" w:space="0" w:color="808080" w:themeColor="background1" w:themeShade="80"/>
          </w:tcBorders>
        </w:tcPr>
        <w:p w14:paraId="05757048" w14:textId="518A92F1" w:rsidR="00E066E6" w:rsidRPr="00C73D1B" w:rsidRDefault="007F6C5E" w:rsidP="00E066E6">
          <w:pPr>
            <w:pStyle w:val="JRZpat"/>
          </w:pPr>
          <w:fldSimple w:instr=" STYLEREF  &quot;JR Na doprava&quot;  \* MERGEFORMAT ">
            <w:r w:rsidR="00844329">
              <w:rPr>
                <w:noProof/>
              </w:rPr>
              <w:t>ZÁZNAM</w:t>
            </w:r>
          </w:fldSimple>
          <w:r w:rsidR="00E066E6" w:rsidRPr="00C73D1B">
            <w:tab/>
          </w:r>
        </w:p>
      </w:tc>
      <w:tc>
        <w:tcPr>
          <w:tcW w:w="856" w:type="pct"/>
          <w:tcBorders>
            <w:top w:val="single" w:sz="6" w:space="0" w:color="808080" w:themeColor="background1" w:themeShade="80"/>
          </w:tcBorders>
        </w:tcPr>
        <w:p w14:paraId="05613581" w14:textId="01AD7BE6" w:rsidR="00E066E6" w:rsidRPr="00C73D1B" w:rsidRDefault="005C1381" w:rsidP="00E066E6">
          <w:pPr>
            <w:pStyle w:val="JRZpat"/>
          </w:pPr>
          <w:r>
            <w:fldChar w:fldCharType="begin"/>
          </w:r>
          <w:r>
            <w:instrText xml:space="preserve"> STYLEREF  "JR Index"  \* MERGEFORMAT </w:instrText>
          </w:r>
          <w:r>
            <w:rPr>
              <w:noProof/>
            </w:rPr>
            <w:fldChar w:fldCharType="end"/>
          </w:r>
        </w:p>
      </w:tc>
    </w:tr>
    <w:tr w:rsidR="00E066E6" w:rsidRPr="002630DA" w14:paraId="6A707116" w14:textId="77777777" w:rsidTr="00B95F4C">
      <w:trPr>
        <w:cantSplit/>
        <w:trHeight w:val="120"/>
      </w:trPr>
      <w:tc>
        <w:tcPr>
          <w:tcW w:w="1143" w:type="pct"/>
          <w:vMerge/>
          <w:vAlign w:val="center"/>
        </w:tcPr>
        <w:p w14:paraId="3E916997" w14:textId="77777777" w:rsidR="00E066E6" w:rsidRPr="002630DA" w:rsidRDefault="00E066E6" w:rsidP="00E066E6">
          <w:pPr>
            <w:pStyle w:val="JRZpat"/>
          </w:pPr>
        </w:p>
      </w:tc>
      <w:tc>
        <w:tcPr>
          <w:tcW w:w="3001" w:type="pct"/>
        </w:tcPr>
        <w:p w14:paraId="6B8C9534" w14:textId="77777777" w:rsidR="00E066E6" w:rsidRPr="00C73D1B" w:rsidRDefault="00E066E6" w:rsidP="00E066E6">
          <w:pPr>
            <w:pStyle w:val="JRZpat"/>
          </w:pPr>
          <w:r w:rsidRPr="00C73D1B">
            <w:t>Klasifikace: Pro vnitřní potřebu</w:t>
          </w:r>
        </w:p>
      </w:tc>
      <w:tc>
        <w:tcPr>
          <w:tcW w:w="856" w:type="pct"/>
        </w:tcPr>
        <w:p w14:paraId="0B44D372" w14:textId="27438350" w:rsidR="00E066E6" w:rsidRPr="00C73D1B" w:rsidRDefault="00E066E6" w:rsidP="00E066E6">
          <w:pPr>
            <w:pStyle w:val="JRZpat"/>
          </w:pPr>
          <w:r w:rsidRPr="00C73D1B">
            <w:t xml:space="preserve">Strana: </w:t>
          </w:r>
          <w:r w:rsidRPr="00C73D1B">
            <w:fldChar w:fldCharType="begin"/>
          </w:r>
          <w:r w:rsidRPr="00C73D1B">
            <w:instrText xml:space="preserve"> PAGE </w:instrText>
          </w:r>
          <w:r w:rsidRPr="00C73D1B">
            <w:fldChar w:fldCharType="separate"/>
          </w:r>
          <w:r w:rsidRPr="00C73D1B">
            <w:t>8</w:t>
          </w:r>
          <w:r w:rsidRPr="00C73D1B">
            <w:fldChar w:fldCharType="end"/>
          </w:r>
          <w:r w:rsidRPr="00C73D1B">
            <w:t>/</w:t>
          </w:r>
          <w:fldSimple w:instr=" SECTIONPAGES   \* MERGEFORMAT ">
            <w:r w:rsidR="00844329">
              <w:rPr>
                <w:noProof/>
              </w:rPr>
              <w:t>2</w:t>
            </w:r>
          </w:fldSimple>
        </w:p>
      </w:tc>
    </w:tr>
  </w:tbl>
  <w:p w14:paraId="782F9289" w14:textId="1851702F" w:rsidR="00501DFB" w:rsidRDefault="00501DFB" w:rsidP="00E8405D">
    <w:pPr>
      <w:pStyle w:val="JRTameze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48C62" w14:textId="77777777" w:rsidR="00F1699D" w:rsidRDefault="00F1699D">
      <w:r>
        <w:separator/>
      </w:r>
    </w:p>
  </w:footnote>
  <w:footnote w:type="continuationSeparator" w:id="0">
    <w:p w14:paraId="79A9AAEC" w14:textId="77777777" w:rsidR="00F1699D" w:rsidRDefault="00F16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C42D" w14:textId="77777777" w:rsidR="00501DFB" w:rsidRDefault="00947494">
    <w:pPr>
      <w:pStyle w:val="Zhlav"/>
    </w:pPr>
    <w:r>
      <w:tab/>
    </w:r>
  </w:p>
  <w:p w14:paraId="3755D268" w14:textId="77777777" w:rsidR="00501DFB" w:rsidRDefault="00501DF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833B8" w14:textId="06FAAE65" w:rsidR="00501DFB" w:rsidRDefault="008335EC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2EA9DF" wp14:editId="5A011CA6">
          <wp:simplePos x="0" y="0"/>
          <wp:positionH relativeFrom="margin">
            <wp:align>left</wp:align>
          </wp:positionH>
          <wp:positionV relativeFrom="paragraph">
            <wp:posOffset>149225</wp:posOffset>
          </wp:positionV>
          <wp:extent cx="1190625" cy="581025"/>
          <wp:effectExtent l="0" t="0" r="9525" b="9525"/>
          <wp:wrapNone/>
          <wp:docPr id="1869096026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988159" name="Grafický objekt 20829881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267B4"/>
    <w:multiLevelType w:val="hybridMultilevel"/>
    <w:tmpl w:val="304AE350"/>
    <w:lvl w:ilvl="0" w:tplc="3A486F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75C56"/>
    <w:multiLevelType w:val="hybridMultilevel"/>
    <w:tmpl w:val="7B14236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F44E72"/>
    <w:multiLevelType w:val="hybridMultilevel"/>
    <w:tmpl w:val="6A4A098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E82114"/>
    <w:multiLevelType w:val="hybridMultilevel"/>
    <w:tmpl w:val="9538EC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0453"/>
    <w:multiLevelType w:val="multilevel"/>
    <w:tmpl w:val="E494B9F4"/>
    <w:lvl w:ilvl="0">
      <w:start w:val="1"/>
      <w:numFmt w:val="decimal"/>
      <w:pStyle w:val="JRNodolevaslovan"/>
      <w:suff w:val="space"/>
      <w:lvlText w:val="[%1]"/>
      <w:lvlJc w:val="left"/>
      <w:pPr>
        <w:ind w:left="0" w:firstLine="0"/>
      </w:pPr>
      <w:rPr>
        <w:rFonts w:ascii="Arial Narrow" w:hAnsi="Arial Narrow" w:cs="Times New Roman" w:hint="default"/>
        <w:b w:val="0"/>
        <w:i w:val="0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5" w15:restartNumberingAfterBreak="0">
    <w:nsid w:val="17F37A9D"/>
    <w:multiLevelType w:val="multilevel"/>
    <w:tmpl w:val="19682C68"/>
    <w:lvl w:ilvl="0">
      <w:start w:val="1"/>
      <w:numFmt w:val="decimal"/>
      <w:pStyle w:val="JRPopiskaobrzku"/>
      <w:lvlText w:val="Obr. %1:"/>
      <w:lvlJc w:val="left"/>
      <w:pPr>
        <w:ind w:left="907" w:hanging="737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8AD53CC"/>
    <w:multiLevelType w:val="hybridMultilevel"/>
    <w:tmpl w:val="1D48C3A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0541A4"/>
    <w:multiLevelType w:val="hybridMultilevel"/>
    <w:tmpl w:val="E182F74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069EE"/>
    <w:multiLevelType w:val="multilevel"/>
    <w:tmpl w:val="D25A5316"/>
    <w:lvl w:ilvl="0">
      <w:start w:val="1"/>
      <w:numFmt w:val="decimal"/>
      <w:pStyle w:val="JRTaslovan"/>
      <w:suff w:val="space"/>
      <w:lvlText w:val="[%1]"/>
      <w:lvlJc w:val="left"/>
      <w:pPr>
        <w:ind w:left="0" w:firstLine="0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6676D3B"/>
    <w:multiLevelType w:val="multilevel"/>
    <w:tmpl w:val="DCF410B4"/>
    <w:lvl w:ilvl="0">
      <w:start w:val="1"/>
      <w:numFmt w:val="decimal"/>
      <w:pStyle w:val="JROdrakur"/>
      <w:lvlText w:val="%1."/>
      <w:lvlJc w:val="right"/>
      <w:pPr>
        <w:ind w:left="340" w:hanging="5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8503369"/>
    <w:multiLevelType w:val="multilevel"/>
    <w:tmpl w:val="04E29292"/>
    <w:lvl w:ilvl="0">
      <w:start w:val="1"/>
      <w:numFmt w:val="bullet"/>
      <w:pStyle w:val="JROdr1"/>
      <w:lvlText w:val=""/>
      <w:lvlJc w:val="left"/>
      <w:pPr>
        <w:ind w:left="700" w:hanging="360"/>
      </w:pPr>
      <w:rPr>
        <w:rFonts w:ascii="Wingdings" w:hAnsi="Wingdings" w:hint="default"/>
        <w:sz w:val="20"/>
      </w:rPr>
    </w:lvl>
    <w:lvl w:ilvl="1">
      <w:numFmt w:val="bullet"/>
      <w:lvlRestart w:val="0"/>
      <w:lvlText w:val="◦"/>
      <w:lvlJc w:val="left"/>
      <w:pPr>
        <w:ind w:left="567" w:hanging="113"/>
      </w:pPr>
      <w:rPr>
        <w:rFonts w:ascii="Arial" w:hAnsi="Arial" w:hint="default"/>
      </w:rPr>
    </w:lvl>
    <w:lvl w:ilvl="2">
      <w:start w:val="1"/>
      <w:numFmt w:val="bullet"/>
      <w:lvlRestart w:val="0"/>
      <w:lvlText w:val=""/>
      <w:lvlJc w:val="left"/>
      <w:pPr>
        <w:ind w:left="680" w:hanging="11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386562"/>
    <w:multiLevelType w:val="hybridMultilevel"/>
    <w:tmpl w:val="3E92F3E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193856"/>
    <w:multiLevelType w:val="multilevel"/>
    <w:tmpl w:val="EF2AD248"/>
    <w:lvl w:ilvl="0">
      <w:start w:val="1"/>
      <w:numFmt w:val="upperRoman"/>
      <w:pStyle w:val="JRTa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upperLetter"/>
      <w:pStyle w:val="JRTa1"/>
      <w:lvlText w:val="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pStyle w:val="JRTa2"/>
      <w:lvlText w:val="%2.%3"/>
      <w:lvlJc w:val="left"/>
      <w:pPr>
        <w:ind w:left="510" w:hanging="510"/>
      </w:pPr>
      <w:rPr>
        <w:rFonts w:hint="default"/>
      </w:rPr>
    </w:lvl>
    <w:lvl w:ilvl="3">
      <w:start w:val="1"/>
      <w:numFmt w:val="ordinal"/>
      <w:pStyle w:val="JRTa3"/>
      <w:lvlText w:val="%2.%3.%4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2DF6279"/>
    <w:multiLevelType w:val="multilevel"/>
    <w:tmpl w:val="4D70299C"/>
    <w:lvl w:ilvl="0">
      <w:start w:val="1"/>
      <w:numFmt w:val="decimal"/>
      <w:pStyle w:val="JRTaodraodsazen"/>
      <w:lvlText w:val="%1."/>
      <w:lvlJc w:val="right"/>
      <w:pPr>
        <w:ind w:left="510" w:hanging="5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D4410C2"/>
    <w:multiLevelType w:val="multilevel"/>
    <w:tmpl w:val="60588DF8"/>
    <w:lvl w:ilvl="0">
      <w:start w:val="1"/>
      <w:numFmt w:val="bullet"/>
      <w:pStyle w:val="JRTaodr2"/>
      <w:lvlText w:val=""/>
      <w:lvlJc w:val="left"/>
      <w:pPr>
        <w:ind w:left="510" w:hanging="22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5" w15:restartNumberingAfterBreak="0">
    <w:nsid w:val="3E062C56"/>
    <w:multiLevelType w:val="hybridMultilevel"/>
    <w:tmpl w:val="2E4C696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0326E67"/>
    <w:multiLevelType w:val="multilevel"/>
    <w:tmpl w:val="0AB88840"/>
    <w:lvl w:ilvl="0">
      <w:start w:val="1"/>
      <w:numFmt w:val="decimal"/>
      <w:pStyle w:val="JRTaodr1ku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4F67E6"/>
    <w:multiLevelType w:val="hybridMultilevel"/>
    <w:tmpl w:val="69C6540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3F0B41"/>
    <w:multiLevelType w:val="hybridMultilevel"/>
    <w:tmpl w:val="41DAB938"/>
    <w:lvl w:ilvl="0" w:tplc="C42660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95256"/>
    <w:multiLevelType w:val="hybridMultilevel"/>
    <w:tmpl w:val="C5C83A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B519B"/>
    <w:multiLevelType w:val="hybridMultilevel"/>
    <w:tmpl w:val="BFD602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532CD"/>
    <w:multiLevelType w:val="multilevel"/>
    <w:tmpl w:val="DC9035D2"/>
    <w:lvl w:ilvl="0">
      <w:start w:val="1"/>
      <w:numFmt w:val="upperRoman"/>
      <w:pStyle w:val="JRNaoddlu"/>
      <w:suff w:val="space"/>
      <w:lvlText w:val="%1."/>
      <w:lvlJc w:val="left"/>
      <w:pPr>
        <w:ind w:left="340" w:hanging="340"/>
      </w:pPr>
      <w:rPr>
        <w:rFonts w:cs="Times New Roman" w:hint="default"/>
      </w:rPr>
    </w:lvl>
    <w:lvl w:ilvl="1">
      <w:start w:val="1"/>
      <w:numFmt w:val="decimal"/>
      <w:pStyle w:val="JRNa1"/>
      <w:suff w:val="space"/>
      <w:lvlText w:val="%2.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decimal"/>
      <w:pStyle w:val="JRNa2"/>
      <w:suff w:val="space"/>
      <w:lvlText w:val="%2.%3."/>
      <w:lvlJc w:val="left"/>
      <w:pPr>
        <w:ind w:left="510" w:hanging="510"/>
      </w:pPr>
      <w:rPr>
        <w:rFonts w:cs="Times New Roman" w:hint="default"/>
      </w:rPr>
    </w:lvl>
    <w:lvl w:ilvl="3">
      <w:start w:val="1"/>
      <w:numFmt w:val="decimal"/>
      <w:pStyle w:val="JRNa3"/>
      <w:suff w:val="space"/>
      <w:lvlText w:val="%2.%3.%4."/>
      <w:lvlJc w:val="left"/>
      <w:pPr>
        <w:ind w:left="680" w:hanging="680"/>
      </w:pPr>
      <w:rPr>
        <w:rFonts w:cs="Times New Roman" w:hint="default"/>
      </w:rPr>
    </w:lvl>
    <w:lvl w:ilvl="4">
      <w:start w:val="1"/>
      <w:numFmt w:val="decimal"/>
      <w:pStyle w:val="JRNa4"/>
      <w:suff w:val="space"/>
      <w:lvlText w:val="%2.%3.%4.%5."/>
      <w:lvlJc w:val="left"/>
      <w:pPr>
        <w:ind w:left="851" w:hanging="851"/>
      </w:pPr>
      <w:rPr>
        <w:rFonts w:cs="Times New Roman" w:hint="default"/>
      </w:rPr>
    </w:lvl>
    <w:lvl w:ilvl="5">
      <w:start w:val="1"/>
      <w:numFmt w:val="lowerRoman"/>
      <w:suff w:val="space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2" w15:restartNumberingAfterBreak="0">
    <w:nsid w:val="50E479DD"/>
    <w:multiLevelType w:val="hybridMultilevel"/>
    <w:tmpl w:val="088AFC76"/>
    <w:lvl w:ilvl="0" w:tplc="6938010C">
      <w:start w:val="1"/>
      <w:numFmt w:val="bullet"/>
      <w:pStyle w:val="JROdr3"/>
      <w:lvlText w:val="-"/>
      <w:lvlJc w:val="left"/>
      <w:pPr>
        <w:ind w:left="140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540518CF"/>
    <w:multiLevelType w:val="hybridMultilevel"/>
    <w:tmpl w:val="F97809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16786D"/>
    <w:multiLevelType w:val="hybridMultilevel"/>
    <w:tmpl w:val="40068A4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53B9F"/>
    <w:multiLevelType w:val="multilevel"/>
    <w:tmpl w:val="9A46EB40"/>
    <w:lvl w:ilvl="0">
      <w:start w:val="1"/>
      <w:numFmt w:val="decimal"/>
      <w:pStyle w:val="JRTaodra"/>
      <w:lvlText w:val="%1."/>
      <w:lvlJc w:val="right"/>
      <w:pPr>
        <w:ind w:left="340" w:hanging="52"/>
      </w:pPr>
      <w:rPr>
        <w:rFonts w:hint="default"/>
      </w:rPr>
    </w:lvl>
    <w:lvl w:ilvl="1">
      <w:start w:val="1"/>
      <w:numFmt w:val="lowerLetter"/>
      <w:pStyle w:val="JRTaodrb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JRTaodrc"/>
      <w:lvlText w:val=""/>
      <w:lvlJc w:val="left"/>
      <w:pPr>
        <w:ind w:left="737" w:hanging="17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998623D"/>
    <w:multiLevelType w:val="hybridMultilevel"/>
    <w:tmpl w:val="EEEEBA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525DB"/>
    <w:multiLevelType w:val="hybridMultilevel"/>
    <w:tmpl w:val="1DEEAB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94152"/>
    <w:multiLevelType w:val="multilevel"/>
    <w:tmpl w:val="4BF44E26"/>
    <w:lvl w:ilvl="0">
      <w:start w:val="1"/>
      <w:numFmt w:val="decimal"/>
      <w:pStyle w:val="JROdra"/>
      <w:lvlText w:val="%1."/>
      <w:lvlJc w:val="right"/>
      <w:pPr>
        <w:ind w:left="510" w:hanging="113"/>
      </w:pPr>
      <w:rPr>
        <w:rFonts w:hint="default"/>
      </w:rPr>
    </w:lvl>
    <w:lvl w:ilvl="1">
      <w:start w:val="1"/>
      <w:numFmt w:val="lowerLetter"/>
      <w:pStyle w:val="JROdrb"/>
      <w:lvlText w:val="%2)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9" w15:restartNumberingAfterBreak="0">
    <w:nsid w:val="5D59637B"/>
    <w:multiLevelType w:val="multilevel"/>
    <w:tmpl w:val="E376EA72"/>
    <w:lvl w:ilvl="0">
      <w:start w:val="1"/>
      <w:numFmt w:val="bullet"/>
      <w:pStyle w:val="JRTaodr3"/>
      <w:lvlText w:val=""/>
      <w:lvlJc w:val="left"/>
      <w:pPr>
        <w:ind w:left="68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0991AEA"/>
    <w:multiLevelType w:val="multilevel"/>
    <w:tmpl w:val="55CCD294"/>
    <w:lvl w:ilvl="0">
      <w:start w:val="1"/>
      <w:numFmt w:val="decimal"/>
      <w:pStyle w:val="JRNopoznmkaodrka"/>
      <w:lvlText w:val="%1)"/>
      <w:lvlJc w:val="left"/>
      <w:pPr>
        <w:ind w:left="340" w:hanging="227"/>
      </w:pPr>
      <w:rPr>
        <w:rFonts w:ascii="Arial" w:hAnsi="Arial" w:hint="default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48B7EBB"/>
    <w:multiLevelType w:val="hybridMultilevel"/>
    <w:tmpl w:val="31723A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E82E9F"/>
    <w:multiLevelType w:val="hybridMultilevel"/>
    <w:tmpl w:val="728CCD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07111"/>
    <w:multiLevelType w:val="multilevel"/>
    <w:tmpl w:val="470631F0"/>
    <w:lvl w:ilvl="0">
      <w:start w:val="1"/>
      <w:numFmt w:val="bullet"/>
      <w:pStyle w:val="JRTaodr1"/>
      <w:lvlText w:val=""/>
      <w:lvlJc w:val="left"/>
      <w:pPr>
        <w:ind w:left="170" w:hanging="17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6B5D15EC"/>
    <w:multiLevelType w:val="hybridMultilevel"/>
    <w:tmpl w:val="B1327C48"/>
    <w:lvl w:ilvl="0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5" w15:restartNumberingAfterBreak="0">
    <w:nsid w:val="6E307CEB"/>
    <w:multiLevelType w:val="hybridMultilevel"/>
    <w:tmpl w:val="28F0F7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97CB3"/>
    <w:multiLevelType w:val="hybridMultilevel"/>
    <w:tmpl w:val="9222C1E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157755E"/>
    <w:multiLevelType w:val="hybridMultilevel"/>
    <w:tmpl w:val="E4D8F4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1E51BB3"/>
    <w:multiLevelType w:val="multilevel"/>
    <w:tmpl w:val="5672AEB0"/>
    <w:lvl w:ilvl="0">
      <w:start w:val="1"/>
      <w:numFmt w:val="decimal"/>
      <w:pStyle w:val="JRPopiskatabulky"/>
      <w:suff w:val="space"/>
      <w:lvlText w:val="Tabulka %1:"/>
      <w:lvlJc w:val="left"/>
      <w:pPr>
        <w:ind w:left="720" w:hanging="360"/>
      </w:pPr>
      <w:rPr>
        <w:rFonts w:ascii="Arial" w:hAnsi="Arial" w:cs="Arial" w:hint="default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32C2F98"/>
    <w:multiLevelType w:val="multilevel"/>
    <w:tmpl w:val="0A268E9A"/>
    <w:lvl w:ilvl="0">
      <w:start w:val="1"/>
      <w:numFmt w:val="bullet"/>
      <w:pStyle w:val="JRTaodr"/>
      <w:lvlText w:val=""/>
      <w:lvlJc w:val="left"/>
      <w:pPr>
        <w:ind w:left="227" w:hanging="170"/>
      </w:pPr>
      <w:rPr>
        <w:rFonts w:ascii="Wingdings 3" w:hAnsi="Wingdings 3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C6FA7"/>
    <w:multiLevelType w:val="hybridMultilevel"/>
    <w:tmpl w:val="359035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369F3"/>
    <w:multiLevelType w:val="hybridMultilevel"/>
    <w:tmpl w:val="B19C2E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85532"/>
    <w:multiLevelType w:val="hybridMultilevel"/>
    <w:tmpl w:val="BF105F0C"/>
    <w:lvl w:ilvl="0" w:tplc="E17272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36AAA"/>
    <w:multiLevelType w:val="multilevel"/>
    <w:tmpl w:val="6D607542"/>
    <w:lvl w:ilvl="0">
      <w:start w:val="1"/>
      <w:numFmt w:val="bullet"/>
      <w:pStyle w:val="JROdr2"/>
      <w:lvlText w:val="◦"/>
      <w:lvlJc w:val="left"/>
      <w:pPr>
        <w:ind w:left="814" w:hanging="360"/>
      </w:pPr>
      <w:rPr>
        <w:rFonts w:ascii="Arial" w:hAnsi="Arial" w:hint="default"/>
        <w:sz w:val="20"/>
      </w:rPr>
    </w:lvl>
    <w:lvl w:ilvl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44" w15:restartNumberingAfterBreak="0">
    <w:nsid w:val="7BE27088"/>
    <w:multiLevelType w:val="hybridMultilevel"/>
    <w:tmpl w:val="2C6C719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F6F298B"/>
    <w:multiLevelType w:val="hybridMultilevel"/>
    <w:tmpl w:val="F35837E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0660839">
    <w:abstractNumId w:val="21"/>
  </w:num>
  <w:num w:numId="2" w16cid:durableId="931283534">
    <w:abstractNumId w:val="4"/>
  </w:num>
  <w:num w:numId="3" w16cid:durableId="66078527">
    <w:abstractNumId w:val="30"/>
  </w:num>
  <w:num w:numId="4" w16cid:durableId="1786002484">
    <w:abstractNumId w:val="10"/>
  </w:num>
  <w:num w:numId="5" w16cid:durableId="1411660352">
    <w:abstractNumId w:val="43"/>
  </w:num>
  <w:num w:numId="6" w16cid:durableId="805854695">
    <w:abstractNumId w:val="22"/>
  </w:num>
  <w:num w:numId="7" w16cid:durableId="877156997">
    <w:abstractNumId w:val="9"/>
  </w:num>
  <w:num w:numId="8" w16cid:durableId="1351646539">
    <w:abstractNumId w:val="28"/>
  </w:num>
  <w:num w:numId="9" w16cid:durableId="1096756351">
    <w:abstractNumId w:val="5"/>
  </w:num>
  <w:num w:numId="10" w16cid:durableId="203760362">
    <w:abstractNumId w:val="38"/>
    <w:lvlOverride w:ilvl="0">
      <w:lvl w:ilvl="0">
        <w:start w:val="1"/>
        <w:numFmt w:val="decimal"/>
        <w:pStyle w:val="JRPopiskatabulky"/>
        <w:lvlText w:val="Příloha %1:"/>
        <w:lvlJc w:val="left"/>
        <w:pPr>
          <w:ind w:left="1134" w:hanging="964"/>
        </w:pPr>
        <w:rPr>
          <w:rFonts w:ascii="Arial" w:hAnsi="Arial" w:cs="Arial" w:hint="default"/>
          <w:b w:val="0"/>
          <w:bCs w:val="0"/>
          <w:i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0"/>
          <w:position w:val="0"/>
          <w:sz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 w16cid:durableId="1748961221">
    <w:abstractNumId w:val="12"/>
  </w:num>
  <w:num w:numId="12" w16cid:durableId="1373731678">
    <w:abstractNumId w:val="8"/>
  </w:num>
  <w:num w:numId="13" w16cid:durableId="151989386">
    <w:abstractNumId w:val="39"/>
    <w:lvlOverride w:ilvl="0">
      <w:lvl w:ilvl="0">
        <w:start w:val="1"/>
        <w:numFmt w:val="bullet"/>
        <w:pStyle w:val="JRTaodr"/>
        <w:lvlText w:val=""/>
        <w:lvlJc w:val="left"/>
        <w:pPr>
          <w:ind w:left="170" w:hanging="113"/>
        </w:pPr>
        <w:rPr>
          <w:rFonts w:ascii="Wingdings 3" w:hAnsi="Wingdings 3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4" w16cid:durableId="571237352">
    <w:abstractNumId w:val="33"/>
  </w:num>
  <w:num w:numId="15" w16cid:durableId="299043729">
    <w:abstractNumId w:val="16"/>
  </w:num>
  <w:num w:numId="16" w16cid:durableId="427508860">
    <w:abstractNumId w:val="14"/>
  </w:num>
  <w:num w:numId="17" w16cid:durableId="1968387176">
    <w:abstractNumId w:val="29"/>
  </w:num>
  <w:num w:numId="18" w16cid:durableId="1501233902">
    <w:abstractNumId w:val="13"/>
  </w:num>
  <w:num w:numId="19" w16cid:durableId="966352989">
    <w:abstractNumId w:val="25"/>
  </w:num>
  <w:num w:numId="20" w16cid:durableId="739670893">
    <w:abstractNumId w:val="3"/>
  </w:num>
  <w:num w:numId="21" w16cid:durableId="1600405914">
    <w:abstractNumId w:val="18"/>
  </w:num>
  <w:num w:numId="22" w16cid:durableId="1018701044">
    <w:abstractNumId w:val="32"/>
  </w:num>
  <w:num w:numId="23" w16cid:durableId="1826166066">
    <w:abstractNumId w:val="19"/>
  </w:num>
  <w:num w:numId="24" w16cid:durableId="1572733057">
    <w:abstractNumId w:val="1"/>
  </w:num>
  <w:num w:numId="25" w16cid:durableId="63142173">
    <w:abstractNumId w:val="7"/>
  </w:num>
  <w:num w:numId="26" w16cid:durableId="228541197">
    <w:abstractNumId w:val="0"/>
  </w:num>
  <w:num w:numId="27" w16cid:durableId="98377675">
    <w:abstractNumId w:val="23"/>
  </w:num>
  <w:num w:numId="28" w16cid:durableId="1702895514">
    <w:abstractNumId w:val="45"/>
  </w:num>
  <w:num w:numId="29" w16cid:durableId="661857550">
    <w:abstractNumId w:val="15"/>
  </w:num>
  <w:num w:numId="30" w16cid:durableId="112017945">
    <w:abstractNumId w:val="37"/>
  </w:num>
  <w:num w:numId="31" w16cid:durableId="1604991758">
    <w:abstractNumId w:val="20"/>
  </w:num>
  <w:num w:numId="32" w16cid:durableId="2147308829">
    <w:abstractNumId w:val="2"/>
  </w:num>
  <w:num w:numId="33" w16cid:durableId="2135785447">
    <w:abstractNumId w:val="6"/>
  </w:num>
  <w:num w:numId="34" w16cid:durableId="1410807717">
    <w:abstractNumId w:val="36"/>
  </w:num>
  <w:num w:numId="35" w16cid:durableId="742873675">
    <w:abstractNumId w:val="11"/>
  </w:num>
  <w:num w:numId="36" w16cid:durableId="109053244">
    <w:abstractNumId w:val="40"/>
  </w:num>
  <w:num w:numId="37" w16cid:durableId="454299914">
    <w:abstractNumId w:val="31"/>
  </w:num>
  <w:num w:numId="38" w16cid:durableId="1247882591">
    <w:abstractNumId w:val="24"/>
  </w:num>
  <w:num w:numId="39" w16cid:durableId="67725847">
    <w:abstractNumId w:val="17"/>
  </w:num>
  <w:num w:numId="40" w16cid:durableId="2016414359">
    <w:abstractNumId w:val="34"/>
  </w:num>
  <w:num w:numId="41" w16cid:durableId="52043182">
    <w:abstractNumId w:val="27"/>
  </w:num>
  <w:num w:numId="42" w16cid:durableId="370232777">
    <w:abstractNumId w:val="26"/>
  </w:num>
  <w:num w:numId="43" w16cid:durableId="1201043777">
    <w:abstractNumId w:val="44"/>
  </w:num>
  <w:num w:numId="44" w16cid:durableId="443548637">
    <w:abstractNumId w:val="41"/>
  </w:num>
  <w:num w:numId="45" w16cid:durableId="271128573">
    <w:abstractNumId w:val="35"/>
  </w:num>
  <w:num w:numId="46" w16cid:durableId="931662897">
    <w:abstractNumId w:val="42"/>
  </w:num>
  <w:num w:numId="47" w16cid:durableId="1110121856">
    <w:abstractNumId w:val="4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29E"/>
    <w:rsid w:val="000122DD"/>
    <w:rsid w:val="00017000"/>
    <w:rsid w:val="0008211B"/>
    <w:rsid w:val="000A2264"/>
    <w:rsid w:val="000C5428"/>
    <w:rsid w:val="000D0211"/>
    <w:rsid w:val="00146F6B"/>
    <w:rsid w:val="00152D15"/>
    <w:rsid w:val="001806AF"/>
    <w:rsid w:val="00181DA7"/>
    <w:rsid w:val="001B3813"/>
    <w:rsid w:val="001B528D"/>
    <w:rsid w:val="001E6EF5"/>
    <w:rsid w:val="00215BA2"/>
    <w:rsid w:val="0022496F"/>
    <w:rsid w:val="00224FDC"/>
    <w:rsid w:val="00237D4C"/>
    <w:rsid w:val="0024114E"/>
    <w:rsid w:val="00274493"/>
    <w:rsid w:val="00282D27"/>
    <w:rsid w:val="002A0210"/>
    <w:rsid w:val="002B6A84"/>
    <w:rsid w:val="002C3103"/>
    <w:rsid w:val="00306845"/>
    <w:rsid w:val="00307F84"/>
    <w:rsid w:val="003270C6"/>
    <w:rsid w:val="00331140"/>
    <w:rsid w:val="0035300A"/>
    <w:rsid w:val="00375909"/>
    <w:rsid w:val="003968CB"/>
    <w:rsid w:val="003C2916"/>
    <w:rsid w:val="003C5A1D"/>
    <w:rsid w:val="003C7051"/>
    <w:rsid w:val="003D39B0"/>
    <w:rsid w:val="003F04BD"/>
    <w:rsid w:val="004153DC"/>
    <w:rsid w:val="004570F6"/>
    <w:rsid w:val="00457846"/>
    <w:rsid w:val="00496717"/>
    <w:rsid w:val="004C431E"/>
    <w:rsid w:val="004E34EF"/>
    <w:rsid w:val="00501DFB"/>
    <w:rsid w:val="00510EFD"/>
    <w:rsid w:val="00522134"/>
    <w:rsid w:val="00532C82"/>
    <w:rsid w:val="005645A1"/>
    <w:rsid w:val="0057650D"/>
    <w:rsid w:val="005A0F1A"/>
    <w:rsid w:val="005C1381"/>
    <w:rsid w:val="005D3527"/>
    <w:rsid w:val="005E01FA"/>
    <w:rsid w:val="0061038B"/>
    <w:rsid w:val="00611FE0"/>
    <w:rsid w:val="006125A6"/>
    <w:rsid w:val="006612A9"/>
    <w:rsid w:val="00683761"/>
    <w:rsid w:val="006851F3"/>
    <w:rsid w:val="006A16F2"/>
    <w:rsid w:val="006C55B3"/>
    <w:rsid w:val="006E26B1"/>
    <w:rsid w:val="00701197"/>
    <w:rsid w:val="00712A94"/>
    <w:rsid w:val="00736D96"/>
    <w:rsid w:val="007421BD"/>
    <w:rsid w:val="0074724C"/>
    <w:rsid w:val="00753FC9"/>
    <w:rsid w:val="00786B1B"/>
    <w:rsid w:val="00792D0C"/>
    <w:rsid w:val="007B18B3"/>
    <w:rsid w:val="007C6E76"/>
    <w:rsid w:val="007D5283"/>
    <w:rsid w:val="007D6058"/>
    <w:rsid w:val="007F6C5E"/>
    <w:rsid w:val="008019A5"/>
    <w:rsid w:val="00804961"/>
    <w:rsid w:val="00824242"/>
    <w:rsid w:val="00830220"/>
    <w:rsid w:val="008335EC"/>
    <w:rsid w:val="00844329"/>
    <w:rsid w:val="0085096A"/>
    <w:rsid w:val="00853467"/>
    <w:rsid w:val="00854423"/>
    <w:rsid w:val="008577F9"/>
    <w:rsid w:val="00870C07"/>
    <w:rsid w:val="008D2D67"/>
    <w:rsid w:val="008E32BA"/>
    <w:rsid w:val="008F0A0E"/>
    <w:rsid w:val="009230AC"/>
    <w:rsid w:val="009427A8"/>
    <w:rsid w:val="00947494"/>
    <w:rsid w:val="00955FE5"/>
    <w:rsid w:val="00957E41"/>
    <w:rsid w:val="00961C4C"/>
    <w:rsid w:val="00990314"/>
    <w:rsid w:val="009A6559"/>
    <w:rsid w:val="009C296F"/>
    <w:rsid w:val="009D0535"/>
    <w:rsid w:val="009D6CC6"/>
    <w:rsid w:val="009F5E01"/>
    <w:rsid w:val="00A07172"/>
    <w:rsid w:val="00A13E6A"/>
    <w:rsid w:val="00A17B25"/>
    <w:rsid w:val="00A30DF7"/>
    <w:rsid w:val="00A31E51"/>
    <w:rsid w:val="00A33E2D"/>
    <w:rsid w:val="00A347A4"/>
    <w:rsid w:val="00A57B23"/>
    <w:rsid w:val="00A66370"/>
    <w:rsid w:val="00A73055"/>
    <w:rsid w:val="00A90D85"/>
    <w:rsid w:val="00A96027"/>
    <w:rsid w:val="00AB3DCA"/>
    <w:rsid w:val="00AC25D0"/>
    <w:rsid w:val="00AD4912"/>
    <w:rsid w:val="00AF6BC9"/>
    <w:rsid w:val="00B040F2"/>
    <w:rsid w:val="00B0440C"/>
    <w:rsid w:val="00B232D8"/>
    <w:rsid w:val="00B25ACA"/>
    <w:rsid w:val="00B33750"/>
    <w:rsid w:val="00B617D3"/>
    <w:rsid w:val="00B855AA"/>
    <w:rsid w:val="00B94BFC"/>
    <w:rsid w:val="00B95F4C"/>
    <w:rsid w:val="00BC3701"/>
    <w:rsid w:val="00BC3A7A"/>
    <w:rsid w:val="00BE02E4"/>
    <w:rsid w:val="00BF2B1E"/>
    <w:rsid w:val="00C14BBB"/>
    <w:rsid w:val="00C4309E"/>
    <w:rsid w:val="00C7154D"/>
    <w:rsid w:val="00C82505"/>
    <w:rsid w:val="00C86EE1"/>
    <w:rsid w:val="00C916A7"/>
    <w:rsid w:val="00CA2711"/>
    <w:rsid w:val="00CA7AA4"/>
    <w:rsid w:val="00CD57F6"/>
    <w:rsid w:val="00D20BC2"/>
    <w:rsid w:val="00D2129E"/>
    <w:rsid w:val="00D31074"/>
    <w:rsid w:val="00D32E5A"/>
    <w:rsid w:val="00D402F5"/>
    <w:rsid w:val="00D4572C"/>
    <w:rsid w:val="00D50A48"/>
    <w:rsid w:val="00D57CCD"/>
    <w:rsid w:val="00D94E0B"/>
    <w:rsid w:val="00DB0D01"/>
    <w:rsid w:val="00DC0B36"/>
    <w:rsid w:val="00DC263C"/>
    <w:rsid w:val="00DD0BDA"/>
    <w:rsid w:val="00DE09E5"/>
    <w:rsid w:val="00DE0CA9"/>
    <w:rsid w:val="00DF749E"/>
    <w:rsid w:val="00E066E6"/>
    <w:rsid w:val="00E30AF7"/>
    <w:rsid w:val="00E3669F"/>
    <w:rsid w:val="00E420E7"/>
    <w:rsid w:val="00E564A7"/>
    <w:rsid w:val="00E65AB6"/>
    <w:rsid w:val="00E8028C"/>
    <w:rsid w:val="00E8405D"/>
    <w:rsid w:val="00E947D0"/>
    <w:rsid w:val="00E9590E"/>
    <w:rsid w:val="00EA08FB"/>
    <w:rsid w:val="00EA5079"/>
    <w:rsid w:val="00EC7246"/>
    <w:rsid w:val="00ED680F"/>
    <w:rsid w:val="00EE2E0E"/>
    <w:rsid w:val="00F01EB2"/>
    <w:rsid w:val="00F03831"/>
    <w:rsid w:val="00F1699D"/>
    <w:rsid w:val="00F17BF5"/>
    <w:rsid w:val="00F201F7"/>
    <w:rsid w:val="00F46AE3"/>
    <w:rsid w:val="00F84252"/>
    <w:rsid w:val="00F84EC8"/>
    <w:rsid w:val="00FA257B"/>
    <w:rsid w:val="00FB43DC"/>
    <w:rsid w:val="00FB4CB7"/>
    <w:rsid w:val="00FC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742014"/>
  <w15:docId w15:val="{E698EBF1-3AC5-4DB3-ABCC-0FF04FE4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9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2129E"/>
  </w:style>
  <w:style w:type="paragraph" w:styleId="Nadpis1">
    <w:name w:val="heading 1"/>
    <w:basedOn w:val="Normln"/>
    <w:next w:val="Normln"/>
    <w:qFormat/>
    <w:rsid w:val="008F0A0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F0A0E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8F0A0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8F0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8F0A0E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8F0A0E"/>
    <w:pPr>
      <w:tabs>
        <w:tab w:val="center" w:pos="4153"/>
        <w:tab w:val="right" w:pos="8306"/>
      </w:tabs>
    </w:pPr>
  </w:style>
  <w:style w:type="table" w:styleId="Mkatabulky">
    <w:name w:val="Table Grid"/>
    <w:basedOn w:val="Normlntabulka"/>
    <w:rsid w:val="008F0A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8F0A0E"/>
    <w:pPr>
      <w:tabs>
        <w:tab w:val="center" w:pos="4536"/>
        <w:tab w:val="right" w:pos="9072"/>
      </w:tabs>
    </w:pPr>
  </w:style>
  <w:style w:type="character" w:styleId="Odkaznakoment">
    <w:name w:val="annotation reference"/>
    <w:basedOn w:val="Standardnpsmoodstavce"/>
    <w:semiHidden/>
    <w:rsid w:val="008F0A0E"/>
    <w:rPr>
      <w:sz w:val="16"/>
      <w:szCs w:val="16"/>
    </w:rPr>
  </w:style>
  <w:style w:type="paragraph" w:styleId="Pedmtkomente">
    <w:name w:val="annotation subject"/>
    <w:basedOn w:val="Normln"/>
    <w:semiHidden/>
    <w:rsid w:val="008F0A0E"/>
    <w:rPr>
      <w:b/>
      <w:bCs/>
    </w:rPr>
  </w:style>
  <w:style w:type="character" w:styleId="Hypertextovodkaz">
    <w:name w:val="Hyperlink"/>
    <w:uiPriority w:val="99"/>
    <w:unhideWhenUsed/>
    <w:rsid w:val="008F0A0E"/>
    <w:rPr>
      <w:color w:val="0000FF"/>
      <w:u w:val="single"/>
    </w:rPr>
  </w:style>
  <w:style w:type="table" w:customStyle="1" w:styleId="JR">
    <w:name w:val="JR"/>
    <w:basedOn w:val="Normlntabulka"/>
    <w:uiPriority w:val="99"/>
    <w:rsid w:val="00D2129E"/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85" w:type="dxa"/>
        <w:right w:w="85" w:type="dxa"/>
      </w:tblCellMar>
    </w:tblPr>
    <w:trPr>
      <w:cantSplit/>
      <w:tblHeader/>
    </w:trPr>
    <w:tcPr>
      <w:shd w:val="clear" w:color="auto" w:fill="auto"/>
    </w:tcPr>
  </w:style>
  <w:style w:type="paragraph" w:customStyle="1" w:styleId="JREvidennslo">
    <w:name w:val="JR Evidenční číslo"/>
    <w:rsid w:val="00D2129E"/>
    <w:rPr>
      <w:rFonts w:eastAsia="Calibri"/>
      <w:sz w:val="18"/>
      <w:szCs w:val="17"/>
    </w:rPr>
  </w:style>
  <w:style w:type="paragraph" w:customStyle="1" w:styleId="JRIndex">
    <w:name w:val="JR Index"/>
    <w:rsid w:val="00D2129E"/>
    <w:rPr>
      <w:rFonts w:eastAsiaTheme="minorHAnsi"/>
      <w:smallCaps/>
      <w:sz w:val="18"/>
      <w:szCs w:val="17"/>
    </w:rPr>
  </w:style>
  <w:style w:type="paragraph" w:customStyle="1" w:styleId="JRJmno">
    <w:name w:val="JR Jméno"/>
    <w:next w:val="Normln"/>
    <w:qFormat/>
    <w:rsid w:val="00D2129E"/>
    <w:pPr>
      <w:spacing w:before="60" w:after="120"/>
    </w:pPr>
    <w:rPr>
      <w:rFonts w:eastAsia="Calibri" w:cs="LilyUPC"/>
      <w:color w:val="828887"/>
      <w:sz w:val="32"/>
      <w:szCs w:val="40"/>
    </w:rPr>
  </w:style>
  <w:style w:type="paragraph" w:customStyle="1" w:styleId="JRJmnodata">
    <w:name w:val="JR Jméno data"/>
    <w:qFormat/>
    <w:rsid w:val="00D2129E"/>
    <w:rPr>
      <w:rFonts w:eastAsia="Calibri"/>
    </w:rPr>
  </w:style>
  <w:style w:type="paragraph" w:styleId="Obsah1">
    <w:name w:val="toc 1"/>
    <w:next w:val="Obsah2"/>
    <w:qFormat/>
    <w:rsid w:val="008F0A0E"/>
    <w:pPr>
      <w:tabs>
        <w:tab w:val="left" w:leader="dot" w:pos="9356"/>
      </w:tabs>
      <w:overflowPunct w:val="0"/>
      <w:autoSpaceDE w:val="0"/>
      <w:autoSpaceDN w:val="0"/>
      <w:adjustRightInd w:val="0"/>
      <w:spacing w:before="120"/>
    </w:pPr>
    <w:rPr>
      <w:rFonts w:eastAsia="Calibri"/>
      <w:b/>
      <w:noProof/>
      <w:sz w:val="24"/>
      <w:szCs w:val="17"/>
    </w:rPr>
  </w:style>
  <w:style w:type="paragraph" w:styleId="Obsah2">
    <w:name w:val="toc 2"/>
    <w:basedOn w:val="Obsah1"/>
    <w:qFormat/>
    <w:rsid w:val="008F0A0E"/>
    <w:pPr>
      <w:spacing w:before="80"/>
    </w:pPr>
    <w:rPr>
      <w:sz w:val="22"/>
    </w:rPr>
  </w:style>
  <w:style w:type="paragraph" w:styleId="Obsah3">
    <w:name w:val="toc 3"/>
    <w:basedOn w:val="Obsah1"/>
    <w:qFormat/>
    <w:rsid w:val="008F0A0E"/>
    <w:pPr>
      <w:spacing w:before="40"/>
    </w:pPr>
    <w:rPr>
      <w:b w:val="0"/>
      <w:sz w:val="22"/>
    </w:rPr>
  </w:style>
  <w:style w:type="paragraph" w:styleId="Obsah4">
    <w:name w:val="toc 4"/>
    <w:basedOn w:val="Obsah1"/>
    <w:rsid w:val="008F0A0E"/>
    <w:pPr>
      <w:spacing w:before="40"/>
      <w:ind w:left="567" w:hanging="567"/>
    </w:pPr>
    <w:rPr>
      <w:b w:val="0"/>
      <w:sz w:val="20"/>
    </w:rPr>
  </w:style>
  <w:style w:type="paragraph" w:styleId="Obsah5">
    <w:name w:val="toc 5"/>
    <w:basedOn w:val="Obsah1"/>
    <w:rsid w:val="008F0A0E"/>
    <w:pPr>
      <w:spacing w:before="0"/>
      <w:ind w:left="1134" w:hanging="1134"/>
    </w:pPr>
    <w:rPr>
      <w:b w:val="0"/>
      <w:i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Obsah6">
    <w:name w:val="toc 6"/>
    <w:basedOn w:val="Obsah1"/>
    <w:rsid w:val="008F0A0E"/>
    <w:pPr>
      <w:spacing w:before="60"/>
    </w:pPr>
    <w:rPr>
      <w:b w:val="0"/>
      <w:i/>
      <w:sz w:val="18"/>
      <w:szCs w:val="20"/>
    </w:rPr>
  </w:style>
  <w:style w:type="paragraph" w:customStyle="1" w:styleId="JRZpat">
    <w:name w:val="JR Zápatí"/>
    <w:rsid w:val="00D2129E"/>
    <w:pPr>
      <w:tabs>
        <w:tab w:val="center" w:pos="8460"/>
      </w:tabs>
    </w:pPr>
    <w:rPr>
      <w:rFonts w:eastAsia="Calibri"/>
      <w:smallCaps/>
      <w:color w:val="7F7F7F"/>
      <w:sz w:val="18"/>
      <w:lang w:eastAsia="en-US"/>
    </w:rPr>
  </w:style>
  <w:style w:type="paragraph" w:styleId="Obsah7">
    <w:name w:val="toc 7"/>
    <w:basedOn w:val="Normln"/>
    <w:next w:val="Normln"/>
    <w:autoRedefine/>
    <w:uiPriority w:val="99"/>
    <w:rsid w:val="008F0A0E"/>
    <w:pPr>
      <w:keepNext/>
      <w:widowControl w:val="0"/>
      <w:spacing w:after="120"/>
      <w:jc w:val="both"/>
    </w:pPr>
    <w:rPr>
      <w:rFonts w:ascii="Open Sans" w:hAnsi="Open Sans"/>
      <w:sz w:val="22"/>
      <w:szCs w:val="22"/>
      <w:lang w:eastAsia="en-US"/>
    </w:rPr>
  </w:style>
  <w:style w:type="paragraph" w:customStyle="1" w:styleId="JRPopiskaobrzku">
    <w:name w:val="JR Popiska obrázku"/>
    <w:next w:val="Normln"/>
    <w:rsid w:val="00D2129E"/>
    <w:pPr>
      <w:numPr>
        <w:numId w:val="9"/>
      </w:numPr>
      <w:spacing w:before="120" w:after="240"/>
    </w:pPr>
    <w:rPr>
      <w:rFonts w:eastAsia="Calibri"/>
      <w:b/>
      <w:i/>
      <w:szCs w:val="17"/>
    </w:rPr>
  </w:style>
  <w:style w:type="paragraph" w:customStyle="1" w:styleId="JRPopiskatabulky">
    <w:name w:val="JR Popiska tabulky"/>
    <w:next w:val="Normln"/>
    <w:rsid w:val="00D2129E"/>
    <w:pPr>
      <w:keepNext/>
      <w:keepLines/>
      <w:numPr>
        <w:numId w:val="10"/>
      </w:numPr>
      <w:suppressAutoHyphens/>
      <w:spacing w:before="240" w:after="60"/>
    </w:pPr>
    <w:rPr>
      <w:rFonts w:eastAsia="Calibri"/>
      <w:b/>
      <w:i/>
      <w:szCs w:val="17"/>
    </w:rPr>
  </w:style>
  <w:style w:type="paragraph" w:customStyle="1" w:styleId="JRTamaldoleva">
    <w:name w:val="JR Ta malý doleva"/>
    <w:qFormat/>
    <w:rsid w:val="00853467"/>
    <w:pPr>
      <w:spacing w:before="20" w:after="20"/>
    </w:pPr>
    <w:rPr>
      <w:rFonts w:eastAsia="Calibri"/>
      <w:sz w:val="18"/>
      <w:szCs w:val="17"/>
    </w:rPr>
  </w:style>
  <w:style w:type="paragraph" w:customStyle="1" w:styleId="JRslojednac">
    <w:name w:val="JR Číslo jednací"/>
    <w:rsid w:val="00D2129E"/>
    <w:rPr>
      <w:rFonts w:eastAsia="Calibri"/>
      <w:szCs w:val="17"/>
    </w:rPr>
  </w:style>
  <w:style w:type="paragraph" w:customStyle="1" w:styleId="JRsloSpisovnaka">
    <w:name w:val="JR Číslo Spisová načka"/>
    <w:basedOn w:val="JRslojednac"/>
    <w:next w:val="Normln"/>
    <w:qFormat/>
    <w:rsid w:val="00D2129E"/>
    <w:rPr>
      <w:rFonts w:cs="Arial"/>
    </w:rPr>
  </w:style>
  <w:style w:type="paragraph" w:customStyle="1" w:styleId="JRTadoleva">
    <w:name w:val="JR Ta doleva"/>
    <w:link w:val="JRTadolevaChar"/>
    <w:qFormat/>
    <w:rsid w:val="00D2129E"/>
    <w:pPr>
      <w:spacing w:before="20" w:after="20"/>
    </w:pPr>
    <w:rPr>
      <w:rFonts w:eastAsia="Calibri"/>
      <w:szCs w:val="17"/>
    </w:rPr>
  </w:style>
  <w:style w:type="character" w:customStyle="1" w:styleId="JRTadolevaChar">
    <w:name w:val="JR Ta doleva Char"/>
    <w:basedOn w:val="Standardnpsmoodstavce"/>
    <w:link w:val="JRTadoleva"/>
    <w:rsid w:val="00D2129E"/>
    <w:rPr>
      <w:rFonts w:ascii="Arial" w:eastAsia="Calibri" w:hAnsi="Arial"/>
      <w:szCs w:val="17"/>
    </w:rPr>
  </w:style>
  <w:style w:type="paragraph" w:customStyle="1" w:styleId="JRslocle">
    <w:name w:val="JR Číslo cíle"/>
    <w:basedOn w:val="JRTadoleva"/>
    <w:qFormat/>
    <w:rsid w:val="00D2129E"/>
  </w:style>
  <w:style w:type="paragraph" w:customStyle="1" w:styleId="JRsloverze">
    <w:name w:val="JR Číslo verze"/>
    <w:basedOn w:val="Normln"/>
    <w:qFormat/>
    <w:rsid w:val="00D2129E"/>
    <w:pPr>
      <w:widowControl w:val="0"/>
      <w:spacing w:before="20" w:after="20"/>
    </w:pPr>
    <w:rPr>
      <w:rFonts w:eastAsia="Calibri"/>
      <w:b/>
      <w:sz w:val="18"/>
      <w:szCs w:val="17"/>
      <w:lang w:eastAsia="en-US"/>
    </w:rPr>
  </w:style>
  <w:style w:type="table" w:customStyle="1" w:styleId="JRFormTab">
    <w:name w:val="JR FormTab"/>
    <w:basedOn w:val="Normlntabulka"/>
    <w:uiPriority w:val="99"/>
    <w:rsid w:val="00D2129E"/>
    <w:rPr>
      <w:rFonts w:eastAsia="Calibri"/>
      <w:lang w:eastAsia="en-US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left w:w="57" w:type="dxa"/>
        <w:right w:w="57" w:type="dxa"/>
      </w:tblCellMar>
    </w:tblPr>
    <w:tblStylePr w:type="firstRow">
      <w:tblPr/>
      <w:tcPr>
        <w:shd w:val="clear" w:color="auto" w:fill="B7CFEE"/>
      </w:tcPr>
    </w:tblStylePr>
  </w:style>
  <w:style w:type="paragraph" w:customStyle="1" w:styleId="JRNadoleva">
    <w:name w:val="JR Na doleva"/>
    <w:rsid w:val="00D2129E"/>
    <w:pPr>
      <w:spacing w:before="60" w:after="60"/>
    </w:pPr>
    <w:rPr>
      <w:rFonts w:eastAsia="Calibri"/>
      <w:b/>
      <w:color w:val="404040" w:themeColor="text1" w:themeTint="BF"/>
      <w:sz w:val="32"/>
      <w:szCs w:val="17"/>
    </w:rPr>
  </w:style>
  <w:style w:type="paragraph" w:customStyle="1" w:styleId="JRNadoprava">
    <w:name w:val="JR Na doprava"/>
    <w:basedOn w:val="JRNadoleva"/>
    <w:qFormat/>
    <w:rsid w:val="00D2129E"/>
    <w:pPr>
      <w:jc w:val="right"/>
    </w:pPr>
  </w:style>
  <w:style w:type="paragraph" w:customStyle="1" w:styleId="JRNadostedu">
    <w:name w:val="JR Na dostředu"/>
    <w:basedOn w:val="JRNadoleva"/>
    <w:qFormat/>
    <w:rsid w:val="00D2129E"/>
    <w:pPr>
      <w:jc w:val="center"/>
    </w:pPr>
  </w:style>
  <w:style w:type="paragraph" w:customStyle="1" w:styleId="JRNamaldoleva">
    <w:name w:val="JR Na malý doleva"/>
    <w:basedOn w:val="JRNadoleva"/>
    <w:next w:val="Normln"/>
    <w:rsid w:val="00D2129E"/>
    <w:rPr>
      <w:b w:val="0"/>
      <w:bCs/>
      <w:sz w:val="26"/>
    </w:rPr>
  </w:style>
  <w:style w:type="paragraph" w:customStyle="1" w:styleId="JRNamaldoprava">
    <w:name w:val="JR Na malý doprava"/>
    <w:basedOn w:val="JRNamaldoleva"/>
    <w:next w:val="Normln"/>
    <w:rsid w:val="00D2129E"/>
    <w:pPr>
      <w:jc w:val="right"/>
    </w:pPr>
    <w:rPr>
      <w:rFonts w:cs="Open Sans ExtraBold"/>
      <w:bCs w:val="0"/>
      <w:color w:val="535756"/>
      <w:szCs w:val="56"/>
    </w:rPr>
  </w:style>
  <w:style w:type="paragraph" w:customStyle="1" w:styleId="JRNamaldostedu">
    <w:name w:val="JR Na malý dostředu"/>
    <w:basedOn w:val="JRNamaldoleva"/>
    <w:rsid w:val="00D2129E"/>
    <w:pPr>
      <w:jc w:val="center"/>
    </w:pPr>
    <w:rPr>
      <w:rFonts w:eastAsia="Times New Roman"/>
    </w:rPr>
  </w:style>
  <w:style w:type="paragraph" w:customStyle="1" w:styleId="JRNamalkurzivadoprava">
    <w:name w:val="JR Na malý kurziva doprava"/>
    <w:basedOn w:val="JRNamaldoleva"/>
    <w:next w:val="Normln"/>
    <w:qFormat/>
    <w:rsid w:val="00D2129E"/>
    <w:pPr>
      <w:jc w:val="right"/>
    </w:pPr>
    <w:rPr>
      <w:rFonts w:cs="Open Sans SemiBold"/>
      <w:i/>
      <w:color w:val="535756"/>
      <w:szCs w:val="24"/>
    </w:rPr>
  </w:style>
  <w:style w:type="paragraph" w:customStyle="1" w:styleId="JRNamendoleva">
    <w:name w:val="JR Na menší doleva"/>
    <w:basedOn w:val="JRNamaldoleva"/>
    <w:next w:val="JRNodoleva"/>
    <w:qFormat/>
    <w:rsid w:val="00D2129E"/>
    <w:rPr>
      <w:sz w:val="24"/>
    </w:rPr>
  </w:style>
  <w:style w:type="paragraph" w:customStyle="1" w:styleId="JRNamendoprava">
    <w:name w:val="JR Na menší doprava"/>
    <w:basedOn w:val="JRNamendoleva"/>
    <w:qFormat/>
    <w:rsid w:val="00D2129E"/>
    <w:pPr>
      <w:jc w:val="right"/>
    </w:pPr>
  </w:style>
  <w:style w:type="paragraph" w:customStyle="1" w:styleId="JRNamendostedu">
    <w:name w:val="JR Na menší dostředu"/>
    <w:basedOn w:val="JRNamendoleva"/>
    <w:next w:val="JRNodoleva"/>
    <w:qFormat/>
    <w:rsid w:val="00D2129E"/>
    <w:pPr>
      <w:jc w:val="center"/>
    </w:pPr>
  </w:style>
  <w:style w:type="paragraph" w:customStyle="1" w:styleId="JRNaoddlu">
    <w:name w:val="JR Na oddílu"/>
    <w:next w:val="Normln"/>
    <w:rsid w:val="00D2129E"/>
    <w:pPr>
      <w:keepNext/>
      <w:pageBreakBefore/>
      <w:numPr>
        <w:numId w:val="1"/>
      </w:numPr>
      <w:pBdr>
        <w:bottom w:val="single" w:sz="8" w:space="1" w:color="2764AD"/>
      </w:pBdr>
      <w:spacing w:before="240" w:after="120"/>
      <w:textAlignment w:val="baseline"/>
      <w:outlineLvl w:val="0"/>
    </w:pPr>
    <w:rPr>
      <w:rFonts w:eastAsia="Calibri"/>
      <w:b/>
      <w:bCs/>
      <w:color w:val="20488A"/>
      <w:sz w:val="32"/>
      <w:szCs w:val="32"/>
      <w:u w:color="FFCC00"/>
    </w:rPr>
  </w:style>
  <w:style w:type="paragraph" w:customStyle="1" w:styleId="JRNodoleva">
    <w:name w:val="JR No doleva"/>
    <w:rsid w:val="00D2129E"/>
    <w:pPr>
      <w:spacing w:before="60"/>
    </w:pPr>
    <w:rPr>
      <w:rFonts w:eastAsia="Calibri"/>
      <w:szCs w:val="17"/>
      <w:lang w:eastAsia="en-US"/>
    </w:rPr>
  </w:style>
  <w:style w:type="paragraph" w:customStyle="1" w:styleId="JRNaSchvlit">
    <w:name w:val="JR Na Schválit"/>
    <w:basedOn w:val="JRNodoleva"/>
    <w:rsid w:val="00D2129E"/>
    <w:pPr>
      <w:spacing w:before="20" w:after="20"/>
      <w:jc w:val="center"/>
    </w:pPr>
    <w:rPr>
      <w:color w:val="535756"/>
      <w:sz w:val="32"/>
    </w:rPr>
  </w:style>
  <w:style w:type="paragraph" w:customStyle="1" w:styleId="JRNatitulnstrana">
    <w:name w:val="JR Na titulní strana"/>
    <w:basedOn w:val="JRNadoleva"/>
    <w:rsid w:val="00D2129E"/>
    <w:pPr>
      <w:spacing w:before="240"/>
      <w:jc w:val="center"/>
      <w:textAlignment w:val="baseline"/>
    </w:pPr>
    <w:rPr>
      <w:bCs/>
      <w:color w:val="auto"/>
      <w:sz w:val="36"/>
      <w:szCs w:val="56"/>
    </w:rPr>
  </w:style>
  <w:style w:type="paragraph" w:customStyle="1" w:styleId="JRNa1">
    <w:name w:val="JR Na1"/>
    <w:basedOn w:val="JRNodoleva"/>
    <w:next w:val="JRNodoleva"/>
    <w:rsid w:val="00D2129E"/>
    <w:pPr>
      <w:numPr>
        <w:ilvl w:val="1"/>
        <w:numId w:val="1"/>
      </w:numPr>
      <w:spacing w:before="240" w:after="60"/>
      <w:textAlignment w:val="baseline"/>
      <w:outlineLvl w:val="1"/>
    </w:pPr>
    <w:rPr>
      <w:b/>
      <w:bCs/>
      <w:color w:val="20488A"/>
      <w:sz w:val="28"/>
      <w:szCs w:val="24"/>
    </w:rPr>
  </w:style>
  <w:style w:type="paragraph" w:customStyle="1" w:styleId="JRNa2">
    <w:name w:val="JR Na2"/>
    <w:basedOn w:val="JRNa1"/>
    <w:next w:val="JRNodoleva"/>
    <w:rsid w:val="00D2129E"/>
    <w:pPr>
      <w:numPr>
        <w:ilvl w:val="2"/>
      </w:numPr>
      <w:outlineLvl w:val="2"/>
    </w:pPr>
    <w:rPr>
      <w:bCs w:val="0"/>
      <w:color w:val="1F508B"/>
      <w:sz w:val="26"/>
      <w:szCs w:val="17"/>
      <w:lang w:eastAsia="cs-CZ"/>
    </w:rPr>
  </w:style>
  <w:style w:type="paragraph" w:customStyle="1" w:styleId="JRNa3">
    <w:name w:val="JR Na3"/>
    <w:basedOn w:val="JRNa1"/>
    <w:next w:val="JRNadoleva"/>
    <w:rsid w:val="00D2129E"/>
    <w:pPr>
      <w:numPr>
        <w:ilvl w:val="3"/>
      </w:numPr>
      <w:spacing w:before="120"/>
      <w:outlineLvl w:val="3"/>
    </w:pPr>
    <w:rPr>
      <w:color w:val="1F508B"/>
      <w:sz w:val="24"/>
      <w:szCs w:val="17"/>
    </w:rPr>
  </w:style>
  <w:style w:type="paragraph" w:customStyle="1" w:styleId="JRNa4">
    <w:name w:val="JR Na4"/>
    <w:basedOn w:val="JRNa1"/>
    <w:next w:val="JRNodoleva"/>
    <w:rsid w:val="00D2129E"/>
    <w:pPr>
      <w:numPr>
        <w:ilvl w:val="4"/>
      </w:numPr>
    </w:pPr>
    <w:rPr>
      <w:color w:val="1F508B"/>
      <w:sz w:val="24"/>
      <w:szCs w:val="17"/>
    </w:rPr>
  </w:style>
  <w:style w:type="paragraph" w:customStyle="1" w:styleId="JRNobarevn">
    <w:name w:val="JR No barevný"/>
    <w:basedOn w:val="Normln"/>
    <w:next w:val="Normln"/>
    <w:qFormat/>
    <w:rsid w:val="00D2129E"/>
    <w:pPr>
      <w:widowControl w:val="0"/>
      <w:tabs>
        <w:tab w:val="left" w:pos="426"/>
      </w:tabs>
      <w:overflowPunct w:val="0"/>
      <w:autoSpaceDE w:val="0"/>
      <w:autoSpaceDN w:val="0"/>
      <w:adjustRightInd w:val="0"/>
    </w:pPr>
    <w:rPr>
      <w:rFonts w:eastAsiaTheme="minorHAnsi"/>
      <w:color w:val="1F508B"/>
      <w:lang w:eastAsia="en-US"/>
    </w:rPr>
  </w:style>
  <w:style w:type="paragraph" w:customStyle="1" w:styleId="JRNobarevntun">
    <w:name w:val="JR No barevný tučný"/>
    <w:basedOn w:val="JRNodoleva"/>
    <w:rsid w:val="00D2129E"/>
    <w:pPr>
      <w:tabs>
        <w:tab w:val="left" w:pos="426"/>
      </w:tabs>
      <w:suppressAutoHyphens/>
      <w:spacing w:before="120"/>
      <w:contextualSpacing/>
    </w:pPr>
    <w:rPr>
      <w:b/>
      <w:bCs/>
      <w:color w:val="20488A"/>
    </w:rPr>
  </w:style>
  <w:style w:type="paragraph" w:customStyle="1" w:styleId="JRNolnek">
    <w:name w:val="JR No článek"/>
    <w:basedOn w:val="JRNodoleva"/>
    <w:next w:val="JRNodoleva"/>
    <w:rsid w:val="00D2129E"/>
    <w:pPr>
      <w:spacing w:before="200" w:after="40"/>
    </w:pPr>
    <w:rPr>
      <w:rFonts w:eastAsia="Gulim" w:cs="Open Sans SemiBold"/>
      <w:b/>
      <w:caps/>
      <w:color w:val="1F497D"/>
      <w:lang w:eastAsia="cs-CZ"/>
    </w:rPr>
  </w:style>
  <w:style w:type="paragraph" w:customStyle="1" w:styleId="JRNodolevaslovan">
    <w:name w:val="JR No doleva číslovaný"/>
    <w:basedOn w:val="JRNodoleva"/>
    <w:rsid w:val="00D2129E"/>
    <w:pPr>
      <w:numPr>
        <w:numId w:val="2"/>
      </w:numPr>
      <w:tabs>
        <w:tab w:val="left" w:pos="426"/>
      </w:tabs>
      <w:overflowPunct w:val="0"/>
      <w:autoSpaceDE w:val="0"/>
      <w:autoSpaceDN w:val="0"/>
      <w:adjustRightInd w:val="0"/>
      <w:spacing w:after="40"/>
    </w:pPr>
  </w:style>
  <w:style w:type="character" w:customStyle="1" w:styleId="JRNodolevakurChar">
    <w:name w:val="JR No doleva kur Char"/>
    <w:basedOn w:val="Standardnpsmoodstavce"/>
    <w:rsid w:val="00D2129E"/>
    <w:rPr>
      <w:i/>
      <w:iCs/>
    </w:rPr>
  </w:style>
  <w:style w:type="paragraph" w:customStyle="1" w:styleId="JRNodolevamal">
    <w:name w:val="JR No doleva malý"/>
    <w:basedOn w:val="JRNodoleva"/>
    <w:rsid w:val="00D2129E"/>
    <w:pPr>
      <w:spacing w:before="40"/>
      <w:contextualSpacing/>
    </w:pPr>
    <w:rPr>
      <w:sz w:val="18"/>
    </w:rPr>
  </w:style>
  <w:style w:type="paragraph" w:customStyle="1" w:styleId="JRNodolevaodsazen">
    <w:name w:val="JR No doleva odsazený"/>
    <w:basedOn w:val="JRNodoleva"/>
    <w:qFormat/>
    <w:rsid w:val="00D2129E"/>
    <w:pPr>
      <w:ind w:left="113"/>
    </w:pPr>
  </w:style>
  <w:style w:type="paragraph" w:customStyle="1" w:styleId="JRNodolevatu">
    <w:name w:val="JR No doleva tu"/>
    <w:basedOn w:val="JRNodoleva"/>
    <w:next w:val="JRNodoleva"/>
    <w:rsid w:val="00D2129E"/>
    <w:pPr>
      <w:jc w:val="both"/>
    </w:pPr>
    <w:rPr>
      <w:b/>
    </w:rPr>
  </w:style>
  <w:style w:type="character" w:customStyle="1" w:styleId="JRNodolevatuChar">
    <w:name w:val="JR No doleva tu Char"/>
    <w:basedOn w:val="Standardnpsmoodstavce"/>
    <w:rsid w:val="00D2129E"/>
    <w:rPr>
      <w:rFonts w:ascii="Arial" w:hAnsi="Arial"/>
      <w:b/>
      <w:sz w:val="20"/>
    </w:rPr>
  </w:style>
  <w:style w:type="paragraph" w:customStyle="1" w:styleId="JRNodoprava">
    <w:name w:val="JR No doprava"/>
    <w:basedOn w:val="JRNodoleva"/>
    <w:qFormat/>
    <w:rsid w:val="00D2129E"/>
    <w:pPr>
      <w:spacing w:before="0"/>
      <w:jc w:val="right"/>
    </w:pPr>
    <w:rPr>
      <w:rFonts w:eastAsiaTheme="minorHAnsi" w:cs="Open Sans Light"/>
    </w:rPr>
  </w:style>
  <w:style w:type="paragraph" w:customStyle="1" w:styleId="JRNodostedu">
    <w:name w:val="JR No dostředu"/>
    <w:basedOn w:val="JRNodoleva"/>
    <w:next w:val="JRNodoleva"/>
    <w:qFormat/>
    <w:rsid w:val="00D2129E"/>
    <w:pPr>
      <w:jc w:val="center"/>
    </w:pPr>
  </w:style>
  <w:style w:type="paragraph" w:customStyle="1" w:styleId="JRNodostedumal">
    <w:name w:val="JR No dostředu malý"/>
    <w:basedOn w:val="JRNodoleva"/>
    <w:qFormat/>
    <w:rsid w:val="00D2129E"/>
    <w:pPr>
      <w:jc w:val="center"/>
    </w:pPr>
    <w:rPr>
      <w:sz w:val="18"/>
    </w:rPr>
  </w:style>
  <w:style w:type="paragraph" w:customStyle="1" w:styleId="JRNoKapitlky">
    <w:name w:val="JR No Kapitálky"/>
    <w:basedOn w:val="JRNodoleva"/>
    <w:qFormat/>
    <w:rsid w:val="00D2129E"/>
    <w:pPr>
      <w:spacing w:before="0"/>
    </w:pPr>
    <w:rPr>
      <w:rFonts w:eastAsiaTheme="minorHAnsi"/>
      <w:smallCaps/>
    </w:rPr>
  </w:style>
  <w:style w:type="paragraph" w:customStyle="1" w:styleId="JRNokurzva">
    <w:name w:val="JR No kurzíva"/>
    <w:basedOn w:val="JRNodoleva"/>
    <w:next w:val="JRNodoleva"/>
    <w:rsid w:val="00D2129E"/>
    <w:pPr>
      <w:spacing w:before="40" w:after="120"/>
    </w:pPr>
    <w:rPr>
      <w:rFonts w:eastAsiaTheme="minorHAnsi"/>
      <w:i/>
      <w:iCs/>
    </w:rPr>
  </w:style>
  <w:style w:type="paragraph" w:customStyle="1" w:styleId="JRNokurzivaodrka">
    <w:name w:val="JR No kurziva odrážka"/>
    <w:basedOn w:val="JRNokurzva"/>
    <w:qFormat/>
    <w:rsid w:val="00D2129E"/>
    <w:pPr>
      <w:contextualSpacing/>
    </w:pPr>
  </w:style>
  <w:style w:type="paragraph" w:customStyle="1" w:styleId="JRNomaldoleva">
    <w:name w:val="JR No malý doleva"/>
    <w:basedOn w:val="JRNodoleva"/>
    <w:rsid w:val="00D2129E"/>
    <w:pPr>
      <w:spacing w:before="40"/>
      <w:contextualSpacing/>
    </w:pPr>
    <w:rPr>
      <w:rFonts w:cs="Microsoft Sans Serif"/>
      <w:sz w:val="18"/>
    </w:rPr>
  </w:style>
  <w:style w:type="paragraph" w:customStyle="1" w:styleId="JRNomaldostedu">
    <w:name w:val="JR No malý dostředu"/>
    <w:basedOn w:val="JRNodoleva"/>
    <w:qFormat/>
    <w:rsid w:val="00D2129E"/>
    <w:pPr>
      <w:jc w:val="center"/>
    </w:pPr>
    <w:rPr>
      <w:sz w:val="18"/>
    </w:rPr>
  </w:style>
  <w:style w:type="paragraph" w:customStyle="1" w:styleId="JRNopoznmka">
    <w:name w:val="JR No poznámka"/>
    <w:basedOn w:val="JRNodoleva"/>
    <w:qFormat/>
    <w:rsid w:val="00D2129E"/>
    <w:pPr>
      <w:spacing w:before="120"/>
      <w:contextualSpacing/>
    </w:pPr>
    <w:rPr>
      <w:i/>
    </w:rPr>
  </w:style>
  <w:style w:type="paragraph" w:customStyle="1" w:styleId="JRNopoznmkaodrka">
    <w:name w:val="JR No poznámka odrážka"/>
    <w:basedOn w:val="JRNokurzva"/>
    <w:qFormat/>
    <w:rsid w:val="00D2129E"/>
    <w:pPr>
      <w:numPr>
        <w:numId w:val="3"/>
      </w:numPr>
      <w:contextualSpacing/>
    </w:pPr>
  </w:style>
  <w:style w:type="paragraph" w:customStyle="1" w:styleId="JRTadolevamal">
    <w:name w:val="JR Ta doleva malý"/>
    <w:qFormat/>
    <w:rsid w:val="00D2129E"/>
    <w:pPr>
      <w:spacing w:before="20" w:after="20"/>
    </w:pPr>
    <w:rPr>
      <w:rFonts w:eastAsia="Calibri"/>
      <w:sz w:val="18"/>
      <w:szCs w:val="17"/>
    </w:rPr>
  </w:style>
  <w:style w:type="paragraph" w:customStyle="1" w:styleId="JRNoPlohaoznaen">
    <w:name w:val="JR No Příloha označení"/>
    <w:basedOn w:val="JRTadolevamal"/>
    <w:qFormat/>
    <w:rsid w:val="00D2129E"/>
    <w:rPr>
      <w:sz w:val="20"/>
    </w:rPr>
  </w:style>
  <w:style w:type="character" w:customStyle="1" w:styleId="JRNotuChar">
    <w:name w:val="JR No tu Char"/>
    <w:basedOn w:val="Standardnpsmoodstavce"/>
    <w:rsid w:val="00D2129E"/>
    <w:rPr>
      <w:rFonts w:ascii="Arial" w:hAnsi="Arial"/>
      <w:b/>
      <w:sz w:val="20"/>
    </w:rPr>
  </w:style>
  <w:style w:type="paragraph" w:customStyle="1" w:styleId="JRNotundoleva">
    <w:name w:val="JR No tučný doleva"/>
    <w:basedOn w:val="JRNodoleva"/>
    <w:next w:val="JRNodoleva"/>
    <w:rsid w:val="00D2129E"/>
    <w:pPr>
      <w:jc w:val="both"/>
    </w:pPr>
    <w:rPr>
      <w:rFonts w:eastAsiaTheme="minorHAnsi"/>
      <w:b/>
    </w:rPr>
  </w:style>
  <w:style w:type="character" w:customStyle="1" w:styleId="JRNotunChar">
    <w:name w:val="JR No tučný Char"/>
    <w:basedOn w:val="Standardnpsmoodstavce"/>
    <w:rsid w:val="00D2129E"/>
    <w:rPr>
      <w:rFonts w:ascii="Arial" w:hAnsi="Arial"/>
      <w:b/>
      <w:sz w:val="20"/>
    </w:rPr>
  </w:style>
  <w:style w:type="paragraph" w:customStyle="1" w:styleId="JROdr1">
    <w:name w:val="JR Odr 1"/>
    <w:basedOn w:val="JRNodoleva"/>
    <w:qFormat/>
    <w:rsid w:val="00D2129E"/>
    <w:pPr>
      <w:numPr>
        <w:numId w:val="4"/>
      </w:numPr>
      <w:textAlignment w:val="baseline"/>
    </w:pPr>
    <w:rPr>
      <w:rFonts w:cs="Arial"/>
      <w:bCs/>
    </w:rPr>
  </w:style>
  <w:style w:type="paragraph" w:customStyle="1" w:styleId="JROdr2">
    <w:name w:val="JR Odr 2"/>
    <w:basedOn w:val="JROdr1"/>
    <w:rsid w:val="00D2129E"/>
    <w:pPr>
      <w:numPr>
        <w:numId w:val="5"/>
      </w:numPr>
    </w:pPr>
    <w:rPr>
      <w:bCs w:val="0"/>
      <w:lang w:eastAsia="cs-CZ"/>
    </w:rPr>
  </w:style>
  <w:style w:type="paragraph" w:customStyle="1" w:styleId="JROdr3">
    <w:name w:val="JR Odr 3"/>
    <w:basedOn w:val="JROdr1"/>
    <w:rsid w:val="00D2129E"/>
    <w:pPr>
      <w:numPr>
        <w:numId w:val="6"/>
      </w:numPr>
    </w:pPr>
    <w:rPr>
      <w:lang w:eastAsia="cs-CZ"/>
    </w:rPr>
  </w:style>
  <w:style w:type="paragraph" w:customStyle="1" w:styleId="JROdra">
    <w:name w:val="JR Odr a"/>
    <w:rsid w:val="00D2129E"/>
    <w:pPr>
      <w:numPr>
        <w:numId w:val="8"/>
      </w:numPr>
      <w:spacing w:before="20" w:after="40"/>
      <w:contextualSpacing/>
    </w:pPr>
    <w:rPr>
      <w:rFonts w:eastAsia="Calibri"/>
    </w:rPr>
  </w:style>
  <w:style w:type="paragraph" w:customStyle="1" w:styleId="JROdrakur">
    <w:name w:val="JR Odr a kur"/>
    <w:basedOn w:val="JROdra"/>
    <w:rsid w:val="00D2129E"/>
    <w:pPr>
      <w:numPr>
        <w:numId w:val="7"/>
      </w:numPr>
      <w:spacing w:after="9738"/>
    </w:pPr>
    <w:rPr>
      <w:i/>
      <w:iCs/>
      <w:sz w:val="22"/>
    </w:rPr>
  </w:style>
  <w:style w:type="paragraph" w:customStyle="1" w:styleId="JROdrakurzva">
    <w:name w:val="JR Odr a kurzíva"/>
    <w:basedOn w:val="JROdra"/>
    <w:rsid w:val="00D2129E"/>
    <w:pPr>
      <w:numPr>
        <w:numId w:val="0"/>
      </w:numPr>
    </w:pPr>
    <w:rPr>
      <w:i/>
      <w:iCs/>
      <w:sz w:val="22"/>
    </w:rPr>
  </w:style>
  <w:style w:type="paragraph" w:customStyle="1" w:styleId="JROdratu">
    <w:name w:val="JR Odr a tu"/>
    <w:basedOn w:val="JROdra"/>
    <w:next w:val="JRNodoleva"/>
    <w:qFormat/>
    <w:rsid w:val="00D2129E"/>
    <w:rPr>
      <w:b/>
    </w:rPr>
  </w:style>
  <w:style w:type="paragraph" w:customStyle="1" w:styleId="JROdratun">
    <w:name w:val="JR Odr a tučná"/>
    <w:basedOn w:val="JROdra"/>
    <w:next w:val="JRNodoleva"/>
    <w:qFormat/>
    <w:rsid w:val="00D2129E"/>
    <w:rPr>
      <w:b/>
    </w:rPr>
  </w:style>
  <w:style w:type="paragraph" w:customStyle="1" w:styleId="JROdrb">
    <w:name w:val="JR Odr b"/>
    <w:basedOn w:val="JROdra"/>
    <w:rsid w:val="00D2129E"/>
    <w:pPr>
      <w:numPr>
        <w:ilvl w:val="1"/>
      </w:numPr>
      <w:overflowPunct w:val="0"/>
      <w:autoSpaceDE w:val="0"/>
      <w:autoSpaceDN w:val="0"/>
      <w:adjustRightInd w:val="0"/>
      <w:spacing w:before="0"/>
      <w:textAlignment w:val="baseline"/>
    </w:pPr>
    <w:rPr>
      <w:szCs w:val="17"/>
    </w:rPr>
  </w:style>
  <w:style w:type="paragraph" w:customStyle="1" w:styleId="JRProID">
    <w:name w:val="JR Pro ID"/>
    <w:basedOn w:val="JRTadoleva"/>
    <w:qFormat/>
    <w:rsid w:val="00D2129E"/>
    <w:rPr>
      <w:b/>
    </w:rPr>
  </w:style>
  <w:style w:type="paragraph" w:customStyle="1" w:styleId="JRProMetrikaID">
    <w:name w:val="JR Pro Metrika ID"/>
    <w:basedOn w:val="JRProID"/>
    <w:qFormat/>
    <w:rsid w:val="00D2129E"/>
  </w:style>
  <w:style w:type="paragraph" w:customStyle="1" w:styleId="JRProces">
    <w:name w:val="JR Proces"/>
    <w:basedOn w:val="JRTadoleva"/>
    <w:qFormat/>
    <w:rsid w:val="00D2129E"/>
    <w:rPr>
      <w:b/>
    </w:rPr>
  </w:style>
  <w:style w:type="paragraph" w:customStyle="1" w:styleId="JRPlohaoznaen">
    <w:name w:val="JR Příloha označení"/>
    <w:basedOn w:val="JRTadolevamal"/>
    <w:qFormat/>
    <w:rsid w:val="00D2129E"/>
  </w:style>
  <w:style w:type="paragraph" w:customStyle="1" w:styleId="JRTa0">
    <w:name w:val="JR Ta 0"/>
    <w:basedOn w:val="JRTadoleva"/>
    <w:next w:val="JRTadoleva"/>
    <w:rsid w:val="00D2129E"/>
    <w:pPr>
      <w:numPr>
        <w:numId w:val="11"/>
      </w:numPr>
      <w:spacing w:before="60"/>
    </w:pPr>
    <w:rPr>
      <w:rFonts w:cs="Arial"/>
      <w:b/>
      <w:bCs/>
      <w:lang w:eastAsia="en-US"/>
    </w:rPr>
  </w:style>
  <w:style w:type="paragraph" w:customStyle="1" w:styleId="JRTa1">
    <w:name w:val="JR Ta 1"/>
    <w:basedOn w:val="JRNodoleva"/>
    <w:rsid w:val="00D2129E"/>
    <w:pPr>
      <w:numPr>
        <w:ilvl w:val="1"/>
        <w:numId w:val="11"/>
      </w:numPr>
    </w:pPr>
    <w:rPr>
      <w:rFonts w:eastAsia="Times New Roman" w:cs="Arial"/>
      <w:b/>
      <w:bCs/>
    </w:rPr>
  </w:style>
  <w:style w:type="paragraph" w:customStyle="1" w:styleId="JRTa2">
    <w:name w:val="JR Ta 2"/>
    <w:basedOn w:val="JRTa1"/>
    <w:rsid w:val="00D2129E"/>
    <w:pPr>
      <w:numPr>
        <w:ilvl w:val="2"/>
      </w:numPr>
    </w:pPr>
    <w:rPr>
      <w:rFonts w:eastAsia="Calibri"/>
      <w:bCs w:val="0"/>
      <w:lang w:eastAsia="cs-CZ"/>
    </w:rPr>
  </w:style>
  <w:style w:type="paragraph" w:customStyle="1" w:styleId="JRTa3">
    <w:name w:val="JR Ta 3"/>
    <w:basedOn w:val="JRTa1"/>
    <w:rsid w:val="00D2129E"/>
    <w:pPr>
      <w:numPr>
        <w:ilvl w:val="3"/>
      </w:numPr>
    </w:pPr>
    <w:rPr>
      <w:rFonts w:eastAsia="Calibri"/>
      <w:bCs w:val="0"/>
      <w:lang w:eastAsia="cs-CZ"/>
    </w:rPr>
  </w:style>
  <w:style w:type="paragraph" w:customStyle="1" w:styleId="JRTaslovan">
    <w:name w:val="JR Ta číslovaný"/>
    <w:basedOn w:val="JRTadoleva"/>
    <w:qFormat/>
    <w:rsid w:val="00D2129E"/>
    <w:pPr>
      <w:numPr>
        <w:numId w:val="12"/>
      </w:numPr>
      <w:spacing w:before="60"/>
    </w:pPr>
    <w:rPr>
      <w:rFonts w:cs="Arial"/>
    </w:rPr>
  </w:style>
  <w:style w:type="paragraph" w:customStyle="1" w:styleId="JRTadolevakur">
    <w:name w:val="JR Ta doleva kur"/>
    <w:basedOn w:val="JRTadoleva"/>
    <w:qFormat/>
    <w:rsid w:val="00D2129E"/>
    <w:rPr>
      <w:i/>
    </w:rPr>
  </w:style>
  <w:style w:type="paragraph" w:customStyle="1" w:styleId="JRTadolevamalkur">
    <w:name w:val="JR Ta doleva malý kur"/>
    <w:basedOn w:val="JRTadolevamal"/>
    <w:qFormat/>
    <w:rsid w:val="00D2129E"/>
    <w:pPr>
      <w:spacing w:after="0"/>
    </w:pPr>
    <w:rPr>
      <w:rFonts w:cs="Calibri"/>
      <w:i/>
    </w:rPr>
  </w:style>
  <w:style w:type="paragraph" w:customStyle="1" w:styleId="JRTadolevamaltu">
    <w:name w:val="JR Ta doleva malý tu"/>
    <w:basedOn w:val="Normln"/>
    <w:qFormat/>
    <w:rsid w:val="00D2129E"/>
    <w:pPr>
      <w:widowControl w:val="0"/>
      <w:spacing w:before="20" w:after="20"/>
    </w:pPr>
    <w:rPr>
      <w:rFonts w:eastAsia="Calibri"/>
      <w:b/>
      <w:sz w:val="18"/>
      <w:szCs w:val="17"/>
      <w:lang w:eastAsia="en-US"/>
    </w:rPr>
  </w:style>
  <w:style w:type="paragraph" w:customStyle="1" w:styleId="JRTadolevaodsazen">
    <w:name w:val="JR Ta doleva odsazený"/>
    <w:basedOn w:val="JRTadoleva"/>
    <w:qFormat/>
    <w:rsid w:val="00D2129E"/>
    <w:pPr>
      <w:ind w:left="227"/>
    </w:pPr>
  </w:style>
  <w:style w:type="character" w:customStyle="1" w:styleId="JRTadolevaodsazenTChar">
    <w:name w:val="JR Ta doleva odsazený T Char"/>
    <w:basedOn w:val="Standardnpsmoodstavce"/>
    <w:rsid w:val="00D2129E"/>
    <w:rPr>
      <w:b/>
    </w:rPr>
  </w:style>
  <w:style w:type="character" w:customStyle="1" w:styleId="JRTadolevaTChar">
    <w:name w:val="JR Ta doleva T Char"/>
    <w:basedOn w:val="Standardnpsmoodstavce"/>
    <w:rsid w:val="00D2129E"/>
    <w:rPr>
      <w:b/>
    </w:rPr>
  </w:style>
  <w:style w:type="paragraph" w:customStyle="1" w:styleId="JRTadolevatu">
    <w:name w:val="JR Ta doleva tu"/>
    <w:basedOn w:val="Normln"/>
    <w:qFormat/>
    <w:rsid w:val="00D2129E"/>
    <w:pPr>
      <w:widowControl w:val="0"/>
      <w:spacing w:before="20" w:after="20"/>
    </w:pPr>
    <w:rPr>
      <w:rFonts w:eastAsia="Calibri"/>
      <w:b/>
      <w:szCs w:val="17"/>
      <w:lang w:eastAsia="en-US"/>
    </w:rPr>
  </w:style>
  <w:style w:type="character" w:customStyle="1" w:styleId="JRTadolevatuChar">
    <w:name w:val="JR Ta doleva tu Char"/>
    <w:basedOn w:val="Standardnpsmoodstavce"/>
    <w:rsid w:val="00D2129E"/>
    <w:rPr>
      <w:b/>
    </w:rPr>
  </w:style>
  <w:style w:type="paragraph" w:customStyle="1" w:styleId="JRTadoprava">
    <w:name w:val="JR Ta doprava"/>
    <w:basedOn w:val="JRTadoleva"/>
    <w:rsid w:val="00D2129E"/>
    <w:pPr>
      <w:jc w:val="right"/>
    </w:pPr>
  </w:style>
  <w:style w:type="paragraph" w:customStyle="1" w:styleId="JRTadopravakur">
    <w:name w:val="JR Ta doprava kur"/>
    <w:basedOn w:val="JRTadoleva"/>
    <w:qFormat/>
    <w:rsid w:val="00D2129E"/>
    <w:pPr>
      <w:jc w:val="right"/>
    </w:pPr>
    <w:rPr>
      <w:i/>
    </w:rPr>
  </w:style>
  <w:style w:type="paragraph" w:customStyle="1" w:styleId="JRTadopravamal">
    <w:name w:val="JR Ta doprava malý"/>
    <w:basedOn w:val="JRTadolevamal"/>
    <w:rsid w:val="00D2129E"/>
    <w:pPr>
      <w:jc w:val="right"/>
    </w:pPr>
    <w:rPr>
      <w:rFonts w:eastAsia="Times New Roman"/>
    </w:rPr>
  </w:style>
  <w:style w:type="paragraph" w:customStyle="1" w:styleId="JRTadopravamaltu">
    <w:name w:val="JR Ta doprava malý tu"/>
    <w:basedOn w:val="Normln"/>
    <w:rsid w:val="00D2129E"/>
    <w:pPr>
      <w:widowControl w:val="0"/>
      <w:spacing w:before="20" w:after="20"/>
      <w:jc w:val="right"/>
    </w:pPr>
    <w:rPr>
      <w:b/>
      <w:bCs/>
      <w:sz w:val="18"/>
      <w:lang w:eastAsia="en-US"/>
    </w:rPr>
  </w:style>
  <w:style w:type="paragraph" w:customStyle="1" w:styleId="JRTadopravatu">
    <w:name w:val="JR Ta doprava tu"/>
    <w:basedOn w:val="JRTadolevatu"/>
    <w:qFormat/>
    <w:rsid w:val="00D2129E"/>
    <w:pPr>
      <w:spacing w:after="40"/>
      <w:jc w:val="right"/>
    </w:pPr>
  </w:style>
  <w:style w:type="paragraph" w:customStyle="1" w:styleId="JRTadostedu">
    <w:name w:val="JR Ta dostředu"/>
    <w:basedOn w:val="JRTadoleva"/>
    <w:qFormat/>
    <w:rsid w:val="00D2129E"/>
    <w:pPr>
      <w:jc w:val="center"/>
    </w:pPr>
  </w:style>
  <w:style w:type="paragraph" w:customStyle="1" w:styleId="JRTadostedukur">
    <w:name w:val="JR Ta dostředu kur"/>
    <w:basedOn w:val="JRTadolevakur"/>
    <w:rsid w:val="00D2129E"/>
    <w:pPr>
      <w:jc w:val="center"/>
    </w:pPr>
    <w:rPr>
      <w:rFonts w:eastAsia="Times New Roman"/>
      <w:iCs/>
      <w:szCs w:val="20"/>
    </w:rPr>
  </w:style>
  <w:style w:type="paragraph" w:customStyle="1" w:styleId="JRTadostedumal">
    <w:name w:val="JR Ta dostředu malý"/>
    <w:basedOn w:val="JRTadopravamal"/>
    <w:rsid w:val="00D2129E"/>
    <w:pPr>
      <w:spacing w:before="0" w:after="40"/>
      <w:jc w:val="center"/>
    </w:pPr>
    <w:rPr>
      <w:szCs w:val="20"/>
      <w:lang w:eastAsia="en-US"/>
    </w:rPr>
  </w:style>
  <w:style w:type="paragraph" w:customStyle="1" w:styleId="JRTadostedumalkur">
    <w:name w:val="JR Ta dostředu malý kur"/>
    <w:basedOn w:val="JRTadolevamalkur"/>
    <w:rsid w:val="00D2129E"/>
    <w:pPr>
      <w:jc w:val="center"/>
    </w:pPr>
    <w:rPr>
      <w:rFonts w:eastAsia="Times New Roman" w:cs="Times New Roman"/>
      <w:iCs/>
      <w:szCs w:val="20"/>
      <w:lang w:eastAsia="en-US"/>
    </w:rPr>
  </w:style>
  <w:style w:type="paragraph" w:customStyle="1" w:styleId="JRTadostedumaltu">
    <w:name w:val="JR Ta dostředu malý tu"/>
    <w:basedOn w:val="Normln"/>
    <w:rsid w:val="00D2129E"/>
    <w:pPr>
      <w:widowControl w:val="0"/>
      <w:spacing w:before="20" w:after="20"/>
      <w:jc w:val="center"/>
    </w:pPr>
    <w:rPr>
      <w:rFonts w:eastAsia="Calibri"/>
      <w:b/>
      <w:sz w:val="18"/>
      <w:szCs w:val="17"/>
      <w:lang w:eastAsia="en-US"/>
    </w:rPr>
  </w:style>
  <w:style w:type="paragraph" w:customStyle="1" w:styleId="JRTadostedutu">
    <w:name w:val="JR Ta dostředu tu"/>
    <w:basedOn w:val="Normln"/>
    <w:qFormat/>
    <w:rsid w:val="00D2129E"/>
    <w:pPr>
      <w:widowControl w:val="0"/>
      <w:spacing w:before="20" w:after="40"/>
      <w:jc w:val="center"/>
    </w:pPr>
    <w:rPr>
      <w:rFonts w:eastAsia="Calibri"/>
      <w:b/>
      <w:szCs w:val="17"/>
      <w:lang w:eastAsia="en-US"/>
    </w:rPr>
  </w:style>
  <w:style w:type="paragraph" w:customStyle="1" w:styleId="JRTamezera">
    <w:name w:val="JR Ta mezera"/>
    <w:basedOn w:val="JRTadoleva"/>
    <w:qFormat/>
    <w:rsid w:val="00D2129E"/>
    <w:rPr>
      <w:rFonts w:eastAsiaTheme="minorHAnsi" w:cs="Arial"/>
      <w:color w:val="FFFFFF" w:themeColor="background1"/>
      <w:sz w:val="8"/>
      <w:lang w:eastAsia="en-US"/>
    </w:rPr>
  </w:style>
  <w:style w:type="paragraph" w:customStyle="1" w:styleId="JRTaodr">
    <w:name w:val="JR Ta odr"/>
    <w:rsid w:val="00D2129E"/>
    <w:pPr>
      <w:numPr>
        <w:numId w:val="13"/>
      </w:numPr>
      <w:spacing w:before="20" w:after="20"/>
      <w:contextualSpacing/>
    </w:pPr>
    <w:rPr>
      <w:rFonts w:eastAsia="Calibri" w:cs="Arial"/>
      <w:bCs/>
      <w:szCs w:val="17"/>
    </w:rPr>
  </w:style>
  <w:style w:type="paragraph" w:customStyle="1" w:styleId="JRTaodr1">
    <w:name w:val="JR Ta odr 1"/>
    <w:basedOn w:val="JRTadoleva"/>
    <w:rsid w:val="00D2129E"/>
    <w:pPr>
      <w:numPr>
        <w:numId w:val="14"/>
      </w:numPr>
    </w:pPr>
    <w:rPr>
      <w:rFonts w:cs="Arial"/>
      <w:bCs/>
    </w:rPr>
  </w:style>
  <w:style w:type="paragraph" w:customStyle="1" w:styleId="JRTaodr1kur">
    <w:name w:val="JR Ta odr 1 kur"/>
    <w:basedOn w:val="JRTaodr1"/>
    <w:qFormat/>
    <w:rsid w:val="00D2129E"/>
    <w:pPr>
      <w:numPr>
        <w:numId w:val="15"/>
      </w:numPr>
      <w:contextualSpacing/>
    </w:pPr>
    <w:rPr>
      <w:i/>
    </w:rPr>
  </w:style>
  <w:style w:type="paragraph" w:customStyle="1" w:styleId="JRTaodr2">
    <w:name w:val="JR Ta odr 2"/>
    <w:basedOn w:val="JRTadoleva"/>
    <w:rsid w:val="00D2129E"/>
    <w:pPr>
      <w:numPr>
        <w:numId w:val="16"/>
      </w:numPr>
    </w:pPr>
    <w:rPr>
      <w:rFonts w:cs="Arial"/>
      <w:bCs/>
    </w:rPr>
  </w:style>
  <w:style w:type="paragraph" w:customStyle="1" w:styleId="JRTaodr3">
    <w:name w:val="JR Ta odr 3"/>
    <w:basedOn w:val="JRTaodr2"/>
    <w:qFormat/>
    <w:rsid w:val="00D2129E"/>
    <w:pPr>
      <w:numPr>
        <w:numId w:val="17"/>
      </w:numPr>
    </w:pPr>
  </w:style>
  <w:style w:type="paragraph" w:customStyle="1" w:styleId="JRTaodra">
    <w:name w:val="JR Ta odr a"/>
    <w:basedOn w:val="JRTadoleva"/>
    <w:rsid w:val="00D2129E"/>
    <w:pPr>
      <w:numPr>
        <w:numId w:val="19"/>
      </w:numPr>
      <w:spacing w:before="40"/>
    </w:pPr>
  </w:style>
  <w:style w:type="paragraph" w:customStyle="1" w:styleId="JRTaodrakur">
    <w:name w:val="JR Ta odr a kur"/>
    <w:basedOn w:val="JRTaodra"/>
    <w:rsid w:val="00D2129E"/>
    <w:rPr>
      <w:i/>
      <w:iCs/>
    </w:rPr>
  </w:style>
  <w:style w:type="paragraph" w:customStyle="1" w:styleId="JRTaodraodsazen">
    <w:name w:val="JR Ta odr a odsazená"/>
    <w:basedOn w:val="JRTaodra"/>
    <w:qFormat/>
    <w:rsid w:val="00D2129E"/>
    <w:pPr>
      <w:numPr>
        <w:numId w:val="18"/>
      </w:numPr>
    </w:pPr>
  </w:style>
  <w:style w:type="paragraph" w:customStyle="1" w:styleId="JRTaodrb">
    <w:name w:val="JR Ta odr b"/>
    <w:basedOn w:val="JRTaodra"/>
    <w:rsid w:val="00D2129E"/>
    <w:pPr>
      <w:numPr>
        <w:ilvl w:val="1"/>
      </w:numPr>
    </w:pPr>
  </w:style>
  <w:style w:type="paragraph" w:customStyle="1" w:styleId="JRTaodrc">
    <w:name w:val="JR Ta odr c"/>
    <w:basedOn w:val="JRTaodra"/>
    <w:qFormat/>
    <w:rsid w:val="00D2129E"/>
    <w:pPr>
      <w:numPr>
        <w:ilvl w:val="2"/>
      </w:numPr>
      <w:spacing w:after="60"/>
      <w:contextualSpacing/>
    </w:pPr>
  </w:style>
  <w:style w:type="paragraph" w:customStyle="1" w:styleId="JRTapoznmka">
    <w:name w:val="JR Ta poznámka"/>
    <w:basedOn w:val="JRTadolevakur"/>
    <w:qFormat/>
    <w:rsid w:val="00D2129E"/>
    <w:pPr>
      <w:spacing w:before="0" w:after="60"/>
    </w:pPr>
    <w:rPr>
      <w:color w:val="C00000"/>
      <w:sz w:val="18"/>
    </w:rPr>
  </w:style>
  <w:style w:type="paragraph" w:customStyle="1" w:styleId="JRPloha">
    <w:name w:val="JR Příloha"/>
    <w:qFormat/>
    <w:rsid w:val="00D2129E"/>
    <w:pPr>
      <w:spacing w:after="240"/>
      <w:ind w:left="1134" w:hanging="964"/>
    </w:pPr>
    <w:rPr>
      <w:rFonts w:eastAsia="Calibri"/>
      <w:b/>
      <w:sz w:val="22"/>
      <w:szCs w:val="17"/>
    </w:rPr>
  </w:style>
  <w:style w:type="paragraph" w:customStyle="1" w:styleId="JRNodolevakur">
    <w:name w:val="JR No doleva kur"/>
    <w:basedOn w:val="JRNodoleva"/>
    <w:rsid w:val="00D2129E"/>
    <w:rPr>
      <w:i/>
      <w:iCs/>
    </w:rPr>
  </w:style>
  <w:style w:type="paragraph" w:styleId="Odstavecseseznamem">
    <w:name w:val="List Paragraph"/>
    <w:basedOn w:val="Normln"/>
    <w:uiPriority w:val="34"/>
    <w:qFormat/>
    <w:rsid w:val="001E6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8D7F1-558D-4CF8-BD33-F4290A89D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495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</vt:lpstr>
    </vt:vector>
  </TitlesOfParts>
  <Company>YS</Company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</dc:title>
  <dc:creator>Rada Jan Ing.</dc:creator>
  <cp:lastModifiedBy>Kvapilová Lucie Ing. MBA</cp:lastModifiedBy>
  <cp:revision>8</cp:revision>
  <cp:lastPrinted>2011-08-22T11:44:00Z</cp:lastPrinted>
  <dcterms:created xsi:type="dcterms:W3CDTF">2025-10-02T11:01:00Z</dcterms:created>
  <dcterms:modified xsi:type="dcterms:W3CDTF">2025-10-16T07:47:00Z</dcterms:modified>
</cp:coreProperties>
</file>